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C9EEC" w14:textId="11743E05" w:rsidR="00010B9C" w:rsidRPr="00B043D7" w:rsidRDefault="00FF2625" w:rsidP="00484EA1">
      <w:pPr>
        <w:spacing w:before="100" w:beforeAutospacing="1" w:line="240" w:lineRule="auto"/>
      </w:pPr>
      <w:r w:rsidRPr="00B043D7">
        <w:t>Digital</w:t>
      </w:r>
      <w:r w:rsidR="0010159A" w:rsidRPr="00B043D7">
        <w:t xml:space="preserve"> technologies and </w:t>
      </w:r>
      <w:r w:rsidR="003431BB" w:rsidRPr="00B043D7">
        <w:t>t</w:t>
      </w:r>
      <w:r w:rsidR="0010159A" w:rsidRPr="00B043D7">
        <w:t>elepsychiatry</w:t>
      </w:r>
      <w:r w:rsidR="003E1E83" w:rsidRPr="00B043D7">
        <w:t>.</w:t>
      </w:r>
    </w:p>
    <w:p w14:paraId="04CD894E" w14:textId="4A5142B1" w:rsidR="00BA17BC" w:rsidRPr="00B043D7" w:rsidRDefault="00010B9C" w:rsidP="003E1E83">
      <w:pPr>
        <w:spacing w:before="100" w:beforeAutospacing="1" w:line="240" w:lineRule="auto"/>
        <w:rPr>
          <w:rFonts w:ascii="Arial" w:hAnsi="Arial" w:cs="Arial"/>
          <w:i/>
          <w:iCs/>
          <w:sz w:val="20"/>
          <w:szCs w:val="20"/>
        </w:rPr>
      </w:pPr>
      <w:r w:rsidRPr="00B043D7">
        <w:rPr>
          <w:rFonts w:ascii="Arial" w:hAnsi="Arial" w:cs="Arial"/>
          <w:i/>
          <w:iCs/>
          <w:sz w:val="20"/>
          <w:szCs w:val="20"/>
        </w:rPr>
        <w:t xml:space="preserve">The following table is </w:t>
      </w:r>
      <w:r w:rsidR="00BA17BC" w:rsidRPr="00B043D7">
        <w:rPr>
          <w:rFonts w:ascii="Arial" w:hAnsi="Arial" w:cs="Arial"/>
          <w:i/>
          <w:iCs/>
          <w:sz w:val="20"/>
          <w:szCs w:val="20"/>
        </w:rPr>
        <w:t xml:space="preserve">divided into </w:t>
      </w:r>
      <w:r w:rsidR="00432C73">
        <w:rPr>
          <w:rFonts w:ascii="Arial" w:hAnsi="Arial" w:cs="Arial"/>
          <w:i/>
          <w:iCs/>
          <w:sz w:val="20"/>
          <w:szCs w:val="20"/>
        </w:rPr>
        <w:t>four</w:t>
      </w:r>
      <w:r w:rsidR="00BA17BC" w:rsidRPr="00B043D7">
        <w:rPr>
          <w:rFonts w:ascii="Arial" w:hAnsi="Arial" w:cs="Arial"/>
          <w:i/>
          <w:iCs/>
          <w:sz w:val="20"/>
          <w:szCs w:val="20"/>
        </w:rPr>
        <w:t>. Table</w:t>
      </w:r>
      <w:r w:rsidRPr="00B043D7">
        <w:rPr>
          <w:rFonts w:ascii="Arial" w:hAnsi="Arial" w:cs="Arial"/>
          <w:i/>
          <w:iCs/>
          <w:sz w:val="20"/>
          <w:szCs w:val="20"/>
        </w:rPr>
        <w:t xml:space="preserve"> </w:t>
      </w:r>
      <w:r w:rsidR="00155F1B" w:rsidRPr="00B043D7">
        <w:rPr>
          <w:rFonts w:ascii="Arial" w:hAnsi="Arial" w:cs="Arial"/>
          <w:i/>
          <w:iCs/>
          <w:sz w:val="20"/>
          <w:szCs w:val="20"/>
        </w:rPr>
        <w:t>A</w:t>
      </w:r>
      <w:r w:rsidR="00BA17BC" w:rsidRPr="00B043D7">
        <w:rPr>
          <w:rFonts w:ascii="Arial" w:hAnsi="Arial" w:cs="Arial"/>
          <w:i/>
          <w:iCs/>
          <w:sz w:val="20"/>
          <w:szCs w:val="20"/>
        </w:rPr>
        <w:t xml:space="preserve"> is </w:t>
      </w:r>
      <w:r w:rsidR="00F96822" w:rsidRPr="00B043D7">
        <w:rPr>
          <w:rFonts w:ascii="Arial" w:hAnsi="Arial" w:cs="Arial"/>
          <w:i/>
          <w:iCs/>
          <w:sz w:val="20"/>
          <w:szCs w:val="20"/>
        </w:rPr>
        <w:t xml:space="preserve">short and concise, </w:t>
      </w:r>
      <w:r w:rsidR="00BA17BC" w:rsidRPr="00B043D7">
        <w:rPr>
          <w:rFonts w:ascii="Arial" w:hAnsi="Arial" w:cs="Arial"/>
          <w:i/>
          <w:iCs/>
          <w:sz w:val="20"/>
          <w:szCs w:val="20"/>
        </w:rPr>
        <w:t xml:space="preserve">and </w:t>
      </w:r>
      <w:r w:rsidR="00F96822" w:rsidRPr="00B043D7">
        <w:rPr>
          <w:rFonts w:ascii="Arial" w:hAnsi="Arial" w:cs="Arial"/>
          <w:i/>
          <w:iCs/>
          <w:sz w:val="20"/>
          <w:szCs w:val="20"/>
        </w:rPr>
        <w:t xml:space="preserve">is </w:t>
      </w:r>
      <w:r w:rsidR="00BA17BC" w:rsidRPr="00B043D7">
        <w:rPr>
          <w:rFonts w:ascii="Arial" w:hAnsi="Arial" w:cs="Arial"/>
          <w:i/>
          <w:iCs/>
          <w:sz w:val="20"/>
          <w:szCs w:val="20"/>
        </w:rPr>
        <w:t xml:space="preserve">designed for quick reference, with </w:t>
      </w:r>
      <w:r w:rsidRPr="00B043D7">
        <w:rPr>
          <w:rFonts w:ascii="Arial" w:hAnsi="Arial" w:cs="Arial"/>
          <w:i/>
          <w:iCs/>
          <w:sz w:val="20"/>
          <w:szCs w:val="20"/>
        </w:rPr>
        <w:t>practical advice summarised briefly as a checklist for busy clinicians.</w:t>
      </w:r>
      <w:r w:rsidR="00BA17BC" w:rsidRPr="00B043D7">
        <w:rPr>
          <w:rFonts w:ascii="Arial" w:hAnsi="Arial" w:cs="Arial"/>
          <w:i/>
          <w:iCs/>
          <w:sz w:val="20"/>
          <w:szCs w:val="20"/>
        </w:rPr>
        <w:t xml:space="preserve"> </w:t>
      </w:r>
      <w:r w:rsidRPr="00B043D7">
        <w:rPr>
          <w:rFonts w:ascii="Arial" w:hAnsi="Arial" w:cs="Arial"/>
          <w:i/>
          <w:iCs/>
          <w:sz w:val="20"/>
          <w:szCs w:val="20"/>
        </w:rPr>
        <w:t>Table</w:t>
      </w:r>
      <w:r w:rsidR="00260106" w:rsidRPr="00B043D7">
        <w:rPr>
          <w:rFonts w:ascii="Arial" w:hAnsi="Arial" w:cs="Arial"/>
          <w:i/>
          <w:iCs/>
          <w:sz w:val="20"/>
          <w:szCs w:val="20"/>
        </w:rPr>
        <w:t>s</w:t>
      </w:r>
      <w:r w:rsidRPr="00B043D7">
        <w:rPr>
          <w:rFonts w:ascii="Arial" w:hAnsi="Arial" w:cs="Arial"/>
          <w:i/>
          <w:iCs/>
          <w:sz w:val="20"/>
          <w:szCs w:val="20"/>
        </w:rPr>
        <w:t xml:space="preserve"> </w:t>
      </w:r>
      <w:r w:rsidR="00155F1B" w:rsidRPr="00B043D7">
        <w:rPr>
          <w:rFonts w:ascii="Arial" w:hAnsi="Arial" w:cs="Arial"/>
          <w:i/>
          <w:iCs/>
          <w:sz w:val="20"/>
          <w:szCs w:val="20"/>
        </w:rPr>
        <w:t>B</w:t>
      </w:r>
      <w:r w:rsidR="00432C73">
        <w:rPr>
          <w:rFonts w:ascii="Arial" w:hAnsi="Arial" w:cs="Arial"/>
          <w:i/>
          <w:iCs/>
          <w:sz w:val="20"/>
          <w:szCs w:val="20"/>
        </w:rPr>
        <w:t>,</w:t>
      </w:r>
      <w:r w:rsidR="00260106" w:rsidRPr="00B043D7">
        <w:rPr>
          <w:rFonts w:ascii="Arial" w:hAnsi="Arial" w:cs="Arial"/>
          <w:i/>
          <w:iCs/>
          <w:sz w:val="20"/>
          <w:szCs w:val="20"/>
        </w:rPr>
        <w:t xml:space="preserve"> C</w:t>
      </w:r>
      <w:r w:rsidR="00432C73">
        <w:rPr>
          <w:rFonts w:ascii="Arial" w:hAnsi="Arial" w:cs="Arial"/>
          <w:i/>
          <w:iCs/>
          <w:sz w:val="20"/>
          <w:szCs w:val="20"/>
        </w:rPr>
        <w:t xml:space="preserve"> and D</w:t>
      </w:r>
      <w:r w:rsidRPr="00B043D7">
        <w:rPr>
          <w:rFonts w:ascii="Arial" w:hAnsi="Arial" w:cs="Arial"/>
          <w:i/>
          <w:iCs/>
          <w:sz w:val="20"/>
          <w:szCs w:val="20"/>
        </w:rPr>
        <w:t xml:space="preserve"> ha</w:t>
      </w:r>
      <w:r w:rsidR="00260106" w:rsidRPr="00B043D7">
        <w:rPr>
          <w:rFonts w:ascii="Arial" w:hAnsi="Arial" w:cs="Arial"/>
          <w:i/>
          <w:iCs/>
          <w:sz w:val="20"/>
          <w:szCs w:val="20"/>
        </w:rPr>
        <w:t>ve</w:t>
      </w:r>
      <w:r w:rsidRPr="00B043D7">
        <w:rPr>
          <w:rFonts w:ascii="Arial" w:hAnsi="Arial" w:cs="Arial"/>
          <w:i/>
          <w:iCs/>
          <w:sz w:val="20"/>
          <w:szCs w:val="20"/>
        </w:rPr>
        <w:t xml:space="preserve"> </w:t>
      </w:r>
      <w:r w:rsidR="00F96822" w:rsidRPr="00B043D7">
        <w:rPr>
          <w:rFonts w:ascii="Arial" w:hAnsi="Arial" w:cs="Arial"/>
          <w:i/>
          <w:iCs/>
          <w:sz w:val="20"/>
          <w:szCs w:val="20"/>
        </w:rPr>
        <w:t>full</w:t>
      </w:r>
      <w:r w:rsidRPr="00B043D7">
        <w:rPr>
          <w:rFonts w:ascii="Arial" w:hAnsi="Arial" w:cs="Arial"/>
          <w:i/>
          <w:iCs/>
          <w:sz w:val="20"/>
          <w:szCs w:val="20"/>
        </w:rPr>
        <w:t xml:space="preserve"> detail and cover the different implications and possibilities for using telepsychiatry</w:t>
      </w:r>
      <w:r w:rsidR="00260106" w:rsidRPr="00B043D7">
        <w:rPr>
          <w:rFonts w:ascii="Arial" w:hAnsi="Arial" w:cs="Arial"/>
          <w:i/>
          <w:iCs/>
          <w:sz w:val="20"/>
          <w:szCs w:val="20"/>
        </w:rPr>
        <w:t xml:space="preserve"> in general</w:t>
      </w:r>
      <w:r w:rsidR="00432C73">
        <w:rPr>
          <w:rFonts w:ascii="Arial" w:hAnsi="Arial" w:cs="Arial"/>
          <w:i/>
          <w:iCs/>
          <w:sz w:val="20"/>
          <w:szCs w:val="20"/>
        </w:rPr>
        <w:t xml:space="preserve">, </w:t>
      </w:r>
      <w:r w:rsidR="00AB602F">
        <w:rPr>
          <w:rFonts w:ascii="Arial" w:hAnsi="Arial" w:cs="Arial"/>
          <w:i/>
          <w:iCs/>
          <w:sz w:val="20"/>
          <w:szCs w:val="20"/>
        </w:rPr>
        <w:t>i</w:t>
      </w:r>
      <w:r w:rsidR="00260106" w:rsidRPr="00B043D7">
        <w:rPr>
          <w:rFonts w:ascii="Arial" w:hAnsi="Arial" w:cs="Arial"/>
          <w:i/>
          <w:iCs/>
          <w:sz w:val="20"/>
          <w:szCs w:val="20"/>
        </w:rPr>
        <w:t>n children and adolescents</w:t>
      </w:r>
      <w:r w:rsidR="00432C73">
        <w:rPr>
          <w:rFonts w:ascii="Arial" w:hAnsi="Arial" w:cs="Arial"/>
          <w:i/>
          <w:iCs/>
          <w:sz w:val="20"/>
          <w:szCs w:val="20"/>
        </w:rPr>
        <w:t xml:space="preserve"> and in older adults</w:t>
      </w:r>
      <w:r w:rsidRPr="00B043D7">
        <w:rPr>
          <w:rFonts w:ascii="Arial" w:hAnsi="Arial" w:cs="Arial"/>
          <w:i/>
          <w:iCs/>
          <w:sz w:val="20"/>
          <w:szCs w:val="20"/>
        </w:rPr>
        <w:t xml:space="preserve">. </w:t>
      </w:r>
    </w:p>
    <w:p w14:paraId="55373CA4" w14:textId="7B432611" w:rsidR="00010B9C" w:rsidRPr="00B043D7" w:rsidRDefault="00010B9C" w:rsidP="003E1E83">
      <w:pPr>
        <w:spacing w:before="100" w:beforeAutospacing="1" w:line="240" w:lineRule="auto"/>
        <w:rPr>
          <w:rFonts w:ascii="Arial" w:hAnsi="Arial" w:cs="Arial"/>
          <w:i/>
          <w:iCs/>
          <w:sz w:val="20"/>
          <w:szCs w:val="20"/>
        </w:rPr>
      </w:pPr>
      <w:r w:rsidRPr="00B043D7">
        <w:rPr>
          <w:rFonts w:ascii="Arial" w:hAnsi="Arial" w:cs="Arial"/>
          <w:i/>
          <w:iCs/>
          <w:sz w:val="20"/>
          <w:szCs w:val="20"/>
        </w:rPr>
        <w:t xml:space="preserve">In </w:t>
      </w:r>
      <w:r w:rsidR="00AB602F">
        <w:rPr>
          <w:rFonts w:ascii="Arial" w:hAnsi="Arial" w:cs="Arial"/>
          <w:i/>
          <w:iCs/>
          <w:sz w:val="20"/>
          <w:szCs w:val="20"/>
        </w:rPr>
        <w:t>T</w:t>
      </w:r>
      <w:r w:rsidR="00AB602F" w:rsidRPr="00B043D7">
        <w:rPr>
          <w:rFonts w:ascii="Arial" w:hAnsi="Arial" w:cs="Arial"/>
          <w:i/>
          <w:iCs/>
          <w:sz w:val="20"/>
          <w:szCs w:val="20"/>
        </w:rPr>
        <w:t xml:space="preserve">ables </w:t>
      </w:r>
      <w:r w:rsidR="00155F1B" w:rsidRPr="00B043D7">
        <w:rPr>
          <w:rFonts w:ascii="Arial" w:hAnsi="Arial" w:cs="Arial"/>
          <w:i/>
          <w:iCs/>
          <w:sz w:val="20"/>
          <w:szCs w:val="20"/>
        </w:rPr>
        <w:t>B</w:t>
      </w:r>
      <w:r w:rsidR="00432C73">
        <w:rPr>
          <w:rFonts w:ascii="Arial" w:hAnsi="Arial" w:cs="Arial"/>
          <w:i/>
          <w:iCs/>
          <w:sz w:val="20"/>
          <w:szCs w:val="20"/>
        </w:rPr>
        <w:t>,</w:t>
      </w:r>
      <w:r w:rsidR="00260106" w:rsidRPr="00B043D7">
        <w:rPr>
          <w:rFonts w:ascii="Arial" w:hAnsi="Arial" w:cs="Arial"/>
          <w:i/>
          <w:iCs/>
          <w:sz w:val="20"/>
          <w:szCs w:val="20"/>
        </w:rPr>
        <w:t xml:space="preserve"> C</w:t>
      </w:r>
      <w:r w:rsidR="00432C73">
        <w:rPr>
          <w:rFonts w:ascii="Arial" w:hAnsi="Arial" w:cs="Arial"/>
          <w:i/>
          <w:iCs/>
          <w:sz w:val="20"/>
          <w:szCs w:val="20"/>
        </w:rPr>
        <w:t xml:space="preserve"> and D</w:t>
      </w:r>
      <w:r w:rsidRPr="00B043D7">
        <w:rPr>
          <w:rFonts w:ascii="Arial" w:hAnsi="Arial" w:cs="Arial"/>
          <w:i/>
          <w:iCs/>
          <w:sz w:val="20"/>
          <w:szCs w:val="20"/>
        </w:rPr>
        <w:t>, questions are arranged in groups covering topics listed under headings. Readers can</w:t>
      </w:r>
      <w:r w:rsidR="00BA17BC" w:rsidRPr="00B043D7">
        <w:rPr>
          <w:rFonts w:ascii="Arial" w:hAnsi="Arial" w:cs="Arial"/>
          <w:i/>
          <w:iCs/>
          <w:sz w:val="20"/>
          <w:szCs w:val="20"/>
        </w:rPr>
        <w:t>,</w:t>
      </w:r>
      <w:r w:rsidRPr="00B043D7">
        <w:rPr>
          <w:rFonts w:ascii="Arial" w:hAnsi="Arial" w:cs="Arial"/>
          <w:i/>
          <w:iCs/>
          <w:sz w:val="20"/>
          <w:szCs w:val="20"/>
        </w:rPr>
        <w:t xml:space="preserve"> of course</w:t>
      </w:r>
      <w:r w:rsidR="00BA17BC" w:rsidRPr="00B043D7">
        <w:rPr>
          <w:rFonts w:ascii="Arial" w:hAnsi="Arial" w:cs="Arial"/>
          <w:i/>
          <w:iCs/>
          <w:sz w:val="20"/>
          <w:szCs w:val="20"/>
        </w:rPr>
        <w:t>,</w:t>
      </w:r>
      <w:r w:rsidRPr="00B043D7">
        <w:rPr>
          <w:rFonts w:ascii="Arial" w:hAnsi="Arial" w:cs="Arial"/>
          <w:i/>
          <w:iCs/>
          <w:sz w:val="20"/>
          <w:szCs w:val="20"/>
        </w:rPr>
        <w:t xml:space="preserve"> focus only on areas of interest, but we would suggest that you read the answers to all questions within a group as the answers compl</w:t>
      </w:r>
      <w:r w:rsidR="00C6779A" w:rsidRPr="00B043D7">
        <w:rPr>
          <w:rFonts w:ascii="Arial" w:hAnsi="Arial" w:cs="Arial"/>
          <w:i/>
          <w:iCs/>
          <w:sz w:val="20"/>
          <w:szCs w:val="20"/>
        </w:rPr>
        <w:t>e</w:t>
      </w:r>
      <w:r w:rsidRPr="00B043D7">
        <w:rPr>
          <w:rFonts w:ascii="Arial" w:hAnsi="Arial" w:cs="Arial"/>
          <w:i/>
          <w:iCs/>
          <w:sz w:val="20"/>
          <w:szCs w:val="20"/>
        </w:rPr>
        <w:t>ment and overlap with each other.</w:t>
      </w:r>
    </w:p>
    <w:p w14:paraId="6E634167" w14:textId="1707E705" w:rsidR="003E1E83" w:rsidRPr="00B043D7" w:rsidRDefault="00010B9C" w:rsidP="003E1E83">
      <w:pPr>
        <w:spacing w:before="100" w:beforeAutospacing="1" w:line="240" w:lineRule="auto"/>
        <w:rPr>
          <w:rFonts w:ascii="Arial" w:eastAsia="Times New Roman" w:hAnsi="Arial" w:cs="Arial"/>
          <w:i/>
          <w:iCs/>
          <w:sz w:val="20"/>
          <w:szCs w:val="20"/>
          <w:lang w:eastAsia="en-GB"/>
        </w:rPr>
      </w:pPr>
      <w:r w:rsidRPr="00B043D7">
        <w:rPr>
          <w:rFonts w:ascii="Arial" w:hAnsi="Arial" w:cs="Arial"/>
          <w:i/>
          <w:iCs/>
          <w:sz w:val="20"/>
          <w:szCs w:val="20"/>
        </w:rPr>
        <w:t>The tables were created with the input and guidance of Dr John Torous,</w:t>
      </w:r>
      <w:r w:rsidR="00BA17BC" w:rsidRPr="00B043D7">
        <w:rPr>
          <w:rFonts w:ascii="Arial" w:hAnsi="Arial" w:cs="Arial"/>
          <w:i/>
          <w:iCs/>
          <w:sz w:val="20"/>
          <w:szCs w:val="20"/>
        </w:rPr>
        <w:t xml:space="preserve"> </w:t>
      </w:r>
      <w:r w:rsidRPr="00B043D7">
        <w:rPr>
          <w:rFonts w:ascii="Arial" w:hAnsi="Arial" w:cs="Arial"/>
          <w:i/>
          <w:iCs/>
          <w:color w:val="2A2A2A"/>
          <w:sz w:val="20"/>
          <w:szCs w:val="20"/>
          <w:shd w:val="clear" w:color="auto" w:fill="FFFFFF"/>
        </w:rPr>
        <w:t xml:space="preserve">Director of the Digital Psychiatry Division at Beth Israel Deaconess Medical Center, and </w:t>
      </w:r>
      <w:r w:rsidR="00BA17BC" w:rsidRPr="00B043D7">
        <w:rPr>
          <w:rFonts w:ascii="Arial" w:hAnsi="Arial" w:cs="Arial"/>
          <w:i/>
          <w:iCs/>
          <w:color w:val="2A2A2A"/>
          <w:sz w:val="20"/>
          <w:szCs w:val="20"/>
          <w:shd w:val="clear" w:color="auto" w:fill="FFFFFF"/>
        </w:rPr>
        <w:t>C</w:t>
      </w:r>
      <w:r w:rsidRPr="00B043D7">
        <w:rPr>
          <w:rFonts w:ascii="Arial" w:hAnsi="Arial" w:cs="Arial"/>
          <w:i/>
          <w:iCs/>
          <w:color w:val="2A2A2A"/>
          <w:sz w:val="20"/>
          <w:szCs w:val="20"/>
          <w:shd w:val="clear" w:color="auto" w:fill="FFFFFF"/>
        </w:rPr>
        <w:t xml:space="preserve">linical and </w:t>
      </w:r>
      <w:r w:rsidR="00BA17BC" w:rsidRPr="00B043D7">
        <w:rPr>
          <w:rFonts w:ascii="Arial" w:hAnsi="Arial" w:cs="Arial"/>
          <w:i/>
          <w:iCs/>
          <w:color w:val="2A2A2A"/>
          <w:sz w:val="20"/>
          <w:szCs w:val="20"/>
          <w:shd w:val="clear" w:color="auto" w:fill="FFFFFF"/>
        </w:rPr>
        <w:t>A</w:t>
      </w:r>
      <w:r w:rsidRPr="00B043D7">
        <w:rPr>
          <w:rFonts w:ascii="Arial" w:hAnsi="Arial" w:cs="Arial"/>
          <w:i/>
          <w:iCs/>
          <w:color w:val="2A2A2A"/>
          <w:sz w:val="20"/>
          <w:szCs w:val="20"/>
          <w:shd w:val="clear" w:color="auto" w:fill="FFFFFF"/>
        </w:rPr>
        <w:t xml:space="preserve">cademic </w:t>
      </w:r>
      <w:r w:rsidR="00BA17BC" w:rsidRPr="00B043D7">
        <w:rPr>
          <w:rFonts w:ascii="Arial" w:hAnsi="Arial" w:cs="Arial"/>
          <w:i/>
          <w:iCs/>
          <w:color w:val="2A2A2A"/>
          <w:sz w:val="20"/>
          <w:szCs w:val="20"/>
          <w:shd w:val="clear" w:color="auto" w:fill="FFFFFF"/>
        </w:rPr>
        <w:t>P</w:t>
      </w:r>
      <w:r w:rsidRPr="00B043D7">
        <w:rPr>
          <w:rFonts w:ascii="Arial" w:hAnsi="Arial" w:cs="Arial"/>
          <w:i/>
          <w:iCs/>
          <w:color w:val="2A2A2A"/>
          <w:sz w:val="20"/>
          <w:szCs w:val="20"/>
          <w:shd w:val="clear" w:color="auto" w:fill="FFFFFF"/>
        </w:rPr>
        <w:t xml:space="preserve">sychiatrist at Harvard Medical School. </w:t>
      </w:r>
      <w:r w:rsidRPr="00B043D7">
        <w:rPr>
          <w:rFonts w:ascii="Arial" w:hAnsi="Arial" w:cs="Arial"/>
          <w:i/>
          <w:iCs/>
          <w:color w:val="2A2A2A"/>
          <w:sz w:val="20"/>
          <w:szCs w:val="20"/>
        </w:rPr>
        <w:t xml:space="preserve">He is </w:t>
      </w:r>
      <w:r w:rsidR="00F96822" w:rsidRPr="00B043D7">
        <w:rPr>
          <w:rFonts w:ascii="Arial" w:hAnsi="Arial" w:cs="Arial"/>
          <w:i/>
          <w:iCs/>
          <w:color w:val="2A2A2A"/>
          <w:sz w:val="20"/>
          <w:szCs w:val="20"/>
        </w:rPr>
        <w:t>also E</w:t>
      </w:r>
      <w:r w:rsidRPr="00B043D7">
        <w:rPr>
          <w:rFonts w:ascii="Arial" w:hAnsi="Arial" w:cs="Arial"/>
          <w:i/>
          <w:iCs/>
          <w:color w:val="2A2A2A"/>
          <w:sz w:val="20"/>
          <w:szCs w:val="20"/>
        </w:rPr>
        <w:t xml:space="preserve">ditor-in-chief for the </w:t>
      </w:r>
      <w:r w:rsidRPr="00B043D7">
        <w:rPr>
          <w:rFonts w:ascii="Arial" w:hAnsi="Arial" w:cs="Arial"/>
          <w:i/>
          <w:iCs/>
          <w:color w:val="2A2A2A"/>
          <w:sz w:val="20"/>
          <w:szCs w:val="20"/>
          <w:shd w:val="clear" w:color="auto" w:fill="FFFFFF"/>
        </w:rPr>
        <w:t>academic journal on technology and mental health</w:t>
      </w:r>
      <w:r w:rsidR="00F96822" w:rsidRPr="00B043D7">
        <w:rPr>
          <w:rFonts w:ascii="Arial" w:hAnsi="Arial" w:cs="Arial"/>
          <w:i/>
          <w:iCs/>
          <w:color w:val="2A2A2A"/>
          <w:sz w:val="20"/>
          <w:szCs w:val="20"/>
          <w:shd w:val="clear" w:color="auto" w:fill="FFFFFF"/>
        </w:rPr>
        <w:t>,</w:t>
      </w:r>
      <w:r w:rsidRPr="00B043D7">
        <w:rPr>
          <w:rFonts w:ascii="Arial" w:hAnsi="Arial" w:cs="Arial"/>
          <w:i/>
          <w:iCs/>
          <w:color w:val="2A2A2A"/>
          <w:sz w:val="20"/>
          <w:szCs w:val="20"/>
        </w:rPr>
        <w:t xml:space="preserve"> JMIR Mental </w:t>
      </w:r>
      <w:r w:rsidRPr="00B043D7">
        <w:rPr>
          <w:rFonts w:ascii="Arial" w:hAnsi="Arial" w:cs="Arial"/>
          <w:i/>
          <w:iCs/>
          <w:sz w:val="20"/>
          <w:szCs w:val="20"/>
        </w:rPr>
        <w:t>Health (</w:t>
      </w:r>
      <w:hyperlink r:id="rId7" w:history="1">
        <w:r w:rsidRPr="00B043D7">
          <w:rPr>
            <w:rStyle w:val="Hyperlink"/>
            <w:rFonts w:ascii="Arial" w:hAnsi="Arial" w:cs="Arial"/>
            <w:i/>
            <w:iCs/>
            <w:sz w:val="20"/>
            <w:szCs w:val="20"/>
          </w:rPr>
          <w:t>https://mental.jmir.org/</w:t>
        </w:r>
      </w:hyperlink>
      <w:r w:rsidRPr="00B043D7">
        <w:rPr>
          <w:rFonts w:ascii="Arial" w:hAnsi="Arial" w:cs="Arial"/>
          <w:i/>
          <w:iCs/>
          <w:sz w:val="20"/>
          <w:szCs w:val="20"/>
        </w:rPr>
        <w:t xml:space="preserve">), </w:t>
      </w:r>
      <w:r w:rsidRPr="00B043D7">
        <w:rPr>
          <w:rFonts w:ascii="Arial" w:hAnsi="Arial" w:cs="Arial"/>
          <w:i/>
          <w:iCs/>
          <w:color w:val="2A2A2A"/>
          <w:sz w:val="20"/>
          <w:szCs w:val="20"/>
        </w:rPr>
        <w:t>leads the American Psychiatric Association’s work group on the evaluation of smartphone apps, and is an advisor to the smartphone mood study within the NIH's one million person All of Us research program. We thank him for his invaluable contribution and guidance in preparing these tables.</w:t>
      </w:r>
    </w:p>
    <w:p w14:paraId="074061E3" w14:textId="65F6294A" w:rsidR="003E1E83" w:rsidRPr="00B043D7" w:rsidRDefault="000F3BDD" w:rsidP="003E1E83">
      <w:pPr>
        <w:spacing w:before="100" w:beforeAutospacing="1" w:afterLines="160" w:after="384" w:line="240" w:lineRule="auto"/>
        <w:rPr>
          <w:rFonts w:ascii="Arial" w:eastAsia="Times New Roman" w:hAnsi="Arial" w:cs="Arial"/>
          <w:i/>
          <w:iCs/>
          <w:sz w:val="20"/>
          <w:szCs w:val="20"/>
          <w:lang w:eastAsia="en-GB"/>
        </w:rPr>
      </w:pPr>
      <w:r w:rsidRPr="00B043D7">
        <w:rPr>
          <w:rFonts w:ascii="Arial" w:hAnsi="Arial" w:cs="Arial"/>
          <w:b/>
          <w:bCs/>
          <w:sz w:val="20"/>
          <w:szCs w:val="20"/>
        </w:rPr>
        <w:t>Sources searched:</w:t>
      </w:r>
      <w:bookmarkStart w:id="0" w:name="_Hlk36409103"/>
      <w:r w:rsidRPr="00B043D7">
        <w:rPr>
          <w:rFonts w:ascii="Arial" w:hAnsi="Arial" w:cs="Arial"/>
          <w:sz w:val="20"/>
          <w:szCs w:val="20"/>
        </w:rPr>
        <w:t xml:space="preserve"> </w:t>
      </w:r>
      <w:r w:rsidRPr="0084744B">
        <w:rPr>
          <w:rFonts w:ascii="Arial" w:hAnsi="Arial" w:cs="Arial"/>
          <w:sz w:val="20"/>
          <w:szCs w:val="20"/>
        </w:rPr>
        <w:t>Public Health England</w:t>
      </w:r>
      <w:r w:rsidR="00501E20" w:rsidRPr="0084744B">
        <w:rPr>
          <w:rFonts w:ascii="Arial" w:hAnsi="Arial" w:cs="Arial"/>
          <w:sz w:val="20"/>
          <w:szCs w:val="20"/>
        </w:rPr>
        <w:t xml:space="preserve"> (PHE)</w:t>
      </w:r>
      <w:r w:rsidRPr="0084744B">
        <w:rPr>
          <w:rFonts w:ascii="Arial" w:hAnsi="Arial" w:cs="Arial"/>
          <w:sz w:val="20"/>
          <w:szCs w:val="20"/>
        </w:rPr>
        <w:t xml:space="preserve">, </w:t>
      </w:r>
      <w:bookmarkStart w:id="1" w:name="_Hlk36482314"/>
      <w:r w:rsidRPr="0084744B">
        <w:rPr>
          <w:rFonts w:ascii="Arial" w:hAnsi="Arial" w:cs="Arial"/>
          <w:sz w:val="20"/>
          <w:szCs w:val="20"/>
        </w:rPr>
        <w:t xml:space="preserve">Royal College of Psychiatrists </w:t>
      </w:r>
      <w:bookmarkEnd w:id="1"/>
      <w:r w:rsidRPr="0084744B">
        <w:rPr>
          <w:rFonts w:ascii="Arial" w:hAnsi="Arial" w:cs="Arial"/>
          <w:sz w:val="20"/>
          <w:szCs w:val="20"/>
        </w:rPr>
        <w:t xml:space="preserve">(RCPsych), Royal College of Nursing (RCN), </w:t>
      </w:r>
      <w:r w:rsidR="0094464C" w:rsidRPr="0084744B">
        <w:rPr>
          <w:rFonts w:ascii="Arial" w:hAnsi="Arial" w:cs="Arial"/>
          <w:sz w:val="20"/>
          <w:szCs w:val="20"/>
        </w:rPr>
        <w:t xml:space="preserve">Royal College of </w:t>
      </w:r>
      <w:r w:rsidR="00985C46" w:rsidRPr="0084744B">
        <w:rPr>
          <w:rFonts w:ascii="Arial" w:hAnsi="Arial" w:cs="Arial"/>
          <w:sz w:val="20"/>
          <w:szCs w:val="20"/>
        </w:rPr>
        <w:t>G</w:t>
      </w:r>
      <w:r w:rsidR="0094464C" w:rsidRPr="0084744B">
        <w:rPr>
          <w:rFonts w:ascii="Arial" w:hAnsi="Arial" w:cs="Arial"/>
          <w:sz w:val="20"/>
          <w:szCs w:val="20"/>
        </w:rPr>
        <w:t xml:space="preserve">eneral Practitioners (RCGP), </w:t>
      </w:r>
      <w:r w:rsidR="005A7151" w:rsidRPr="0084744B">
        <w:rPr>
          <w:rFonts w:ascii="Arial" w:hAnsi="Arial" w:cs="Arial"/>
          <w:sz w:val="20"/>
          <w:szCs w:val="20"/>
        </w:rPr>
        <w:t>British Medical Association (BMA)</w:t>
      </w:r>
      <w:r w:rsidR="005A7151" w:rsidRPr="00964CDE">
        <w:rPr>
          <w:rFonts w:ascii="Arial" w:hAnsi="Arial" w:cs="Arial"/>
          <w:sz w:val="20"/>
          <w:szCs w:val="20"/>
        </w:rPr>
        <w:t xml:space="preserve">, The Nuffield Department of Primary Care Health Sciences, </w:t>
      </w:r>
      <w:r w:rsidRPr="00964CDE">
        <w:rPr>
          <w:rFonts w:ascii="Arial" w:hAnsi="Arial" w:cs="Arial"/>
          <w:sz w:val="20"/>
          <w:szCs w:val="20"/>
        </w:rPr>
        <w:t>The National Association of</w:t>
      </w:r>
      <w:r w:rsidR="004B37E2" w:rsidRPr="004A49A1">
        <w:rPr>
          <w:rFonts w:ascii="Arial" w:hAnsi="Arial" w:cs="Arial"/>
          <w:sz w:val="20"/>
          <w:szCs w:val="20"/>
        </w:rPr>
        <w:t xml:space="preserve"> Psychiatric</w:t>
      </w:r>
      <w:r w:rsidRPr="004A49A1">
        <w:rPr>
          <w:rFonts w:ascii="Arial" w:hAnsi="Arial" w:cs="Arial"/>
          <w:sz w:val="20"/>
          <w:szCs w:val="20"/>
        </w:rPr>
        <w:t xml:space="preserve"> Intensive Care and Low Secure Units (NAPICU</w:t>
      </w:r>
      <w:r w:rsidRPr="006776F9">
        <w:rPr>
          <w:rFonts w:ascii="Arial" w:hAnsi="Arial" w:cs="Arial"/>
          <w:sz w:val="20"/>
          <w:szCs w:val="20"/>
        </w:rPr>
        <w:t>), NICE</w:t>
      </w:r>
      <w:r w:rsidRPr="000C453E">
        <w:rPr>
          <w:rFonts w:ascii="Arial" w:eastAsia="Times New Roman" w:hAnsi="Arial" w:cs="Arial"/>
          <w:sz w:val="20"/>
          <w:szCs w:val="20"/>
          <w:lang w:val="fr-FR" w:eastAsia="en-GB"/>
        </w:rPr>
        <w:t xml:space="preserve">, </w:t>
      </w:r>
      <w:r w:rsidRPr="000C453E">
        <w:rPr>
          <w:rFonts w:ascii="Arial" w:hAnsi="Arial" w:cs="Arial"/>
          <w:sz w:val="20"/>
          <w:szCs w:val="20"/>
        </w:rPr>
        <w:t>Royal College of Physicians</w:t>
      </w:r>
      <w:r w:rsidR="00854469" w:rsidRPr="000C453E">
        <w:rPr>
          <w:rFonts w:ascii="Arial" w:hAnsi="Arial" w:cs="Arial"/>
          <w:sz w:val="20"/>
          <w:szCs w:val="20"/>
        </w:rPr>
        <w:t xml:space="preserve"> (RCP</w:t>
      </w:r>
      <w:r w:rsidR="00854469" w:rsidRPr="0084744B">
        <w:rPr>
          <w:rFonts w:ascii="Arial" w:hAnsi="Arial" w:cs="Arial"/>
          <w:sz w:val="20"/>
          <w:szCs w:val="20"/>
        </w:rPr>
        <w:t>)</w:t>
      </w:r>
      <w:r w:rsidRPr="0084744B">
        <w:rPr>
          <w:rFonts w:ascii="Arial" w:hAnsi="Arial" w:cs="Arial"/>
          <w:sz w:val="20"/>
          <w:szCs w:val="20"/>
        </w:rPr>
        <w:t xml:space="preserve">, Healthcare Improvement Scotland, SLAM NHS Trust, </w:t>
      </w:r>
      <w:r w:rsidR="00466C33" w:rsidRPr="0084744B">
        <w:rPr>
          <w:rFonts w:ascii="Arial" w:hAnsi="Arial" w:cs="Arial"/>
          <w:sz w:val="20"/>
          <w:szCs w:val="20"/>
        </w:rPr>
        <w:t>NHS Wales, GMC, NHSX, NMC</w:t>
      </w:r>
      <w:r w:rsidR="00887B09" w:rsidRPr="0084744B">
        <w:rPr>
          <w:rFonts w:ascii="Arial" w:hAnsi="Arial" w:cs="Arial"/>
          <w:sz w:val="20"/>
          <w:szCs w:val="20"/>
        </w:rPr>
        <w:t>,</w:t>
      </w:r>
      <w:r w:rsidR="00466C33" w:rsidRPr="0084744B">
        <w:rPr>
          <w:rStyle w:val="Hyperlink"/>
          <w:rFonts w:ascii="Arial" w:hAnsi="Arial" w:cs="Arial"/>
          <w:color w:val="auto"/>
          <w:sz w:val="20"/>
          <w:szCs w:val="20"/>
          <w:u w:val="none"/>
        </w:rPr>
        <w:t xml:space="preserve"> </w:t>
      </w:r>
      <w:bookmarkStart w:id="2" w:name="_Hlk39504656"/>
      <w:r w:rsidRPr="0084744B">
        <w:rPr>
          <w:rStyle w:val="Hyperlink"/>
          <w:rFonts w:ascii="Arial" w:hAnsi="Arial" w:cs="Arial"/>
          <w:color w:val="auto"/>
          <w:sz w:val="20"/>
          <w:szCs w:val="20"/>
          <w:u w:val="none"/>
        </w:rPr>
        <w:t xml:space="preserve">CDC (Centers for Disease Control and Prevention), </w:t>
      </w:r>
      <w:bookmarkEnd w:id="2"/>
      <w:r w:rsidRPr="0084744B">
        <w:rPr>
          <w:rStyle w:val="Hyperlink"/>
          <w:rFonts w:ascii="Arial" w:hAnsi="Arial" w:cs="Arial"/>
          <w:color w:val="auto"/>
          <w:sz w:val="20"/>
          <w:szCs w:val="20"/>
          <w:u w:val="none"/>
        </w:rPr>
        <w:t xml:space="preserve">US Department of Labor, American Psychiatric Association, </w:t>
      </w:r>
      <w:r w:rsidR="0084744B" w:rsidRPr="00030DAD">
        <w:rPr>
          <w:rFonts w:ascii="Arial" w:hAnsi="Arial" w:cs="Arial"/>
          <w:sz w:val="20"/>
          <w:szCs w:val="20"/>
        </w:rPr>
        <w:t xml:space="preserve">American Academy of Child &amp; Adolescent Psychiatry (AACAP), </w:t>
      </w:r>
      <w:r w:rsidRPr="00964CDE">
        <w:rPr>
          <w:rStyle w:val="Hyperlink"/>
          <w:rFonts w:ascii="Arial" w:hAnsi="Arial" w:cs="Arial"/>
          <w:color w:val="auto"/>
          <w:sz w:val="20"/>
          <w:szCs w:val="20"/>
          <w:u w:val="none"/>
        </w:rPr>
        <w:t xml:space="preserve">Massachusetts General Hospital Psychiatry, </w:t>
      </w:r>
      <w:r w:rsidR="00887B09" w:rsidRPr="004A49A1">
        <w:rPr>
          <w:rFonts w:ascii="Arial" w:eastAsia="Times New Roman" w:hAnsi="Arial" w:cs="Arial"/>
          <w:sz w:val="20"/>
          <w:szCs w:val="20"/>
          <w:lang w:eastAsia="en-GB"/>
        </w:rPr>
        <w:t xml:space="preserve">FSMB (Federation of State Medical Boards), </w:t>
      </w:r>
      <w:r w:rsidR="00887B09" w:rsidRPr="004A49A1">
        <w:rPr>
          <w:rFonts w:ascii="Arial" w:hAnsi="Arial" w:cs="Arial"/>
          <w:sz w:val="20"/>
          <w:szCs w:val="20"/>
          <w:shd w:val="clear" w:color="auto" w:fill="FFFFFF"/>
        </w:rPr>
        <w:t xml:space="preserve">CMS (Centers for </w:t>
      </w:r>
      <w:r w:rsidR="00887B09" w:rsidRPr="006776F9">
        <w:rPr>
          <w:rFonts w:ascii="Arial" w:hAnsi="Arial" w:cs="Arial"/>
          <w:sz w:val="20"/>
          <w:szCs w:val="20"/>
          <w:shd w:val="clear" w:color="auto" w:fill="FFFFFF"/>
        </w:rPr>
        <w:t>Medicare &amp; Medicaid Services</w:t>
      </w:r>
      <w:r w:rsidR="00887B09" w:rsidRPr="000C453E">
        <w:rPr>
          <w:rFonts w:ascii="Arial" w:hAnsi="Arial" w:cs="Arial"/>
          <w:sz w:val="20"/>
          <w:szCs w:val="20"/>
          <w:shd w:val="clear" w:color="auto" w:fill="FFFFFF"/>
        </w:rPr>
        <w:t xml:space="preserve">), </w:t>
      </w:r>
      <w:r w:rsidRPr="000C453E">
        <w:rPr>
          <w:rStyle w:val="Hyperlink"/>
          <w:rFonts w:ascii="Arial" w:hAnsi="Arial" w:cs="Arial"/>
          <w:color w:val="auto"/>
          <w:sz w:val="20"/>
          <w:szCs w:val="20"/>
          <w:u w:val="none"/>
        </w:rPr>
        <w:t xml:space="preserve">WHO, IASC (Inter Agency Standing Committee), </w:t>
      </w:r>
      <w:r w:rsidR="005A7151" w:rsidRPr="000C453E">
        <w:rPr>
          <w:rStyle w:val="Hyperlink"/>
          <w:rFonts w:ascii="Arial" w:hAnsi="Arial" w:cs="Arial"/>
          <w:color w:val="auto"/>
          <w:sz w:val="20"/>
          <w:szCs w:val="20"/>
          <w:u w:val="none"/>
        </w:rPr>
        <w:t xml:space="preserve">The Council of Autism Service Providers,  </w:t>
      </w:r>
      <w:r w:rsidR="005A7151" w:rsidRPr="0084744B">
        <w:rPr>
          <w:rStyle w:val="Hyperlink"/>
          <w:rFonts w:ascii="Arial" w:hAnsi="Arial" w:cs="Arial"/>
          <w:color w:val="auto"/>
          <w:sz w:val="20"/>
          <w:szCs w:val="20"/>
          <w:u w:val="none"/>
        </w:rPr>
        <w:t>UNICEF</w:t>
      </w:r>
      <w:r w:rsidRPr="0084744B">
        <w:rPr>
          <w:rStyle w:val="Hyperlink"/>
          <w:rFonts w:ascii="Arial" w:hAnsi="Arial" w:cs="Arial"/>
          <w:color w:val="auto"/>
          <w:sz w:val="20"/>
          <w:szCs w:val="20"/>
          <w:u w:val="none"/>
        </w:rPr>
        <w:t xml:space="preserve">, WPA, Singapore Ministry of Health, Singapore Psychiatric Association, </w:t>
      </w:r>
      <w:bookmarkStart w:id="3" w:name="_Hlk46478832"/>
      <w:r w:rsidRPr="0084744B">
        <w:rPr>
          <w:rStyle w:val="Hyperlink"/>
          <w:rFonts w:ascii="Arial" w:hAnsi="Arial" w:cs="Arial"/>
          <w:color w:val="auto"/>
          <w:sz w:val="20"/>
          <w:szCs w:val="20"/>
          <w:u w:val="none"/>
        </w:rPr>
        <w:t>Singapore Medical Association</w:t>
      </w:r>
      <w:bookmarkEnd w:id="3"/>
      <w:r w:rsidRPr="0084744B">
        <w:rPr>
          <w:rStyle w:val="Hyperlink"/>
          <w:rFonts w:ascii="Arial" w:hAnsi="Arial" w:cs="Arial"/>
          <w:color w:val="auto"/>
          <w:sz w:val="20"/>
          <w:szCs w:val="20"/>
          <w:u w:val="none"/>
        </w:rPr>
        <w:t xml:space="preserve">, Health Canada (Government department), Canadian Psychiatric Association, </w:t>
      </w:r>
      <w:r w:rsidR="00985C46" w:rsidRPr="0084744B">
        <w:rPr>
          <w:rStyle w:val="Hyperlink"/>
          <w:rFonts w:ascii="Arial" w:hAnsi="Arial" w:cs="Arial"/>
          <w:color w:val="auto"/>
          <w:sz w:val="20"/>
          <w:szCs w:val="20"/>
          <w:u w:val="none"/>
        </w:rPr>
        <w:t xml:space="preserve">Royal College of Physicians and Surgeons of Canada, </w:t>
      </w:r>
      <w:r w:rsidR="000F3286" w:rsidRPr="0084744B">
        <w:rPr>
          <w:rStyle w:val="Hyperlink"/>
          <w:rFonts w:ascii="Arial" w:hAnsi="Arial" w:cs="Arial"/>
          <w:color w:val="auto"/>
          <w:sz w:val="20"/>
          <w:szCs w:val="20"/>
          <w:u w:val="none"/>
        </w:rPr>
        <w:t xml:space="preserve">Regional Geriatric Programme of Toronto, </w:t>
      </w:r>
      <w:r w:rsidRPr="0084744B">
        <w:rPr>
          <w:rStyle w:val="Hyperlink"/>
          <w:rFonts w:ascii="Arial" w:hAnsi="Arial" w:cs="Arial"/>
          <w:color w:val="auto"/>
          <w:sz w:val="20"/>
          <w:szCs w:val="20"/>
          <w:u w:val="none"/>
        </w:rPr>
        <w:t>Australian Government Department of Health,</w:t>
      </w:r>
      <w:r w:rsidRPr="00B043D7">
        <w:rPr>
          <w:rStyle w:val="Hyperlink"/>
          <w:rFonts w:ascii="Arial" w:hAnsi="Arial" w:cs="Arial"/>
          <w:color w:val="auto"/>
          <w:sz w:val="20"/>
          <w:szCs w:val="20"/>
          <w:u w:val="none"/>
        </w:rPr>
        <w:t xml:space="preserve"> </w:t>
      </w:r>
      <w:r w:rsidR="00F86F6E">
        <w:rPr>
          <w:rStyle w:val="Hyperlink"/>
          <w:rFonts w:ascii="Arial" w:hAnsi="Arial" w:cs="Arial"/>
          <w:color w:val="auto"/>
          <w:sz w:val="20"/>
          <w:szCs w:val="20"/>
          <w:u w:val="none"/>
        </w:rPr>
        <w:t>Mental Health Online</w:t>
      </w:r>
      <w:r w:rsidR="009067E4">
        <w:rPr>
          <w:rStyle w:val="Hyperlink"/>
          <w:rFonts w:ascii="Arial" w:hAnsi="Arial" w:cs="Arial"/>
          <w:color w:val="auto"/>
          <w:sz w:val="20"/>
          <w:szCs w:val="20"/>
          <w:u w:val="none"/>
        </w:rPr>
        <w:t xml:space="preserve"> (Australia)</w:t>
      </w:r>
      <w:r w:rsidR="00F86F6E">
        <w:rPr>
          <w:rStyle w:val="Hyperlink"/>
          <w:rFonts w:ascii="Arial" w:hAnsi="Arial" w:cs="Arial"/>
          <w:color w:val="auto"/>
          <w:sz w:val="20"/>
          <w:szCs w:val="20"/>
          <w:u w:val="none"/>
        </w:rPr>
        <w:t xml:space="preserve">, </w:t>
      </w:r>
      <w:r w:rsidRPr="00B043D7">
        <w:rPr>
          <w:rStyle w:val="Hyperlink"/>
          <w:rFonts w:ascii="Arial" w:hAnsi="Arial" w:cs="Arial"/>
          <w:color w:val="auto"/>
          <w:sz w:val="20"/>
          <w:szCs w:val="20"/>
          <w:u w:val="none"/>
        </w:rPr>
        <w:t>Royal Australian and New Zealand College of Psychiatrists</w:t>
      </w:r>
      <w:r w:rsidR="00985C46">
        <w:rPr>
          <w:rStyle w:val="Hyperlink"/>
          <w:rFonts w:ascii="Arial" w:hAnsi="Arial" w:cs="Arial"/>
          <w:color w:val="auto"/>
          <w:sz w:val="20"/>
          <w:szCs w:val="20"/>
          <w:u w:val="none"/>
        </w:rPr>
        <w:t xml:space="preserve"> (RANZ</w:t>
      </w:r>
      <w:r w:rsidR="00C55932">
        <w:rPr>
          <w:rStyle w:val="Hyperlink"/>
          <w:rFonts w:ascii="Arial" w:hAnsi="Arial" w:cs="Arial"/>
          <w:color w:val="auto"/>
          <w:sz w:val="20"/>
          <w:szCs w:val="20"/>
          <w:u w:val="none"/>
        </w:rPr>
        <w:t>C</w:t>
      </w:r>
      <w:r w:rsidR="00985C46">
        <w:rPr>
          <w:rStyle w:val="Hyperlink"/>
          <w:rFonts w:ascii="Arial" w:hAnsi="Arial" w:cs="Arial"/>
          <w:color w:val="auto"/>
          <w:sz w:val="20"/>
          <w:szCs w:val="20"/>
          <w:u w:val="none"/>
        </w:rPr>
        <w:t>P)</w:t>
      </w:r>
      <w:r w:rsidRPr="00B043D7">
        <w:rPr>
          <w:rStyle w:val="Hyperlink"/>
          <w:rFonts w:ascii="Arial" w:hAnsi="Arial" w:cs="Arial"/>
          <w:color w:val="auto"/>
          <w:sz w:val="20"/>
          <w:szCs w:val="20"/>
          <w:u w:val="none"/>
        </w:rPr>
        <w:t>.</w:t>
      </w:r>
    </w:p>
    <w:p w14:paraId="0197F559" w14:textId="2F9AF678" w:rsidR="000F3BDD" w:rsidRPr="00B043D7" w:rsidRDefault="000F3BDD" w:rsidP="003E1E83">
      <w:pPr>
        <w:spacing w:before="8" w:afterLines="160" w:after="384" w:line="240" w:lineRule="auto"/>
        <w:rPr>
          <w:rFonts w:ascii="Arial" w:eastAsia="Times New Roman" w:hAnsi="Arial" w:cs="Arial"/>
          <w:i/>
          <w:iCs/>
          <w:sz w:val="20"/>
          <w:szCs w:val="20"/>
          <w:lang w:eastAsia="en-GB"/>
        </w:rPr>
      </w:pPr>
      <w:r w:rsidRPr="00B043D7">
        <w:rPr>
          <w:rFonts w:ascii="Arial" w:hAnsi="Arial" w:cs="Arial"/>
          <w:b/>
          <w:bCs/>
          <w:spacing w:val="8"/>
          <w:sz w:val="20"/>
          <w:szCs w:val="20"/>
          <w:shd w:val="clear" w:color="auto" w:fill="FFFFFF"/>
        </w:rPr>
        <w:t>Sources used:</w:t>
      </w:r>
      <w:r w:rsidRPr="00B043D7">
        <w:rPr>
          <w:rFonts w:ascii="Arial" w:hAnsi="Arial" w:cs="Arial"/>
          <w:spacing w:val="8"/>
          <w:sz w:val="20"/>
          <w:szCs w:val="20"/>
          <w:shd w:val="clear" w:color="auto" w:fill="FFFFFF"/>
        </w:rPr>
        <w:t xml:space="preserve"> </w:t>
      </w:r>
      <w:r w:rsidR="00501E20">
        <w:rPr>
          <w:rFonts w:ascii="Arial" w:hAnsi="Arial" w:cs="Arial"/>
          <w:sz w:val="20"/>
          <w:szCs w:val="20"/>
        </w:rPr>
        <w:t>PHE</w:t>
      </w:r>
      <w:r w:rsidRPr="00B043D7">
        <w:rPr>
          <w:rFonts w:ascii="Arial" w:hAnsi="Arial" w:cs="Arial"/>
          <w:sz w:val="20"/>
          <w:szCs w:val="20"/>
        </w:rPr>
        <w:t xml:space="preserve">, RCPsych, </w:t>
      </w:r>
      <w:r w:rsidR="0094464C">
        <w:rPr>
          <w:rFonts w:ascii="Arial" w:hAnsi="Arial" w:cs="Arial"/>
          <w:sz w:val="20"/>
          <w:szCs w:val="20"/>
        </w:rPr>
        <w:t xml:space="preserve">RCN, RCGP, </w:t>
      </w:r>
      <w:r w:rsidR="007276BB" w:rsidRPr="007276BB">
        <w:rPr>
          <w:rFonts w:ascii="Arial" w:hAnsi="Arial" w:cs="Arial"/>
          <w:sz w:val="20"/>
          <w:szCs w:val="20"/>
        </w:rPr>
        <w:t xml:space="preserve">British Medical Association (BMA), The Nuffield Department of Primary Care Health Sciences, </w:t>
      </w:r>
      <w:r w:rsidR="00466C33" w:rsidRPr="00B043D7">
        <w:rPr>
          <w:rFonts w:ascii="Arial" w:hAnsi="Arial" w:cs="Arial"/>
          <w:sz w:val="20"/>
          <w:szCs w:val="20"/>
        </w:rPr>
        <w:t xml:space="preserve">NICE, </w:t>
      </w:r>
      <w:r w:rsidR="00854469">
        <w:rPr>
          <w:rFonts w:ascii="Arial" w:hAnsi="Arial" w:cs="Arial"/>
          <w:sz w:val="20"/>
          <w:szCs w:val="20"/>
        </w:rPr>
        <w:t xml:space="preserve">RCP, </w:t>
      </w:r>
      <w:r w:rsidR="00466C33" w:rsidRPr="00B043D7">
        <w:rPr>
          <w:rFonts w:ascii="Arial" w:hAnsi="Arial" w:cs="Arial"/>
          <w:sz w:val="20"/>
          <w:szCs w:val="20"/>
        </w:rPr>
        <w:t>NHS Wales, GMC, NHSX, NMC</w:t>
      </w:r>
      <w:r w:rsidR="00887B09" w:rsidRPr="00B043D7">
        <w:rPr>
          <w:rFonts w:ascii="Arial" w:hAnsi="Arial" w:cs="Arial"/>
          <w:sz w:val="20"/>
          <w:szCs w:val="20"/>
        </w:rPr>
        <w:t xml:space="preserve">, </w:t>
      </w:r>
      <w:r w:rsidR="00887B09" w:rsidRPr="00B043D7">
        <w:rPr>
          <w:rStyle w:val="Hyperlink"/>
          <w:rFonts w:ascii="Arial" w:hAnsi="Arial" w:cs="Arial"/>
          <w:color w:val="auto"/>
          <w:sz w:val="20"/>
          <w:szCs w:val="20"/>
          <w:u w:val="none"/>
        </w:rPr>
        <w:t>CDC, American Psychiatric Association</w:t>
      </w:r>
      <w:r w:rsidR="0084744B" w:rsidRPr="0084744B">
        <w:rPr>
          <w:rFonts w:ascii="Arial" w:hAnsi="Arial" w:cs="Arial"/>
          <w:sz w:val="20"/>
          <w:szCs w:val="20"/>
        </w:rPr>
        <w:t>, AACAP</w:t>
      </w:r>
      <w:r w:rsidR="00887B09" w:rsidRPr="00B043D7">
        <w:rPr>
          <w:rStyle w:val="Hyperlink"/>
          <w:rFonts w:ascii="Arial" w:hAnsi="Arial" w:cs="Arial"/>
          <w:color w:val="auto"/>
          <w:sz w:val="20"/>
          <w:szCs w:val="20"/>
          <w:u w:val="none"/>
        </w:rPr>
        <w:t xml:space="preserve">, Massachusetts General Hospital Psychiatry, </w:t>
      </w:r>
      <w:r w:rsidR="00887B09" w:rsidRPr="00B043D7">
        <w:rPr>
          <w:rFonts w:ascii="Arial" w:eastAsia="Times New Roman" w:hAnsi="Arial" w:cs="Arial"/>
          <w:sz w:val="20"/>
          <w:szCs w:val="20"/>
          <w:lang w:eastAsia="en-GB"/>
        </w:rPr>
        <w:t xml:space="preserve">FSMB, </w:t>
      </w:r>
      <w:r w:rsidR="00887B09" w:rsidRPr="00B043D7">
        <w:rPr>
          <w:rFonts w:ascii="Arial" w:hAnsi="Arial" w:cs="Arial"/>
          <w:sz w:val="20"/>
          <w:szCs w:val="20"/>
          <w:shd w:val="clear" w:color="auto" w:fill="FFFFFF"/>
        </w:rPr>
        <w:t xml:space="preserve">CMS, </w:t>
      </w:r>
      <w:r w:rsidR="005A7151">
        <w:rPr>
          <w:rStyle w:val="Hyperlink"/>
          <w:rFonts w:ascii="Arial" w:hAnsi="Arial" w:cs="Arial"/>
          <w:color w:val="auto"/>
          <w:sz w:val="20"/>
          <w:szCs w:val="20"/>
          <w:u w:val="none"/>
        </w:rPr>
        <w:t xml:space="preserve">The Council of Autism Service Providers, </w:t>
      </w:r>
      <w:r w:rsidR="005A7151" w:rsidRPr="00B043D7">
        <w:rPr>
          <w:rStyle w:val="Hyperlink"/>
          <w:rFonts w:ascii="Arial" w:hAnsi="Arial" w:cs="Arial"/>
          <w:color w:val="auto"/>
          <w:sz w:val="20"/>
          <w:szCs w:val="20"/>
          <w:u w:val="none"/>
        </w:rPr>
        <w:t xml:space="preserve"> </w:t>
      </w:r>
      <w:r w:rsidR="00985C46" w:rsidRPr="00985C46">
        <w:rPr>
          <w:rFonts w:ascii="Arial" w:hAnsi="Arial" w:cs="Arial"/>
          <w:sz w:val="20"/>
          <w:szCs w:val="20"/>
          <w:shd w:val="clear" w:color="auto" w:fill="FFFFFF"/>
        </w:rPr>
        <w:t>Royal College of Physicians and Surgeons of Canada,</w:t>
      </w:r>
      <w:r w:rsidR="00985C46">
        <w:rPr>
          <w:rFonts w:ascii="Arial" w:hAnsi="Arial" w:cs="Arial"/>
          <w:sz w:val="20"/>
          <w:szCs w:val="20"/>
          <w:shd w:val="clear" w:color="auto" w:fill="FFFFFF"/>
        </w:rPr>
        <w:t xml:space="preserve"> </w:t>
      </w:r>
      <w:r w:rsidR="000F3286" w:rsidRPr="000F3286">
        <w:rPr>
          <w:rFonts w:ascii="Arial" w:hAnsi="Arial" w:cs="Arial"/>
          <w:sz w:val="20"/>
          <w:szCs w:val="20"/>
          <w:shd w:val="clear" w:color="auto" w:fill="FFFFFF"/>
        </w:rPr>
        <w:t>Regional Geriatric Programme of Toronto</w:t>
      </w:r>
      <w:r w:rsidR="000F3286">
        <w:rPr>
          <w:rFonts w:ascii="Arial" w:hAnsi="Arial" w:cs="Arial"/>
          <w:sz w:val="20"/>
          <w:szCs w:val="20"/>
          <w:shd w:val="clear" w:color="auto" w:fill="FFFFFF"/>
        </w:rPr>
        <w:t>,</w:t>
      </w:r>
      <w:r w:rsidR="000F3286" w:rsidRPr="000F3286">
        <w:rPr>
          <w:rFonts w:ascii="Arial" w:hAnsi="Arial" w:cs="Arial"/>
          <w:sz w:val="20"/>
          <w:szCs w:val="20"/>
          <w:shd w:val="clear" w:color="auto" w:fill="FFFFFF"/>
        </w:rPr>
        <w:t xml:space="preserve"> </w:t>
      </w:r>
      <w:r w:rsidR="00887B09" w:rsidRPr="00B043D7">
        <w:rPr>
          <w:rStyle w:val="Hyperlink"/>
          <w:rFonts w:ascii="Arial" w:hAnsi="Arial" w:cs="Arial"/>
          <w:color w:val="auto"/>
          <w:sz w:val="20"/>
          <w:szCs w:val="20"/>
          <w:u w:val="none"/>
        </w:rPr>
        <w:t>Singapore Psychiatric Association</w:t>
      </w:r>
      <w:r w:rsidR="00985C46">
        <w:rPr>
          <w:rStyle w:val="Hyperlink"/>
          <w:rFonts w:ascii="Arial" w:hAnsi="Arial" w:cs="Arial"/>
          <w:color w:val="auto"/>
          <w:sz w:val="20"/>
          <w:szCs w:val="20"/>
          <w:u w:val="none"/>
        </w:rPr>
        <w:t xml:space="preserve">, </w:t>
      </w:r>
      <w:r w:rsidR="00F86F6E">
        <w:rPr>
          <w:rStyle w:val="Hyperlink"/>
          <w:rFonts w:ascii="Arial" w:hAnsi="Arial" w:cs="Arial"/>
          <w:color w:val="auto"/>
          <w:sz w:val="20"/>
          <w:szCs w:val="20"/>
          <w:u w:val="none"/>
        </w:rPr>
        <w:t xml:space="preserve">Mental Health Online, </w:t>
      </w:r>
      <w:r w:rsidR="00985C46" w:rsidRPr="00985C46">
        <w:rPr>
          <w:rFonts w:ascii="Arial" w:hAnsi="Arial" w:cs="Arial"/>
          <w:sz w:val="20"/>
          <w:szCs w:val="20"/>
        </w:rPr>
        <w:t>Singapore Medical Association</w:t>
      </w:r>
      <w:r w:rsidR="00985C46">
        <w:rPr>
          <w:rFonts w:ascii="Arial" w:hAnsi="Arial" w:cs="Arial"/>
          <w:sz w:val="20"/>
          <w:szCs w:val="20"/>
        </w:rPr>
        <w:t>,</w:t>
      </w:r>
      <w:r w:rsidR="00985C46" w:rsidRPr="00985C46">
        <w:rPr>
          <w:rFonts w:ascii="Arial" w:hAnsi="Arial" w:cs="Arial"/>
          <w:sz w:val="20"/>
          <w:szCs w:val="20"/>
        </w:rPr>
        <w:t xml:space="preserve"> </w:t>
      </w:r>
      <w:r w:rsidR="00985C46">
        <w:rPr>
          <w:rStyle w:val="Hyperlink"/>
          <w:rFonts w:ascii="Arial" w:hAnsi="Arial" w:cs="Arial"/>
          <w:color w:val="auto"/>
          <w:sz w:val="20"/>
          <w:szCs w:val="20"/>
          <w:u w:val="none"/>
        </w:rPr>
        <w:t>RANZ</w:t>
      </w:r>
      <w:r w:rsidR="00C55932">
        <w:rPr>
          <w:rStyle w:val="Hyperlink"/>
          <w:rFonts w:ascii="Arial" w:hAnsi="Arial" w:cs="Arial"/>
          <w:color w:val="auto"/>
          <w:sz w:val="20"/>
          <w:szCs w:val="20"/>
          <w:u w:val="none"/>
        </w:rPr>
        <w:t>C</w:t>
      </w:r>
      <w:r w:rsidR="00985C46">
        <w:rPr>
          <w:rStyle w:val="Hyperlink"/>
          <w:rFonts w:ascii="Arial" w:hAnsi="Arial" w:cs="Arial"/>
          <w:color w:val="auto"/>
          <w:sz w:val="20"/>
          <w:szCs w:val="20"/>
          <w:u w:val="none"/>
        </w:rPr>
        <w:t>P</w:t>
      </w:r>
      <w:r w:rsidR="00887B09" w:rsidRPr="00B043D7">
        <w:rPr>
          <w:rStyle w:val="Hyperlink"/>
          <w:rFonts w:ascii="Arial" w:hAnsi="Arial" w:cs="Arial"/>
          <w:color w:val="auto"/>
          <w:sz w:val="20"/>
          <w:szCs w:val="20"/>
          <w:u w:val="none"/>
        </w:rPr>
        <w:t>.</w:t>
      </w:r>
    </w:p>
    <w:p w14:paraId="66C337FE" w14:textId="42459070" w:rsidR="003E1E83" w:rsidRPr="00B043D7" w:rsidRDefault="003E1E83">
      <w:pPr>
        <w:rPr>
          <w:rFonts w:ascii="Arial" w:hAnsi="Arial" w:cs="Arial"/>
          <w:sz w:val="20"/>
          <w:szCs w:val="20"/>
        </w:rPr>
      </w:pPr>
      <w:r w:rsidRPr="00B043D7">
        <w:rPr>
          <w:rFonts w:ascii="Arial" w:hAnsi="Arial" w:cs="Arial"/>
          <w:sz w:val="20"/>
          <w:szCs w:val="20"/>
        </w:rPr>
        <w:br w:type="page"/>
      </w:r>
    </w:p>
    <w:p w14:paraId="705577D5" w14:textId="2A67559F" w:rsidR="00191D0C" w:rsidRPr="00B043D7" w:rsidRDefault="000A66DC" w:rsidP="000F3BDD">
      <w:pPr>
        <w:rPr>
          <w:rFonts w:ascii="Arial" w:hAnsi="Arial" w:cs="Arial"/>
          <w:b/>
          <w:bCs/>
          <w:sz w:val="20"/>
          <w:szCs w:val="20"/>
        </w:rPr>
      </w:pPr>
      <w:r w:rsidRPr="00B043D7">
        <w:rPr>
          <w:rFonts w:ascii="Arial" w:hAnsi="Arial" w:cs="Arial"/>
          <w:b/>
          <w:bCs/>
          <w:sz w:val="20"/>
          <w:szCs w:val="20"/>
        </w:rPr>
        <w:lastRenderedPageBreak/>
        <w:t xml:space="preserve">Table </w:t>
      </w:r>
      <w:r w:rsidR="0085110B" w:rsidRPr="00B043D7">
        <w:rPr>
          <w:rFonts w:ascii="Arial" w:hAnsi="Arial" w:cs="Arial"/>
          <w:b/>
          <w:bCs/>
          <w:sz w:val="20"/>
          <w:szCs w:val="20"/>
        </w:rPr>
        <w:t>A</w:t>
      </w:r>
      <w:r w:rsidR="00887B09" w:rsidRPr="00B043D7">
        <w:rPr>
          <w:rFonts w:ascii="Arial" w:hAnsi="Arial" w:cs="Arial"/>
          <w:b/>
          <w:bCs/>
          <w:sz w:val="20"/>
          <w:szCs w:val="20"/>
        </w:rPr>
        <w:t>:</w:t>
      </w:r>
      <w:r w:rsidRPr="00B043D7">
        <w:rPr>
          <w:rFonts w:ascii="Arial" w:hAnsi="Arial" w:cs="Arial"/>
          <w:b/>
          <w:bCs/>
          <w:sz w:val="20"/>
          <w:szCs w:val="20"/>
        </w:rPr>
        <w:t xml:space="preserve"> </w:t>
      </w:r>
      <w:r w:rsidR="00155F1B" w:rsidRPr="00B043D7">
        <w:rPr>
          <w:rFonts w:ascii="Arial" w:hAnsi="Arial" w:cs="Arial"/>
          <w:b/>
          <w:bCs/>
          <w:sz w:val="20"/>
          <w:szCs w:val="20"/>
        </w:rPr>
        <w:t>Practical guidance on telepsychiatry for the busy clinician: a checklist of things to consider before, during and after the consultation</w:t>
      </w:r>
      <w:r w:rsidR="00BA17BC" w:rsidRPr="00B043D7">
        <w:rPr>
          <w:rFonts w:ascii="Arial" w:hAnsi="Arial" w:cs="Arial"/>
          <w:b/>
          <w:bCs/>
          <w:sz w:val="20"/>
          <w:szCs w:val="20"/>
        </w:rPr>
        <w:t>.</w:t>
      </w:r>
      <w:r w:rsidR="003E1E83" w:rsidRPr="00B043D7">
        <w:rPr>
          <w:rFonts w:ascii="Arial" w:hAnsi="Arial" w:cs="Arial"/>
          <w:b/>
          <w:bCs/>
          <w:sz w:val="20"/>
          <w:szCs w:val="20"/>
        </w:rPr>
        <w:br/>
      </w:r>
      <w:r w:rsidR="00BA17BC" w:rsidRPr="00B043D7">
        <w:rPr>
          <w:rFonts w:ascii="Arial" w:hAnsi="Arial" w:cs="Arial"/>
          <w:i/>
          <w:iCs/>
          <w:sz w:val="20"/>
          <w:szCs w:val="20"/>
        </w:rPr>
        <w:t xml:space="preserve">(For further detail, please refer to the section </w:t>
      </w:r>
      <w:r w:rsidR="00887B09" w:rsidRPr="00B043D7">
        <w:rPr>
          <w:rFonts w:ascii="Arial" w:hAnsi="Arial" w:cs="Arial"/>
          <w:i/>
          <w:iCs/>
          <w:sz w:val="20"/>
          <w:szCs w:val="20"/>
        </w:rPr>
        <w:t xml:space="preserve">from Table </w:t>
      </w:r>
      <w:r w:rsidR="00155F1B" w:rsidRPr="00B043D7">
        <w:rPr>
          <w:rFonts w:ascii="Arial" w:hAnsi="Arial" w:cs="Arial"/>
          <w:i/>
          <w:iCs/>
          <w:sz w:val="20"/>
          <w:szCs w:val="20"/>
        </w:rPr>
        <w:t>B</w:t>
      </w:r>
      <w:r w:rsidR="00887B09" w:rsidRPr="00B043D7">
        <w:rPr>
          <w:rFonts w:ascii="Arial" w:hAnsi="Arial" w:cs="Arial"/>
          <w:i/>
          <w:iCs/>
          <w:sz w:val="20"/>
          <w:szCs w:val="20"/>
        </w:rPr>
        <w:t xml:space="preserve"> </w:t>
      </w:r>
      <w:r w:rsidR="00BA17BC" w:rsidRPr="00B043D7">
        <w:rPr>
          <w:rFonts w:ascii="Arial" w:hAnsi="Arial" w:cs="Arial"/>
          <w:i/>
          <w:iCs/>
          <w:sz w:val="20"/>
          <w:szCs w:val="20"/>
        </w:rPr>
        <w:t>listed in brackets).</w:t>
      </w:r>
    </w:p>
    <w:p w14:paraId="3663A0E2" w14:textId="6FDC4A9F" w:rsidR="00191D0C" w:rsidRPr="00B043D7" w:rsidRDefault="00191D0C" w:rsidP="000F3BDD">
      <w:pPr>
        <w:rPr>
          <w:rFonts w:ascii="Arial" w:hAnsi="Arial" w:cs="Arial"/>
          <w:sz w:val="20"/>
          <w:szCs w:val="20"/>
        </w:rPr>
      </w:pPr>
    </w:p>
    <w:tbl>
      <w:tblPr>
        <w:tblStyle w:val="TableGrid"/>
        <w:tblpPr w:leftFromText="180" w:rightFromText="180" w:vertAnchor="text" w:tblpX="-68" w:tblpY="1"/>
        <w:tblOverlap w:val="never"/>
        <w:tblW w:w="5049" w:type="pct"/>
        <w:tblLayout w:type="fixed"/>
        <w:tblLook w:val="04A0" w:firstRow="1" w:lastRow="0" w:firstColumn="1" w:lastColumn="0" w:noHBand="0" w:noVBand="1"/>
      </w:tblPr>
      <w:tblGrid>
        <w:gridCol w:w="14085"/>
      </w:tblGrid>
      <w:tr w:rsidR="00895A98" w:rsidRPr="00B043D7" w14:paraId="66D1E8C3" w14:textId="77777777" w:rsidTr="00CA077B">
        <w:tc>
          <w:tcPr>
            <w:tcW w:w="5000" w:type="pct"/>
            <w:shd w:val="clear" w:color="auto" w:fill="auto"/>
          </w:tcPr>
          <w:p w14:paraId="0DF4CAAD" w14:textId="781DFDE9" w:rsidR="00895A98" w:rsidRPr="00B043D7" w:rsidRDefault="00895A98" w:rsidP="00432C73">
            <w:pPr>
              <w:pStyle w:val="ListParagraph"/>
              <w:numPr>
                <w:ilvl w:val="0"/>
                <w:numId w:val="45"/>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Consult relevant national guidance</w:t>
            </w:r>
            <w:r w:rsidRPr="00B043D7">
              <w:rPr>
                <w:rFonts w:ascii="Arial" w:eastAsia="Times New Roman" w:hAnsi="Arial" w:cs="Arial"/>
                <w:sz w:val="20"/>
                <w:szCs w:val="20"/>
                <w:lang w:eastAsia="en-GB"/>
              </w:rPr>
              <w:t xml:space="preserve"> for your country (</w:t>
            </w:r>
            <w:r w:rsidRPr="00B043D7">
              <w:rPr>
                <w:rFonts w:ascii="Arial" w:eastAsia="Times New Roman" w:hAnsi="Arial" w:cs="Arial"/>
                <w:i/>
                <w:iCs/>
                <w:sz w:val="20"/>
                <w:szCs w:val="20"/>
                <w:lang w:eastAsia="en-GB"/>
              </w:rPr>
              <w:t>section 2a</w:t>
            </w:r>
            <w:r w:rsidRPr="00B043D7">
              <w:rPr>
                <w:rFonts w:ascii="Arial" w:eastAsia="Times New Roman" w:hAnsi="Arial" w:cs="Arial"/>
                <w:sz w:val="20"/>
                <w:szCs w:val="20"/>
                <w:lang w:eastAsia="en-GB"/>
              </w:rPr>
              <w:t>)</w:t>
            </w:r>
            <w:r w:rsidR="00CA077B" w:rsidRPr="00B043D7">
              <w:rPr>
                <w:rFonts w:ascii="Arial" w:eastAsia="Times New Roman" w:hAnsi="Arial" w:cs="Arial"/>
                <w:sz w:val="20"/>
                <w:szCs w:val="20"/>
                <w:lang w:eastAsia="en-GB"/>
              </w:rPr>
              <w:t>.</w:t>
            </w:r>
          </w:p>
          <w:p w14:paraId="74412DF7" w14:textId="4F038C32" w:rsidR="00895A98" w:rsidRPr="00B043D7" w:rsidRDefault="00895A98" w:rsidP="00432C73">
            <w:pPr>
              <w:pStyle w:val="ListParagraph"/>
              <w:numPr>
                <w:ilvl w:val="0"/>
                <w:numId w:val="45"/>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Consider information governance issues and the IT system</w:t>
            </w:r>
            <w:r w:rsidRPr="00B043D7">
              <w:rPr>
                <w:rFonts w:ascii="Arial" w:eastAsia="Times New Roman" w:hAnsi="Arial" w:cs="Arial"/>
                <w:sz w:val="20"/>
                <w:szCs w:val="20"/>
                <w:lang w:eastAsia="en-GB"/>
              </w:rPr>
              <w:t xml:space="preserve"> that you and your patient will be using (</w:t>
            </w:r>
            <w:r w:rsidRPr="00B043D7">
              <w:rPr>
                <w:rFonts w:ascii="Arial" w:eastAsia="Times New Roman" w:hAnsi="Arial" w:cs="Arial"/>
                <w:i/>
                <w:iCs/>
                <w:sz w:val="20"/>
                <w:szCs w:val="20"/>
                <w:lang w:eastAsia="en-GB"/>
              </w:rPr>
              <w:t>section 2b</w:t>
            </w:r>
            <w:r w:rsidRPr="00B043D7">
              <w:rPr>
                <w:rFonts w:ascii="Arial" w:eastAsia="Times New Roman" w:hAnsi="Arial" w:cs="Arial"/>
                <w:sz w:val="20"/>
                <w:szCs w:val="20"/>
                <w:lang w:eastAsia="en-GB"/>
              </w:rPr>
              <w:t>)</w:t>
            </w:r>
            <w:r w:rsidR="00CA077B" w:rsidRPr="00B043D7">
              <w:rPr>
                <w:rFonts w:ascii="Arial" w:eastAsia="Times New Roman" w:hAnsi="Arial" w:cs="Arial"/>
                <w:sz w:val="20"/>
                <w:szCs w:val="20"/>
                <w:lang w:eastAsia="en-GB"/>
              </w:rPr>
              <w:t>.</w:t>
            </w:r>
          </w:p>
          <w:p w14:paraId="018D2889" w14:textId="56263FB1" w:rsidR="00895A98" w:rsidRPr="00B043D7" w:rsidRDefault="00895A98" w:rsidP="00432C73">
            <w:pPr>
              <w:pStyle w:val="ListParagraph"/>
              <w:numPr>
                <w:ilvl w:val="0"/>
                <w:numId w:val="45"/>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Prepare the patient:</w:t>
            </w:r>
            <w:r w:rsidRPr="00B043D7">
              <w:rPr>
                <w:rFonts w:ascii="Arial" w:eastAsia="Times New Roman" w:hAnsi="Arial" w:cs="Arial"/>
                <w:sz w:val="20"/>
                <w:szCs w:val="20"/>
                <w:lang w:eastAsia="en-GB"/>
              </w:rPr>
              <w:t xml:space="preserve"> ensure the patient has relevant information before the consultation (</w:t>
            </w:r>
            <w:r w:rsidRPr="00B043D7">
              <w:rPr>
                <w:rFonts w:ascii="Arial" w:eastAsia="Times New Roman" w:hAnsi="Arial" w:cs="Arial"/>
                <w:i/>
                <w:iCs/>
                <w:sz w:val="20"/>
                <w:szCs w:val="20"/>
                <w:lang w:eastAsia="en-GB"/>
              </w:rPr>
              <w:t>section 3a</w:t>
            </w:r>
            <w:r w:rsidRPr="00B043D7">
              <w:rPr>
                <w:rFonts w:ascii="Arial" w:eastAsia="Times New Roman" w:hAnsi="Arial" w:cs="Arial"/>
                <w:sz w:val="20"/>
                <w:szCs w:val="20"/>
                <w:lang w:eastAsia="en-GB"/>
              </w:rPr>
              <w:t>)</w:t>
            </w:r>
            <w:r w:rsidR="00CA077B" w:rsidRPr="00B043D7">
              <w:rPr>
                <w:rFonts w:ascii="Arial" w:eastAsia="Times New Roman" w:hAnsi="Arial" w:cs="Arial"/>
                <w:sz w:val="20"/>
                <w:szCs w:val="20"/>
                <w:lang w:eastAsia="en-GB"/>
              </w:rPr>
              <w:t>.</w:t>
            </w:r>
          </w:p>
          <w:p w14:paraId="41345AC9" w14:textId="100150FE" w:rsidR="00895A98" w:rsidRPr="00B043D7" w:rsidRDefault="00895A98" w:rsidP="00432C73">
            <w:pPr>
              <w:pStyle w:val="ListParagraph"/>
              <w:numPr>
                <w:ilvl w:val="0"/>
                <w:numId w:val="45"/>
              </w:numPr>
              <w:spacing w:before="100" w:beforeAutospacing="1"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Prepare yourself:</w:t>
            </w:r>
          </w:p>
          <w:p w14:paraId="0D40B852" w14:textId="146647DD" w:rsidR="00895A98" w:rsidRPr="00B043D7" w:rsidRDefault="00895A98" w:rsidP="00432C73">
            <w:pPr>
              <w:pStyle w:val="ListParagraph"/>
              <w:numPr>
                <w:ilvl w:val="1"/>
                <w:numId w:val="45"/>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Be familiar with the IT system you will use (</w:t>
            </w:r>
            <w:r w:rsidRPr="00B043D7">
              <w:rPr>
                <w:rFonts w:ascii="Arial" w:eastAsia="Times New Roman" w:hAnsi="Arial" w:cs="Arial"/>
                <w:i/>
                <w:iCs/>
                <w:sz w:val="20"/>
                <w:szCs w:val="20"/>
                <w:lang w:eastAsia="en-GB"/>
              </w:rPr>
              <w:t>section 3b</w:t>
            </w:r>
            <w:r w:rsidRPr="00B043D7">
              <w:rPr>
                <w:rFonts w:ascii="Arial" w:eastAsia="Times New Roman" w:hAnsi="Arial" w:cs="Arial"/>
                <w:sz w:val="20"/>
                <w:szCs w:val="20"/>
                <w:lang w:eastAsia="en-GB"/>
              </w:rPr>
              <w:t>)</w:t>
            </w:r>
            <w:r w:rsidR="00CA077B" w:rsidRPr="00B043D7">
              <w:rPr>
                <w:rFonts w:ascii="Arial" w:eastAsia="Times New Roman" w:hAnsi="Arial" w:cs="Arial"/>
                <w:sz w:val="20"/>
                <w:szCs w:val="20"/>
                <w:lang w:eastAsia="en-GB"/>
              </w:rPr>
              <w:t>.</w:t>
            </w:r>
          </w:p>
          <w:p w14:paraId="5388E3BA" w14:textId="13EF1502" w:rsidR="00895A98" w:rsidRPr="00B043D7" w:rsidRDefault="00895A98" w:rsidP="00432C73">
            <w:pPr>
              <w:pStyle w:val="ListParagraph"/>
              <w:numPr>
                <w:ilvl w:val="1"/>
                <w:numId w:val="45"/>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Ensure your environment is set up appropriately (</w:t>
            </w:r>
            <w:r w:rsidRPr="00B043D7">
              <w:rPr>
                <w:rFonts w:ascii="Arial" w:eastAsia="Times New Roman" w:hAnsi="Arial" w:cs="Arial"/>
                <w:i/>
                <w:iCs/>
                <w:sz w:val="20"/>
                <w:szCs w:val="20"/>
                <w:lang w:eastAsia="en-GB"/>
              </w:rPr>
              <w:t>section 3b</w:t>
            </w:r>
            <w:r w:rsidRPr="00B043D7">
              <w:rPr>
                <w:rFonts w:ascii="Arial" w:eastAsia="Times New Roman" w:hAnsi="Arial" w:cs="Arial"/>
                <w:sz w:val="20"/>
                <w:szCs w:val="20"/>
                <w:lang w:eastAsia="en-GB"/>
              </w:rPr>
              <w:t>)</w:t>
            </w:r>
            <w:r w:rsidR="00CA077B" w:rsidRPr="00B043D7">
              <w:rPr>
                <w:rFonts w:ascii="Arial" w:eastAsia="Times New Roman" w:hAnsi="Arial" w:cs="Arial"/>
                <w:sz w:val="20"/>
                <w:szCs w:val="20"/>
                <w:lang w:eastAsia="en-GB"/>
              </w:rPr>
              <w:t>.</w:t>
            </w:r>
          </w:p>
          <w:p w14:paraId="28935A17" w14:textId="293F9EDC" w:rsidR="00895A98" w:rsidRPr="00B043D7" w:rsidRDefault="008B2D77" w:rsidP="00432C73">
            <w:pPr>
              <w:pStyle w:val="ListParagraph"/>
              <w:numPr>
                <w:ilvl w:val="0"/>
                <w:numId w:val="45"/>
              </w:numPr>
              <w:spacing w:before="100" w:beforeAutospacing="1" w:after="100" w:afterAutospacing="1"/>
              <w:rPr>
                <w:rFonts w:ascii="Arial" w:eastAsia="Times New Roman" w:hAnsi="Arial" w:cs="Arial"/>
                <w:sz w:val="20"/>
                <w:szCs w:val="20"/>
                <w:lang w:eastAsia="en-GB"/>
              </w:rPr>
            </w:pPr>
            <w:r w:rsidRPr="00B043D7">
              <w:rPr>
                <w:noProof/>
                <w:lang w:val="en-US" w:eastAsia="ko-KR"/>
              </w:rPr>
              <mc:AlternateContent>
                <mc:Choice Requires="wps">
                  <w:drawing>
                    <wp:anchor distT="45720" distB="45720" distL="114300" distR="114300" simplePos="0" relativeHeight="251659264" behindDoc="0" locked="0" layoutInCell="1" allowOverlap="1" wp14:anchorId="6AB2FAD2" wp14:editId="1F3DF399">
                      <wp:simplePos x="0" y="0"/>
                      <wp:positionH relativeFrom="column">
                        <wp:posOffset>95250</wp:posOffset>
                      </wp:positionH>
                      <wp:positionV relativeFrom="paragraph">
                        <wp:posOffset>612775</wp:posOffset>
                      </wp:positionV>
                      <wp:extent cx="8662670" cy="2684145"/>
                      <wp:effectExtent l="19050" t="19050" r="2413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2670" cy="2684145"/>
                              </a:xfrm>
                              <a:prstGeom prst="rect">
                                <a:avLst/>
                              </a:prstGeom>
                              <a:solidFill>
                                <a:schemeClr val="accent1">
                                  <a:lumMod val="20000"/>
                                  <a:lumOff val="80000"/>
                                </a:schemeClr>
                              </a:solidFill>
                              <a:ln w="28575">
                                <a:solidFill>
                                  <a:srgbClr val="0070C0"/>
                                </a:solidFill>
                                <a:miter lim="800000"/>
                                <a:headEnd/>
                                <a:tailEnd/>
                              </a:ln>
                            </wps:spPr>
                            <wps:txbx>
                              <w:txbxContent>
                                <w:p w14:paraId="7113F52E" w14:textId="77777777" w:rsidR="00865861" w:rsidRPr="00080FB4" w:rsidRDefault="00865861"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r w:rsidRPr="00080FB4">
                                    <w:rPr>
                                      <w:rFonts w:asciiTheme="majorHAnsi" w:eastAsia="Times New Roman" w:hAnsiTheme="majorHAnsi" w:cstheme="majorHAnsi"/>
                                      <w:b/>
                                      <w:bCs/>
                                      <w:sz w:val="20"/>
                                      <w:szCs w:val="20"/>
                                      <w:lang w:eastAsia="en-GB"/>
                                    </w:rPr>
                                    <w:t xml:space="preserve">1. Name of clinician and patient  </w:t>
                                  </w:r>
                                </w:p>
                                <w:p w14:paraId="25B1D5E1" w14:textId="77777777" w:rsidR="00865861" w:rsidRPr="00BA17BC" w:rsidRDefault="00865861" w:rsidP="008B2D77">
                                  <w:pPr>
                                    <w:pStyle w:val="ListParagraph"/>
                                    <w:spacing w:before="100" w:beforeAutospacing="1" w:after="100" w:afterAutospacing="1"/>
                                    <w:suppressOverlap/>
                                    <w:rPr>
                                      <w:rFonts w:asciiTheme="majorHAnsi" w:eastAsia="Times New Roman" w:hAnsiTheme="majorHAnsi" w:cstheme="majorHAnsi"/>
                                      <w:sz w:val="20"/>
                                      <w:szCs w:val="20"/>
                                      <w:lang w:eastAsia="en-GB"/>
                                    </w:rPr>
                                  </w:pPr>
                                  <w:r w:rsidRPr="00BA17BC">
                                    <w:rPr>
                                      <w:rFonts w:asciiTheme="majorHAnsi" w:eastAsia="Times New Roman" w:hAnsiTheme="majorHAnsi" w:cstheme="majorHAnsi"/>
                                      <w:sz w:val="20"/>
                                      <w:szCs w:val="20"/>
                                      <w:lang w:eastAsia="en-GB"/>
                                    </w:rPr>
                                    <w:t xml:space="preserve">e.g. “Hello, I am Dr AB. Am I speaking to Mrs CD? Is there anyone else in the room you want me to be aware of?”  </w:t>
                                  </w:r>
                                </w:p>
                                <w:p w14:paraId="3266EF6E" w14:textId="77777777" w:rsidR="00865861" w:rsidRPr="00080FB4" w:rsidRDefault="00865861"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p>
                                <w:p w14:paraId="31FC2EDF" w14:textId="77777777" w:rsidR="00865861" w:rsidRPr="00080FB4" w:rsidRDefault="00865861"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r w:rsidRPr="00080FB4">
                                    <w:rPr>
                                      <w:rFonts w:asciiTheme="majorHAnsi" w:eastAsia="Times New Roman" w:hAnsiTheme="majorHAnsi" w:cstheme="majorHAnsi"/>
                                      <w:b/>
                                      <w:bCs/>
                                      <w:sz w:val="20"/>
                                      <w:szCs w:val="20"/>
                                      <w:lang w:eastAsia="en-GB"/>
                                    </w:rPr>
                                    <w:t xml:space="preserve">2. Location of the patient </w:t>
                                  </w:r>
                                </w:p>
                                <w:p w14:paraId="329EE7AC" w14:textId="77777777" w:rsidR="00865861" w:rsidRPr="00BA17BC" w:rsidRDefault="00865861" w:rsidP="008B2D77">
                                  <w:pPr>
                                    <w:pStyle w:val="ListParagraph"/>
                                    <w:spacing w:before="100" w:beforeAutospacing="1" w:after="100" w:afterAutospacing="1"/>
                                    <w:suppressOverlap/>
                                    <w:rPr>
                                      <w:rFonts w:asciiTheme="majorHAnsi" w:eastAsia="Times New Roman" w:hAnsiTheme="majorHAnsi" w:cstheme="majorHAnsi"/>
                                      <w:sz w:val="20"/>
                                      <w:szCs w:val="20"/>
                                      <w:lang w:eastAsia="en-GB"/>
                                    </w:rPr>
                                  </w:pPr>
                                  <w:r w:rsidRPr="00BA17BC">
                                    <w:rPr>
                                      <w:rFonts w:asciiTheme="majorHAnsi" w:eastAsia="Times New Roman" w:hAnsiTheme="majorHAnsi" w:cstheme="majorHAnsi"/>
                                      <w:sz w:val="20"/>
                                      <w:szCs w:val="20"/>
                                      <w:lang w:eastAsia="en-GB"/>
                                    </w:rPr>
                                    <w:t xml:space="preserve">e.g. “Can you let me know where you are right now? It is important for me to know this before each session” </w:t>
                                  </w:r>
                                </w:p>
                                <w:p w14:paraId="152A6FFA" w14:textId="77777777" w:rsidR="00865861" w:rsidRPr="00080FB4" w:rsidRDefault="00865861"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p>
                                <w:p w14:paraId="18169008" w14:textId="77777777" w:rsidR="00865861" w:rsidRPr="00080FB4" w:rsidRDefault="00865861"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r w:rsidRPr="00080FB4">
                                    <w:rPr>
                                      <w:rFonts w:asciiTheme="majorHAnsi" w:eastAsia="Times New Roman" w:hAnsiTheme="majorHAnsi" w:cstheme="majorHAnsi"/>
                                      <w:b/>
                                      <w:bCs/>
                                      <w:sz w:val="20"/>
                                      <w:szCs w:val="20"/>
                                      <w:lang w:eastAsia="en-GB"/>
                                    </w:rPr>
                                    <w:t xml:space="preserve">3. Immediate contact information for clinician and patient </w:t>
                                  </w:r>
                                </w:p>
                                <w:p w14:paraId="34A03DF3" w14:textId="77777777" w:rsidR="00865861" w:rsidRPr="00BA17BC" w:rsidRDefault="00865861" w:rsidP="008B2D77">
                                  <w:pPr>
                                    <w:pStyle w:val="ListParagraph"/>
                                    <w:spacing w:before="100" w:beforeAutospacing="1" w:after="100" w:afterAutospacing="1"/>
                                    <w:suppressOverlap/>
                                    <w:rPr>
                                      <w:rFonts w:asciiTheme="majorHAnsi" w:eastAsia="Times New Roman" w:hAnsiTheme="majorHAnsi" w:cstheme="majorHAnsi"/>
                                      <w:sz w:val="20"/>
                                      <w:szCs w:val="20"/>
                                      <w:lang w:eastAsia="en-GB"/>
                                    </w:rPr>
                                  </w:pPr>
                                  <w:r w:rsidRPr="00BA17BC">
                                    <w:rPr>
                                      <w:rFonts w:asciiTheme="majorHAnsi" w:eastAsia="Times New Roman" w:hAnsiTheme="majorHAnsi" w:cstheme="majorHAnsi"/>
                                      <w:sz w:val="20"/>
                                      <w:szCs w:val="20"/>
                                      <w:lang w:eastAsia="en-GB"/>
                                    </w:rPr>
                                    <w:t>e.g. “If we get cut off for any reason, how else I can I reach you? If there is an emergency, you can also reach me at …”</w:t>
                                  </w:r>
                                </w:p>
                                <w:p w14:paraId="02757237" w14:textId="77777777" w:rsidR="00865861" w:rsidRPr="00080FB4" w:rsidRDefault="00865861"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p>
                                <w:p w14:paraId="6EAB60C6" w14:textId="77777777" w:rsidR="00865861" w:rsidRPr="00080FB4" w:rsidRDefault="00865861"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r w:rsidRPr="00080FB4">
                                    <w:rPr>
                                      <w:rFonts w:asciiTheme="majorHAnsi" w:eastAsia="Times New Roman" w:hAnsiTheme="majorHAnsi" w:cstheme="majorHAnsi"/>
                                      <w:b/>
                                      <w:bCs/>
                                      <w:sz w:val="20"/>
                                      <w:szCs w:val="20"/>
                                      <w:lang w:eastAsia="en-GB"/>
                                    </w:rPr>
                                    <w:t xml:space="preserve">4. Expectations about contact between sessions </w:t>
                                  </w:r>
                                </w:p>
                                <w:p w14:paraId="3FAC7FFF" w14:textId="77777777" w:rsidR="00865861" w:rsidRPr="00BA17BC" w:rsidRDefault="00865861" w:rsidP="008B2D77">
                                  <w:pPr>
                                    <w:pStyle w:val="ListParagraph"/>
                                    <w:spacing w:before="100" w:beforeAutospacing="1" w:after="100" w:afterAutospacing="1"/>
                                    <w:suppressOverlap/>
                                    <w:rPr>
                                      <w:rFonts w:asciiTheme="majorHAnsi" w:eastAsia="Times New Roman" w:hAnsiTheme="majorHAnsi" w:cstheme="majorHAnsi"/>
                                      <w:sz w:val="20"/>
                                      <w:szCs w:val="20"/>
                                      <w:lang w:eastAsia="en-GB"/>
                                    </w:rPr>
                                  </w:pPr>
                                  <w:r w:rsidRPr="00BA17BC">
                                    <w:rPr>
                                      <w:rFonts w:asciiTheme="majorHAnsi" w:eastAsia="Times New Roman" w:hAnsiTheme="majorHAnsi" w:cstheme="majorHAnsi"/>
                                      <w:sz w:val="20"/>
                                      <w:szCs w:val="20"/>
                                      <w:lang w:eastAsia="en-GB"/>
                                    </w:rPr>
                                    <w:t xml:space="preserve">e.g. “Although we are connecting in real time here and now, I want to review how we will communicate outside of these video visits. [Insert plan and note you cannot respond in real time outside of these visits]” </w:t>
                                  </w:r>
                                </w:p>
                                <w:p w14:paraId="57B731FA" w14:textId="77777777" w:rsidR="00865861" w:rsidRPr="00080FB4" w:rsidRDefault="00865861"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p>
                                <w:p w14:paraId="2A052395" w14:textId="77777777" w:rsidR="00865861" w:rsidRPr="00080FB4" w:rsidRDefault="00865861"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r w:rsidRPr="00080FB4">
                                    <w:rPr>
                                      <w:rFonts w:asciiTheme="majorHAnsi" w:eastAsia="Times New Roman" w:hAnsiTheme="majorHAnsi" w:cstheme="majorHAnsi"/>
                                      <w:b/>
                                      <w:bCs/>
                                      <w:sz w:val="20"/>
                                      <w:szCs w:val="20"/>
                                      <w:lang w:eastAsia="en-GB"/>
                                    </w:rPr>
                                    <w:t xml:space="preserve">5. Emergency management plan between sessions  </w:t>
                                  </w:r>
                                </w:p>
                                <w:p w14:paraId="2232C3DA" w14:textId="77777777" w:rsidR="00865861" w:rsidRPr="00BA17BC" w:rsidRDefault="00865861" w:rsidP="008B2D77">
                                  <w:pPr>
                                    <w:pStyle w:val="ListParagraph"/>
                                    <w:spacing w:before="100" w:beforeAutospacing="1" w:after="100" w:afterAutospacing="1" w:line="240" w:lineRule="auto"/>
                                    <w:suppressOverlap/>
                                    <w:rPr>
                                      <w:rFonts w:asciiTheme="majorHAnsi" w:eastAsia="Times New Roman" w:hAnsiTheme="majorHAnsi" w:cstheme="majorHAnsi"/>
                                      <w:sz w:val="20"/>
                                      <w:szCs w:val="20"/>
                                      <w:lang w:eastAsia="en-GB"/>
                                    </w:rPr>
                                  </w:pPr>
                                  <w:r w:rsidRPr="00BA17BC">
                                    <w:rPr>
                                      <w:rFonts w:asciiTheme="majorHAnsi" w:eastAsia="Times New Roman" w:hAnsiTheme="majorHAnsi" w:cstheme="majorHAnsi"/>
                                      <w:sz w:val="20"/>
                                      <w:szCs w:val="20"/>
                                      <w:lang w:eastAsia="en-GB"/>
                                    </w:rPr>
                                    <w:t xml:space="preserve"> e.g. “Should an emergency happen between visits, the plan that we have made is for you to [Insert plan]”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B2FAD2" id="_x0000_t202" coordsize="21600,21600" o:spt="202" path="m,l,21600r21600,l21600,xe">
                      <v:stroke joinstyle="miter"/>
                      <v:path gradientshapeok="t" o:connecttype="rect"/>
                    </v:shapetype>
                    <v:shape id="Text Box 2" o:spid="_x0000_s1026" type="#_x0000_t202" style="position:absolute;left:0;text-align:left;margin-left:7.5pt;margin-top:48.25pt;width:682.1pt;height:211.3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" fillcolor="#d9e2f3 [660]" strokecolor="#0070c0" strokeweight="2.25pt">
                      <v:textbox style="mso-fit-shape-to-text:t">
                        <w:txbxContent>
                          <w:p w14:paraId="7113F52E" w14:textId="77777777" w:rsidR="00865861" w:rsidRPr="00080FB4" w:rsidRDefault="00865861"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r w:rsidRPr="00080FB4">
                              <w:rPr>
                                <w:rFonts w:asciiTheme="majorHAnsi" w:eastAsia="Times New Roman" w:hAnsiTheme="majorHAnsi" w:cstheme="majorHAnsi"/>
                                <w:b/>
                                <w:bCs/>
                                <w:sz w:val="20"/>
                                <w:szCs w:val="20"/>
                                <w:lang w:eastAsia="en-GB"/>
                              </w:rPr>
                              <w:t xml:space="preserve">1. Name of clinician and patient  </w:t>
                            </w:r>
                          </w:p>
                          <w:p w14:paraId="25B1D5E1" w14:textId="77777777" w:rsidR="00865861" w:rsidRPr="00BA17BC" w:rsidRDefault="00865861" w:rsidP="008B2D77">
                            <w:pPr>
                              <w:pStyle w:val="ListParagraph"/>
                              <w:spacing w:before="100" w:beforeAutospacing="1" w:after="100" w:afterAutospacing="1"/>
                              <w:suppressOverlap/>
                              <w:rPr>
                                <w:rFonts w:asciiTheme="majorHAnsi" w:eastAsia="Times New Roman" w:hAnsiTheme="majorHAnsi" w:cstheme="majorHAnsi"/>
                                <w:sz w:val="20"/>
                                <w:szCs w:val="20"/>
                                <w:lang w:eastAsia="en-GB"/>
                              </w:rPr>
                            </w:pPr>
                            <w:r w:rsidRPr="00BA17BC">
                              <w:rPr>
                                <w:rFonts w:asciiTheme="majorHAnsi" w:eastAsia="Times New Roman" w:hAnsiTheme="majorHAnsi" w:cstheme="majorHAnsi"/>
                                <w:sz w:val="20"/>
                                <w:szCs w:val="20"/>
                                <w:lang w:eastAsia="en-GB"/>
                              </w:rPr>
                              <w:t xml:space="preserve">e.g. “Hello, I am Dr AB. Am I speaking to Mrs CD? Is there anyone else in the room you want me to be aware of?”  </w:t>
                            </w:r>
                          </w:p>
                          <w:p w14:paraId="3266EF6E" w14:textId="77777777" w:rsidR="00865861" w:rsidRPr="00080FB4" w:rsidRDefault="00865861"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p>
                          <w:p w14:paraId="31FC2EDF" w14:textId="77777777" w:rsidR="00865861" w:rsidRPr="00080FB4" w:rsidRDefault="00865861"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r w:rsidRPr="00080FB4">
                              <w:rPr>
                                <w:rFonts w:asciiTheme="majorHAnsi" w:eastAsia="Times New Roman" w:hAnsiTheme="majorHAnsi" w:cstheme="majorHAnsi"/>
                                <w:b/>
                                <w:bCs/>
                                <w:sz w:val="20"/>
                                <w:szCs w:val="20"/>
                                <w:lang w:eastAsia="en-GB"/>
                              </w:rPr>
                              <w:t xml:space="preserve">2. Location of the patient </w:t>
                            </w:r>
                          </w:p>
                          <w:p w14:paraId="329EE7AC" w14:textId="77777777" w:rsidR="00865861" w:rsidRPr="00BA17BC" w:rsidRDefault="00865861" w:rsidP="008B2D77">
                            <w:pPr>
                              <w:pStyle w:val="ListParagraph"/>
                              <w:spacing w:before="100" w:beforeAutospacing="1" w:after="100" w:afterAutospacing="1"/>
                              <w:suppressOverlap/>
                              <w:rPr>
                                <w:rFonts w:asciiTheme="majorHAnsi" w:eastAsia="Times New Roman" w:hAnsiTheme="majorHAnsi" w:cstheme="majorHAnsi"/>
                                <w:sz w:val="20"/>
                                <w:szCs w:val="20"/>
                                <w:lang w:eastAsia="en-GB"/>
                              </w:rPr>
                            </w:pPr>
                            <w:r w:rsidRPr="00BA17BC">
                              <w:rPr>
                                <w:rFonts w:asciiTheme="majorHAnsi" w:eastAsia="Times New Roman" w:hAnsiTheme="majorHAnsi" w:cstheme="majorHAnsi"/>
                                <w:sz w:val="20"/>
                                <w:szCs w:val="20"/>
                                <w:lang w:eastAsia="en-GB"/>
                              </w:rPr>
                              <w:t xml:space="preserve">e.g. “Can you let me know where you are right now? It is important for me to know this before each session” </w:t>
                            </w:r>
                          </w:p>
                          <w:p w14:paraId="152A6FFA" w14:textId="77777777" w:rsidR="00865861" w:rsidRPr="00080FB4" w:rsidRDefault="00865861"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p>
                          <w:p w14:paraId="18169008" w14:textId="77777777" w:rsidR="00865861" w:rsidRPr="00080FB4" w:rsidRDefault="00865861"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r w:rsidRPr="00080FB4">
                              <w:rPr>
                                <w:rFonts w:asciiTheme="majorHAnsi" w:eastAsia="Times New Roman" w:hAnsiTheme="majorHAnsi" w:cstheme="majorHAnsi"/>
                                <w:b/>
                                <w:bCs/>
                                <w:sz w:val="20"/>
                                <w:szCs w:val="20"/>
                                <w:lang w:eastAsia="en-GB"/>
                              </w:rPr>
                              <w:t xml:space="preserve">3. Immediate contact information for clinician and patient </w:t>
                            </w:r>
                          </w:p>
                          <w:p w14:paraId="34A03DF3" w14:textId="77777777" w:rsidR="00865861" w:rsidRPr="00BA17BC" w:rsidRDefault="00865861" w:rsidP="008B2D77">
                            <w:pPr>
                              <w:pStyle w:val="ListParagraph"/>
                              <w:spacing w:before="100" w:beforeAutospacing="1" w:after="100" w:afterAutospacing="1"/>
                              <w:suppressOverlap/>
                              <w:rPr>
                                <w:rFonts w:asciiTheme="majorHAnsi" w:eastAsia="Times New Roman" w:hAnsiTheme="majorHAnsi" w:cstheme="majorHAnsi"/>
                                <w:sz w:val="20"/>
                                <w:szCs w:val="20"/>
                                <w:lang w:eastAsia="en-GB"/>
                              </w:rPr>
                            </w:pPr>
                            <w:r w:rsidRPr="00BA17BC">
                              <w:rPr>
                                <w:rFonts w:asciiTheme="majorHAnsi" w:eastAsia="Times New Roman" w:hAnsiTheme="majorHAnsi" w:cstheme="majorHAnsi"/>
                                <w:sz w:val="20"/>
                                <w:szCs w:val="20"/>
                                <w:lang w:eastAsia="en-GB"/>
                              </w:rPr>
                              <w:t>e.g. “If we get cut off for any reason, how else I can I reach you? If there is an emergency, you can also reach me at …”</w:t>
                            </w:r>
                          </w:p>
                          <w:p w14:paraId="02757237" w14:textId="77777777" w:rsidR="00865861" w:rsidRPr="00080FB4" w:rsidRDefault="00865861"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p>
                          <w:p w14:paraId="6EAB60C6" w14:textId="77777777" w:rsidR="00865861" w:rsidRPr="00080FB4" w:rsidRDefault="00865861"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r w:rsidRPr="00080FB4">
                              <w:rPr>
                                <w:rFonts w:asciiTheme="majorHAnsi" w:eastAsia="Times New Roman" w:hAnsiTheme="majorHAnsi" w:cstheme="majorHAnsi"/>
                                <w:b/>
                                <w:bCs/>
                                <w:sz w:val="20"/>
                                <w:szCs w:val="20"/>
                                <w:lang w:eastAsia="en-GB"/>
                              </w:rPr>
                              <w:t xml:space="preserve">4. Expectations about contact between sessions </w:t>
                            </w:r>
                          </w:p>
                          <w:p w14:paraId="3FAC7FFF" w14:textId="77777777" w:rsidR="00865861" w:rsidRPr="00BA17BC" w:rsidRDefault="00865861" w:rsidP="008B2D77">
                            <w:pPr>
                              <w:pStyle w:val="ListParagraph"/>
                              <w:spacing w:before="100" w:beforeAutospacing="1" w:after="100" w:afterAutospacing="1"/>
                              <w:suppressOverlap/>
                              <w:rPr>
                                <w:rFonts w:asciiTheme="majorHAnsi" w:eastAsia="Times New Roman" w:hAnsiTheme="majorHAnsi" w:cstheme="majorHAnsi"/>
                                <w:sz w:val="20"/>
                                <w:szCs w:val="20"/>
                                <w:lang w:eastAsia="en-GB"/>
                              </w:rPr>
                            </w:pPr>
                            <w:r w:rsidRPr="00BA17BC">
                              <w:rPr>
                                <w:rFonts w:asciiTheme="majorHAnsi" w:eastAsia="Times New Roman" w:hAnsiTheme="majorHAnsi" w:cstheme="majorHAnsi"/>
                                <w:sz w:val="20"/>
                                <w:szCs w:val="20"/>
                                <w:lang w:eastAsia="en-GB"/>
                              </w:rPr>
                              <w:t xml:space="preserve">e.g. “Although we are connecting in real time here and now, I want to review how we will communicate outside of these video visits. [Insert plan and note you cannot respond in real time outside of these visits]” </w:t>
                            </w:r>
                          </w:p>
                          <w:p w14:paraId="57B731FA" w14:textId="77777777" w:rsidR="00865861" w:rsidRPr="00080FB4" w:rsidRDefault="00865861"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p>
                          <w:p w14:paraId="2A052395" w14:textId="77777777" w:rsidR="00865861" w:rsidRPr="00080FB4" w:rsidRDefault="00865861"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r w:rsidRPr="00080FB4">
                              <w:rPr>
                                <w:rFonts w:asciiTheme="majorHAnsi" w:eastAsia="Times New Roman" w:hAnsiTheme="majorHAnsi" w:cstheme="majorHAnsi"/>
                                <w:b/>
                                <w:bCs/>
                                <w:sz w:val="20"/>
                                <w:szCs w:val="20"/>
                                <w:lang w:eastAsia="en-GB"/>
                              </w:rPr>
                              <w:t xml:space="preserve">5. Emergency management plan between sessions  </w:t>
                            </w:r>
                          </w:p>
                          <w:p w14:paraId="2232C3DA" w14:textId="77777777" w:rsidR="00865861" w:rsidRPr="00BA17BC" w:rsidRDefault="00865861" w:rsidP="008B2D77">
                            <w:pPr>
                              <w:pStyle w:val="ListParagraph"/>
                              <w:spacing w:before="100" w:beforeAutospacing="1" w:after="100" w:afterAutospacing="1" w:line="240" w:lineRule="auto"/>
                              <w:suppressOverlap/>
                              <w:rPr>
                                <w:rFonts w:asciiTheme="majorHAnsi" w:eastAsia="Times New Roman" w:hAnsiTheme="majorHAnsi" w:cstheme="majorHAnsi"/>
                                <w:sz w:val="20"/>
                                <w:szCs w:val="20"/>
                                <w:lang w:eastAsia="en-GB"/>
                              </w:rPr>
                            </w:pPr>
                            <w:r w:rsidRPr="00BA17BC">
                              <w:rPr>
                                <w:rFonts w:asciiTheme="majorHAnsi" w:eastAsia="Times New Roman" w:hAnsiTheme="majorHAnsi" w:cstheme="majorHAnsi"/>
                                <w:sz w:val="20"/>
                                <w:szCs w:val="20"/>
                                <w:lang w:eastAsia="en-GB"/>
                              </w:rPr>
                              <w:t xml:space="preserve"> e.g. “Should an emergency happen between visits, the plan that we have made is for you to [Insert plan]” </w:t>
                            </w:r>
                          </w:p>
                        </w:txbxContent>
                      </v:textbox>
                      <w10:wrap type="square"/>
                    </v:shape>
                  </w:pict>
                </mc:Fallback>
              </mc:AlternateContent>
            </w:r>
            <w:r w:rsidR="00895A98" w:rsidRPr="00B043D7">
              <w:rPr>
                <w:rFonts w:ascii="Arial" w:eastAsia="Times New Roman" w:hAnsi="Arial" w:cs="Arial"/>
                <w:sz w:val="20"/>
                <w:szCs w:val="20"/>
                <w:lang w:eastAsia="en-GB"/>
              </w:rPr>
              <w:t xml:space="preserve">Starting the consultation: </w:t>
            </w:r>
            <w:r w:rsidR="00895A98" w:rsidRPr="00B043D7">
              <w:rPr>
                <w:rFonts w:ascii="Arial" w:eastAsia="Times New Roman" w:hAnsi="Arial" w:cs="Arial"/>
                <w:b/>
                <w:bCs/>
                <w:sz w:val="20"/>
                <w:szCs w:val="20"/>
                <w:lang w:eastAsia="en-GB"/>
              </w:rPr>
              <w:t>use a written checklist</w:t>
            </w:r>
            <w:r w:rsidR="00895A98" w:rsidRPr="00B043D7">
              <w:rPr>
                <w:rFonts w:ascii="Arial" w:eastAsia="Times New Roman" w:hAnsi="Arial" w:cs="Arial"/>
                <w:sz w:val="20"/>
                <w:szCs w:val="20"/>
                <w:lang w:eastAsia="en-GB"/>
              </w:rPr>
              <w:t xml:space="preserve"> such as the one </w:t>
            </w:r>
            <w:r w:rsidR="00927522" w:rsidRPr="00B043D7">
              <w:rPr>
                <w:rFonts w:ascii="Arial" w:eastAsia="Times New Roman" w:hAnsi="Arial" w:cs="Arial"/>
                <w:sz w:val="20"/>
                <w:szCs w:val="20"/>
                <w:lang w:eastAsia="en-GB"/>
              </w:rPr>
              <w:t xml:space="preserve">shown below, </w:t>
            </w:r>
            <w:r w:rsidR="00895A98" w:rsidRPr="00B043D7">
              <w:rPr>
                <w:rFonts w:ascii="Arial" w:eastAsia="Times New Roman" w:hAnsi="Arial" w:cs="Arial"/>
                <w:sz w:val="20"/>
                <w:szCs w:val="20"/>
                <w:lang w:eastAsia="en-GB"/>
              </w:rPr>
              <w:t>derived from the American Psychiatric Association’s Telepsychiatry Toolkit (</w:t>
            </w:r>
            <w:hyperlink r:id="rId8" w:history="1">
              <w:r w:rsidR="00895A98" w:rsidRPr="00B043D7">
                <w:rPr>
                  <w:rStyle w:val="Hyperlink"/>
                  <w:rFonts w:ascii="Arial" w:eastAsia="Times New Roman" w:hAnsi="Arial" w:cs="Arial"/>
                  <w:sz w:val="20"/>
                  <w:szCs w:val="20"/>
                  <w:lang w:eastAsia="en-GB"/>
                </w:rPr>
                <w:t>https://www.digitalpsych.org/uploads/1/2/9/7/129769697/session_start.pdf</w:t>
              </w:r>
            </w:hyperlink>
            <w:r w:rsidR="00895A98" w:rsidRPr="00B043D7">
              <w:rPr>
                <w:rFonts w:ascii="Arial" w:eastAsia="Times New Roman" w:hAnsi="Arial" w:cs="Arial"/>
                <w:sz w:val="20"/>
                <w:szCs w:val="20"/>
                <w:lang w:eastAsia="en-GB"/>
              </w:rPr>
              <w:t>) (</w:t>
            </w:r>
            <w:r w:rsidR="00895A98" w:rsidRPr="00B043D7">
              <w:rPr>
                <w:rFonts w:ascii="Arial" w:eastAsia="Times New Roman" w:hAnsi="Arial" w:cs="Arial"/>
                <w:i/>
                <w:iCs/>
                <w:sz w:val="20"/>
                <w:szCs w:val="20"/>
                <w:lang w:eastAsia="en-GB"/>
              </w:rPr>
              <w:t>section 4a</w:t>
            </w:r>
            <w:r w:rsidR="00895A98" w:rsidRPr="00B043D7">
              <w:rPr>
                <w:rFonts w:ascii="Arial" w:eastAsia="Times New Roman" w:hAnsi="Arial" w:cs="Arial"/>
                <w:sz w:val="20"/>
                <w:szCs w:val="20"/>
                <w:lang w:eastAsia="en-GB"/>
              </w:rPr>
              <w:t>):</w:t>
            </w:r>
          </w:p>
          <w:p w14:paraId="4E3AE785" w14:textId="4DEA1BF7" w:rsidR="00887B09" w:rsidRPr="00B043D7" w:rsidRDefault="00887B09" w:rsidP="00CA077B">
            <w:pPr>
              <w:spacing w:before="100" w:beforeAutospacing="1"/>
              <w:rPr>
                <w:rFonts w:ascii="Arial" w:eastAsia="Times New Roman" w:hAnsi="Arial" w:cs="Arial"/>
                <w:sz w:val="20"/>
                <w:szCs w:val="20"/>
                <w:lang w:eastAsia="en-GB"/>
              </w:rPr>
            </w:pPr>
          </w:p>
          <w:p w14:paraId="197BD475" w14:textId="153B081C" w:rsidR="008B2D77" w:rsidRPr="00B043D7" w:rsidRDefault="008B2D77" w:rsidP="00CA077B">
            <w:pPr>
              <w:spacing w:before="100" w:beforeAutospacing="1"/>
              <w:rPr>
                <w:rFonts w:ascii="Arial" w:eastAsia="Times New Roman" w:hAnsi="Arial" w:cs="Arial"/>
                <w:sz w:val="20"/>
                <w:szCs w:val="20"/>
                <w:lang w:eastAsia="en-GB"/>
              </w:rPr>
            </w:pPr>
          </w:p>
          <w:p w14:paraId="37F3EB3D" w14:textId="082D607B" w:rsidR="00895A98" w:rsidRPr="00B043D7" w:rsidRDefault="00895A98" w:rsidP="00CA077B">
            <w:pPr>
              <w:ind w:left="720"/>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Alternative </w:t>
            </w:r>
            <w:r w:rsidR="00BA17BC" w:rsidRPr="00B043D7">
              <w:rPr>
                <w:rFonts w:ascii="Arial" w:eastAsia="Times New Roman" w:hAnsi="Arial" w:cs="Arial"/>
                <w:sz w:val="20"/>
                <w:szCs w:val="20"/>
                <w:lang w:eastAsia="en-GB"/>
              </w:rPr>
              <w:t xml:space="preserve">checklists </w:t>
            </w:r>
            <w:r w:rsidRPr="00B043D7">
              <w:rPr>
                <w:rFonts w:ascii="Arial" w:eastAsia="Times New Roman" w:hAnsi="Arial" w:cs="Arial"/>
                <w:sz w:val="20"/>
                <w:szCs w:val="20"/>
                <w:lang w:eastAsia="en-GB"/>
              </w:rPr>
              <w:t>are:</w:t>
            </w:r>
          </w:p>
          <w:p w14:paraId="5767BF5C" w14:textId="1D16DCD6" w:rsidR="00B56645" w:rsidRPr="00B043D7" w:rsidRDefault="00D338A6" w:rsidP="00CA077B">
            <w:pPr>
              <w:pStyle w:val="ListParagraph"/>
              <w:spacing w:before="100" w:beforeAutospacing="1" w:after="100" w:afterAutospacing="1"/>
              <w:rPr>
                <w:rFonts w:ascii="Arial" w:eastAsia="Times New Roman" w:hAnsi="Arial" w:cs="Arial"/>
                <w:sz w:val="20"/>
                <w:szCs w:val="20"/>
                <w:lang w:eastAsia="en-GB"/>
              </w:rPr>
            </w:pPr>
            <w:hyperlink r:id="rId9" w:history="1">
              <w:r w:rsidR="00B56645" w:rsidRPr="00B043D7">
                <w:rPr>
                  <w:rStyle w:val="Hyperlink"/>
                  <w:rFonts w:ascii="Arial" w:eastAsia="Times New Roman" w:hAnsi="Arial" w:cs="Arial"/>
                  <w:sz w:val="20"/>
                  <w:szCs w:val="20"/>
                  <w:lang w:eastAsia="en-GB"/>
                </w:rPr>
                <w:t>https://www.nice.org.uk/guidance/ng163/resources/bmj-visual-summary-for-remote-consultations-pdf-8713904797</w:t>
              </w:r>
            </w:hyperlink>
          </w:p>
          <w:p w14:paraId="6FEABF9E" w14:textId="56A89988" w:rsidR="00895A98" w:rsidRPr="00B043D7" w:rsidRDefault="00D338A6" w:rsidP="00CA077B">
            <w:pPr>
              <w:pStyle w:val="ListParagraph"/>
              <w:spacing w:before="100" w:beforeAutospacing="1" w:after="100" w:afterAutospacing="1"/>
              <w:rPr>
                <w:rFonts w:ascii="Arial" w:eastAsia="Times New Roman" w:hAnsi="Arial" w:cs="Arial"/>
                <w:sz w:val="20"/>
                <w:szCs w:val="20"/>
                <w:lang w:eastAsia="en-GB"/>
              </w:rPr>
            </w:pPr>
            <w:hyperlink r:id="rId10" w:history="1">
              <w:r w:rsidR="00B56645" w:rsidRPr="00B043D7">
                <w:rPr>
                  <w:rStyle w:val="Hyperlink"/>
                  <w:rFonts w:ascii="Arial" w:eastAsia="Times New Roman" w:hAnsi="Arial" w:cs="Arial"/>
                  <w:sz w:val="20"/>
                  <w:szCs w:val="20"/>
                  <w:lang w:eastAsia="en-GB"/>
                </w:rPr>
                <w:t>https://www.cfp.ca/sites/default/files/pubfiles/PDF%20Documents/Blog/telehealth_tool_eng.pdf</w:t>
              </w:r>
            </w:hyperlink>
          </w:p>
          <w:p w14:paraId="2DBCFEA5" w14:textId="77777777" w:rsidR="00B56645" w:rsidRPr="00B043D7" w:rsidRDefault="00B56645" w:rsidP="00CA077B">
            <w:pPr>
              <w:pStyle w:val="ListParagraph"/>
              <w:spacing w:before="100" w:beforeAutospacing="1" w:after="100" w:afterAutospacing="1"/>
              <w:rPr>
                <w:rFonts w:ascii="Arial" w:eastAsia="Times New Roman" w:hAnsi="Arial" w:cs="Arial"/>
                <w:b/>
                <w:bCs/>
                <w:sz w:val="20"/>
                <w:szCs w:val="20"/>
                <w:lang w:eastAsia="en-GB"/>
              </w:rPr>
            </w:pPr>
          </w:p>
          <w:p w14:paraId="6A22AE9B" w14:textId="5B73294E" w:rsidR="00895A98" w:rsidRPr="00B043D7" w:rsidRDefault="00895A98" w:rsidP="00432C73">
            <w:pPr>
              <w:pStyle w:val="ListParagraph"/>
              <w:numPr>
                <w:ilvl w:val="0"/>
                <w:numId w:val="45"/>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During the consultation</w:t>
            </w:r>
            <w:r w:rsidR="00826C09">
              <w:rPr>
                <w:rFonts w:ascii="Arial" w:eastAsia="Times New Roman" w:hAnsi="Arial" w:cs="Arial"/>
                <w:sz w:val="20"/>
                <w:szCs w:val="20"/>
                <w:lang w:eastAsia="en-GB"/>
              </w:rPr>
              <w:t>,</w:t>
            </w:r>
            <w:r w:rsidRPr="00B043D7">
              <w:rPr>
                <w:rFonts w:ascii="Arial" w:eastAsia="Times New Roman" w:hAnsi="Arial" w:cs="Arial"/>
                <w:sz w:val="20"/>
                <w:szCs w:val="20"/>
                <w:lang w:eastAsia="en-GB"/>
              </w:rPr>
              <w:t xml:space="preserve"> focus on: (</w:t>
            </w:r>
            <w:r w:rsidRPr="00B043D7">
              <w:rPr>
                <w:rFonts w:ascii="Arial" w:eastAsia="Times New Roman" w:hAnsi="Arial" w:cs="Arial"/>
                <w:i/>
                <w:iCs/>
                <w:sz w:val="20"/>
                <w:szCs w:val="20"/>
                <w:lang w:eastAsia="en-GB"/>
              </w:rPr>
              <w:t>section 4b</w:t>
            </w:r>
            <w:r w:rsidRPr="00B043D7">
              <w:rPr>
                <w:rFonts w:ascii="Arial" w:eastAsia="Times New Roman" w:hAnsi="Arial" w:cs="Arial"/>
                <w:sz w:val="20"/>
                <w:szCs w:val="20"/>
                <w:lang w:eastAsia="en-GB"/>
              </w:rPr>
              <w:t>)</w:t>
            </w:r>
          </w:p>
          <w:p w14:paraId="22AAA8A5" w14:textId="221EAAF3" w:rsidR="00895A98" w:rsidRPr="00B043D7" w:rsidRDefault="00895A98" w:rsidP="00432C73">
            <w:pPr>
              <w:pStyle w:val="ListParagraph"/>
              <w:numPr>
                <w:ilvl w:val="1"/>
                <w:numId w:val="45"/>
              </w:numPr>
              <w:spacing w:before="100" w:beforeAutospacing="1"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Communication</w:t>
            </w:r>
          </w:p>
          <w:p w14:paraId="06E88E1D" w14:textId="5D415E2A" w:rsidR="00895A98" w:rsidRPr="00B043D7" w:rsidRDefault="00895A98" w:rsidP="00432C73">
            <w:pPr>
              <w:pStyle w:val="ListParagraph"/>
              <w:numPr>
                <w:ilvl w:val="1"/>
                <w:numId w:val="45"/>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Contingencies/back up plan</w:t>
            </w:r>
            <w:r w:rsidRPr="00B043D7">
              <w:rPr>
                <w:rFonts w:ascii="Arial" w:eastAsia="Times New Roman" w:hAnsi="Arial" w:cs="Arial"/>
                <w:sz w:val="20"/>
                <w:szCs w:val="20"/>
                <w:lang w:eastAsia="en-GB"/>
              </w:rPr>
              <w:t xml:space="preserve"> in case </w:t>
            </w:r>
            <w:r w:rsidR="00887B09" w:rsidRPr="00B043D7">
              <w:rPr>
                <w:rFonts w:ascii="Arial" w:eastAsia="Times New Roman" w:hAnsi="Arial" w:cs="Arial"/>
                <w:sz w:val="20"/>
                <w:szCs w:val="20"/>
                <w:lang w:eastAsia="en-GB"/>
              </w:rPr>
              <w:t>of difficulties</w:t>
            </w:r>
            <w:r w:rsidR="00826C09">
              <w:rPr>
                <w:rFonts w:ascii="Arial" w:eastAsia="Times New Roman" w:hAnsi="Arial" w:cs="Arial"/>
                <w:sz w:val="20"/>
                <w:szCs w:val="20"/>
                <w:lang w:eastAsia="en-GB"/>
              </w:rPr>
              <w:t xml:space="preserve">, such as </w:t>
            </w:r>
            <w:r w:rsidRPr="00B043D7">
              <w:rPr>
                <w:rFonts w:ascii="Arial" w:eastAsia="Times New Roman" w:hAnsi="Arial" w:cs="Arial"/>
                <w:sz w:val="20"/>
                <w:szCs w:val="20"/>
                <w:lang w:eastAsia="en-GB"/>
              </w:rPr>
              <w:t>IT or clinical issues</w:t>
            </w:r>
          </w:p>
          <w:p w14:paraId="67EB144A" w14:textId="0BC7FE9F" w:rsidR="00895A98" w:rsidRPr="00B043D7" w:rsidRDefault="00895A98" w:rsidP="00432C73">
            <w:pPr>
              <w:pStyle w:val="ListParagraph"/>
              <w:numPr>
                <w:ilvl w:val="1"/>
                <w:numId w:val="45"/>
              </w:numPr>
              <w:spacing w:before="100" w:beforeAutospacing="1"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Confidentiality</w:t>
            </w:r>
          </w:p>
          <w:p w14:paraId="214E564E" w14:textId="0A0E83A4" w:rsidR="00895A98" w:rsidRPr="00B043D7" w:rsidRDefault="00895A98" w:rsidP="00432C73">
            <w:pPr>
              <w:pStyle w:val="ListParagraph"/>
              <w:numPr>
                <w:ilvl w:val="1"/>
                <w:numId w:val="45"/>
              </w:numPr>
              <w:spacing w:before="100" w:beforeAutospacing="1"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Consent</w:t>
            </w:r>
          </w:p>
          <w:p w14:paraId="6D0573EA" w14:textId="7ED2DBC6" w:rsidR="00895A98" w:rsidRPr="00B043D7" w:rsidRDefault="00895A98" w:rsidP="00432C73">
            <w:pPr>
              <w:pStyle w:val="ListParagraph"/>
              <w:numPr>
                <w:ilvl w:val="1"/>
                <w:numId w:val="45"/>
              </w:numPr>
              <w:spacing w:before="100" w:beforeAutospacing="1"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Confidence</w:t>
            </w:r>
          </w:p>
          <w:p w14:paraId="5F829D31" w14:textId="12CCE7D6" w:rsidR="00895A98" w:rsidRPr="00B043D7" w:rsidRDefault="00895A98" w:rsidP="00432C73">
            <w:pPr>
              <w:pStyle w:val="ListParagraph"/>
              <w:numPr>
                <w:ilvl w:val="0"/>
                <w:numId w:val="45"/>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Physical examination</w:t>
            </w:r>
            <w:r w:rsidRPr="00B043D7">
              <w:rPr>
                <w:rFonts w:ascii="Arial" w:eastAsia="Times New Roman" w:hAnsi="Arial" w:cs="Arial"/>
                <w:sz w:val="20"/>
                <w:szCs w:val="20"/>
                <w:lang w:eastAsia="en-GB"/>
              </w:rPr>
              <w:t xml:space="preserve"> is possible, but may need to be adapted</w:t>
            </w:r>
            <w:r w:rsidR="00EE3C96" w:rsidRPr="00B043D7">
              <w:rPr>
                <w:rFonts w:ascii="Arial" w:eastAsia="Times New Roman" w:hAnsi="Arial" w:cs="Arial"/>
                <w:sz w:val="20"/>
                <w:szCs w:val="20"/>
                <w:lang w:eastAsia="en-GB"/>
              </w:rPr>
              <w:t xml:space="preserve"> (</w:t>
            </w:r>
            <w:r w:rsidR="00EE3C96" w:rsidRPr="00B043D7">
              <w:rPr>
                <w:rFonts w:ascii="Arial" w:eastAsia="Times New Roman" w:hAnsi="Arial" w:cs="Arial"/>
                <w:i/>
                <w:iCs/>
                <w:sz w:val="20"/>
                <w:szCs w:val="20"/>
                <w:lang w:eastAsia="en-GB"/>
              </w:rPr>
              <w:t>section 4c</w:t>
            </w:r>
            <w:r w:rsidR="00EE3C96" w:rsidRPr="00B043D7">
              <w:rPr>
                <w:rFonts w:ascii="Arial" w:eastAsia="Times New Roman" w:hAnsi="Arial" w:cs="Arial"/>
                <w:sz w:val="20"/>
                <w:szCs w:val="20"/>
                <w:lang w:eastAsia="en-GB"/>
              </w:rPr>
              <w:t>)</w:t>
            </w:r>
            <w:r w:rsidR="00CA077B" w:rsidRPr="00B043D7">
              <w:rPr>
                <w:rFonts w:ascii="Arial" w:eastAsia="Times New Roman" w:hAnsi="Arial" w:cs="Arial"/>
                <w:sz w:val="20"/>
                <w:szCs w:val="20"/>
                <w:lang w:eastAsia="en-GB"/>
              </w:rPr>
              <w:t>.</w:t>
            </w:r>
          </w:p>
          <w:p w14:paraId="7BC64FC9" w14:textId="5EF4456A" w:rsidR="00895A98" w:rsidRPr="00B043D7" w:rsidRDefault="00EE3C96" w:rsidP="00432C73">
            <w:pPr>
              <w:pStyle w:val="ListParagraph"/>
              <w:numPr>
                <w:ilvl w:val="0"/>
                <w:numId w:val="45"/>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Consider </w:t>
            </w:r>
            <w:r w:rsidR="00B56645" w:rsidRPr="00B043D7">
              <w:rPr>
                <w:rFonts w:ascii="Arial" w:eastAsia="Times New Roman" w:hAnsi="Arial" w:cs="Arial"/>
                <w:b/>
                <w:bCs/>
                <w:sz w:val="20"/>
                <w:szCs w:val="20"/>
                <w:lang w:eastAsia="en-GB"/>
              </w:rPr>
              <w:t>combining</w:t>
            </w:r>
            <w:r w:rsidRPr="00B043D7">
              <w:rPr>
                <w:rFonts w:ascii="Arial" w:eastAsia="Times New Roman" w:hAnsi="Arial" w:cs="Arial"/>
                <w:b/>
                <w:bCs/>
                <w:sz w:val="20"/>
                <w:szCs w:val="20"/>
                <w:lang w:eastAsia="en-GB"/>
              </w:rPr>
              <w:t xml:space="preserve"> with other digital technologies</w:t>
            </w:r>
            <w:r w:rsidRPr="00B043D7">
              <w:rPr>
                <w:rFonts w:ascii="Arial" w:eastAsia="Times New Roman" w:hAnsi="Arial" w:cs="Arial"/>
                <w:sz w:val="20"/>
                <w:szCs w:val="20"/>
                <w:lang w:eastAsia="en-GB"/>
              </w:rPr>
              <w:t xml:space="preserve"> </w:t>
            </w:r>
            <w:r w:rsidR="00B56645" w:rsidRPr="00B043D7">
              <w:rPr>
                <w:rFonts w:ascii="Arial" w:eastAsia="Times New Roman" w:hAnsi="Arial" w:cs="Arial"/>
                <w:sz w:val="20"/>
                <w:szCs w:val="20"/>
                <w:lang w:eastAsia="en-GB"/>
              </w:rPr>
              <w:t>e.g.</w:t>
            </w:r>
            <w:r w:rsidRPr="00B043D7">
              <w:rPr>
                <w:rFonts w:ascii="Arial" w:eastAsia="Times New Roman" w:hAnsi="Arial" w:cs="Arial"/>
                <w:sz w:val="20"/>
                <w:szCs w:val="20"/>
                <w:lang w:eastAsia="en-GB"/>
              </w:rPr>
              <w:t xml:space="preserve"> apps, websites for information, platforms for recording data such as mood symptoms (</w:t>
            </w:r>
            <w:r w:rsidRPr="00B043D7">
              <w:rPr>
                <w:rFonts w:ascii="Arial" w:eastAsia="Times New Roman" w:hAnsi="Arial" w:cs="Arial"/>
                <w:i/>
                <w:iCs/>
                <w:sz w:val="20"/>
                <w:szCs w:val="20"/>
                <w:lang w:eastAsia="en-GB"/>
              </w:rPr>
              <w:t>section 4d</w:t>
            </w:r>
            <w:r w:rsidRPr="00B043D7">
              <w:rPr>
                <w:rFonts w:ascii="Arial" w:eastAsia="Times New Roman" w:hAnsi="Arial" w:cs="Arial"/>
                <w:sz w:val="20"/>
                <w:szCs w:val="20"/>
                <w:lang w:eastAsia="en-GB"/>
              </w:rPr>
              <w:t>)</w:t>
            </w:r>
            <w:r w:rsidR="00CA077B" w:rsidRPr="00B043D7">
              <w:rPr>
                <w:rFonts w:ascii="Arial" w:eastAsia="Times New Roman" w:hAnsi="Arial" w:cs="Arial"/>
                <w:sz w:val="20"/>
                <w:szCs w:val="20"/>
                <w:lang w:eastAsia="en-GB"/>
              </w:rPr>
              <w:t>.</w:t>
            </w:r>
          </w:p>
          <w:p w14:paraId="583CE2F2" w14:textId="5C17EE64" w:rsidR="00EE3C96" w:rsidRPr="00B043D7" w:rsidRDefault="00EE3C96" w:rsidP="00432C73">
            <w:pPr>
              <w:pStyle w:val="ListParagraph"/>
              <w:numPr>
                <w:ilvl w:val="0"/>
                <w:numId w:val="45"/>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Consider </w:t>
            </w:r>
            <w:r w:rsidRPr="00B043D7">
              <w:rPr>
                <w:rFonts w:ascii="Arial" w:eastAsia="Times New Roman" w:hAnsi="Arial" w:cs="Arial"/>
                <w:b/>
                <w:bCs/>
                <w:sz w:val="20"/>
                <w:szCs w:val="20"/>
                <w:lang w:eastAsia="en-GB"/>
              </w:rPr>
              <w:t>safety and emergency plans</w:t>
            </w:r>
            <w:r w:rsidRPr="00B043D7">
              <w:rPr>
                <w:rFonts w:ascii="Arial" w:eastAsia="Times New Roman" w:hAnsi="Arial" w:cs="Arial"/>
                <w:sz w:val="20"/>
                <w:szCs w:val="20"/>
                <w:lang w:eastAsia="en-GB"/>
              </w:rPr>
              <w:t xml:space="preserve"> (</w:t>
            </w:r>
            <w:r w:rsidRPr="00B043D7">
              <w:rPr>
                <w:rFonts w:ascii="Arial" w:eastAsia="Times New Roman" w:hAnsi="Arial" w:cs="Arial"/>
                <w:i/>
                <w:iCs/>
                <w:sz w:val="20"/>
                <w:szCs w:val="20"/>
                <w:lang w:eastAsia="en-GB"/>
              </w:rPr>
              <w:t>section 4e</w:t>
            </w:r>
            <w:r w:rsidRPr="00B043D7">
              <w:rPr>
                <w:rFonts w:ascii="Arial" w:eastAsia="Times New Roman" w:hAnsi="Arial" w:cs="Arial"/>
                <w:sz w:val="20"/>
                <w:szCs w:val="20"/>
                <w:lang w:eastAsia="en-GB"/>
              </w:rPr>
              <w:t>)</w:t>
            </w:r>
            <w:r w:rsidR="00CA077B" w:rsidRPr="00B043D7">
              <w:rPr>
                <w:rFonts w:ascii="Arial" w:eastAsia="Times New Roman" w:hAnsi="Arial" w:cs="Arial"/>
                <w:sz w:val="20"/>
                <w:szCs w:val="20"/>
                <w:lang w:eastAsia="en-GB"/>
              </w:rPr>
              <w:t>.</w:t>
            </w:r>
          </w:p>
          <w:p w14:paraId="4A77310F" w14:textId="1D2147F9" w:rsidR="00EE3C96" w:rsidRPr="00B043D7" w:rsidRDefault="00EE3C96" w:rsidP="00432C73">
            <w:pPr>
              <w:pStyle w:val="ListParagraph"/>
              <w:numPr>
                <w:ilvl w:val="0"/>
                <w:numId w:val="45"/>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 xml:space="preserve">Document </w:t>
            </w:r>
            <w:r w:rsidR="00B56645" w:rsidRPr="00B043D7">
              <w:rPr>
                <w:rFonts w:ascii="Arial" w:eastAsia="Times New Roman" w:hAnsi="Arial" w:cs="Arial"/>
                <w:b/>
                <w:bCs/>
                <w:sz w:val="20"/>
                <w:szCs w:val="20"/>
                <w:lang w:eastAsia="en-GB"/>
              </w:rPr>
              <w:t>appropriately</w:t>
            </w:r>
            <w:r w:rsidRPr="00B043D7">
              <w:rPr>
                <w:rFonts w:ascii="Arial" w:eastAsia="Times New Roman" w:hAnsi="Arial" w:cs="Arial"/>
                <w:sz w:val="20"/>
                <w:szCs w:val="20"/>
                <w:lang w:eastAsia="en-GB"/>
              </w:rPr>
              <w:t xml:space="preserve"> – just as you would for face to face contact with additional details relevant to telepsychiatry </w:t>
            </w:r>
            <w:r w:rsidR="00927522" w:rsidRPr="00B043D7">
              <w:rPr>
                <w:rFonts w:ascii="Arial" w:eastAsia="Times New Roman" w:hAnsi="Arial" w:cs="Arial"/>
                <w:sz w:val="20"/>
                <w:szCs w:val="20"/>
                <w:lang w:eastAsia="en-GB"/>
              </w:rPr>
              <w:t>(</w:t>
            </w:r>
            <w:r w:rsidR="00927522" w:rsidRPr="00B043D7">
              <w:rPr>
                <w:rFonts w:ascii="Arial" w:eastAsia="Times New Roman" w:hAnsi="Arial" w:cs="Arial"/>
                <w:i/>
                <w:iCs/>
                <w:sz w:val="20"/>
                <w:szCs w:val="20"/>
                <w:lang w:eastAsia="en-GB"/>
              </w:rPr>
              <w:t>section 5a</w:t>
            </w:r>
            <w:r w:rsidR="00927522" w:rsidRPr="00B043D7">
              <w:rPr>
                <w:rFonts w:ascii="Arial" w:eastAsia="Times New Roman" w:hAnsi="Arial" w:cs="Arial"/>
                <w:sz w:val="20"/>
                <w:szCs w:val="20"/>
                <w:lang w:eastAsia="en-GB"/>
              </w:rPr>
              <w:t>)</w:t>
            </w:r>
            <w:r w:rsidR="00CA077B" w:rsidRPr="00B043D7">
              <w:rPr>
                <w:rFonts w:ascii="Arial" w:eastAsia="Times New Roman" w:hAnsi="Arial" w:cs="Arial"/>
                <w:sz w:val="20"/>
                <w:szCs w:val="20"/>
                <w:lang w:eastAsia="en-GB"/>
              </w:rPr>
              <w:t>.</w:t>
            </w:r>
          </w:p>
          <w:p w14:paraId="695D19FB" w14:textId="20D2E68A" w:rsidR="00EE3C96" w:rsidRPr="00B043D7" w:rsidRDefault="00EE3C96" w:rsidP="00432C73">
            <w:pPr>
              <w:pStyle w:val="ListParagraph"/>
              <w:numPr>
                <w:ilvl w:val="0"/>
                <w:numId w:val="45"/>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 xml:space="preserve">Are the any </w:t>
            </w:r>
            <w:r w:rsidR="00B56645" w:rsidRPr="00B043D7">
              <w:rPr>
                <w:rFonts w:ascii="Arial" w:eastAsia="Times New Roman" w:hAnsi="Arial" w:cs="Arial"/>
                <w:b/>
                <w:bCs/>
                <w:sz w:val="20"/>
                <w:szCs w:val="20"/>
                <w:lang w:eastAsia="en-GB"/>
              </w:rPr>
              <w:t>special</w:t>
            </w:r>
            <w:r w:rsidRPr="00B043D7">
              <w:rPr>
                <w:rFonts w:ascii="Arial" w:eastAsia="Times New Roman" w:hAnsi="Arial" w:cs="Arial"/>
                <w:b/>
                <w:bCs/>
                <w:sz w:val="20"/>
                <w:szCs w:val="20"/>
                <w:lang w:eastAsia="en-GB"/>
              </w:rPr>
              <w:t xml:space="preserve"> </w:t>
            </w:r>
            <w:r w:rsidR="00B56645" w:rsidRPr="00B043D7">
              <w:rPr>
                <w:rFonts w:ascii="Arial" w:eastAsia="Times New Roman" w:hAnsi="Arial" w:cs="Arial"/>
                <w:b/>
                <w:bCs/>
                <w:sz w:val="20"/>
                <w:szCs w:val="20"/>
                <w:lang w:eastAsia="en-GB"/>
              </w:rPr>
              <w:t>considerations</w:t>
            </w:r>
            <w:r w:rsidRPr="00B043D7">
              <w:rPr>
                <w:rFonts w:ascii="Arial" w:eastAsia="Times New Roman" w:hAnsi="Arial" w:cs="Arial"/>
                <w:b/>
                <w:bCs/>
                <w:sz w:val="20"/>
                <w:szCs w:val="20"/>
                <w:lang w:eastAsia="en-GB"/>
              </w:rPr>
              <w:t>?</w:t>
            </w:r>
            <w:r w:rsidRPr="00B043D7">
              <w:rPr>
                <w:rFonts w:ascii="Arial" w:eastAsia="Times New Roman" w:hAnsi="Arial" w:cs="Arial"/>
                <w:sz w:val="20"/>
                <w:szCs w:val="20"/>
                <w:lang w:eastAsia="en-GB"/>
              </w:rPr>
              <w:t xml:space="preserve"> (e</w:t>
            </w:r>
            <w:r w:rsidR="00CA077B" w:rsidRPr="00B043D7">
              <w:rPr>
                <w:rFonts w:ascii="Arial" w:eastAsia="Times New Roman" w:hAnsi="Arial" w:cs="Arial"/>
                <w:sz w:val="20"/>
                <w:szCs w:val="20"/>
                <w:lang w:eastAsia="en-GB"/>
              </w:rPr>
              <w:t>.</w:t>
            </w:r>
            <w:r w:rsidRPr="00B043D7">
              <w:rPr>
                <w:rFonts w:ascii="Arial" w:eastAsia="Times New Roman" w:hAnsi="Arial" w:cs="Arial"/>
                <w:sz w:val="20"/>
                <w:szCs w:val="20"/>
                <w:lang w:eastAsia="en-GB"/>
              </w:rPr>
              <w:t>g</w:t>
            </w:r>
            <w:r w:rsidR="00CA077B" w:rsidRPr="00B043D7">
              <w:rPr>
                <w:rFonts w:ascii="Arial" w:eastAsia="Times New Roman" w:hAnsi="Arial" w:cs="Arial"/>
                <w:sz w:val="20"/>
                <w:szCs w:val="20"/>
                <w:lang w:eastAsia="en-GB"/>
              </w:rPr>
              <w:t>.</w:t>
            </w:r>
            <w:r w:rsidRPr="00B043D7">
              <w:rPr>
                <w:rFonts w:ascii="Arial" w:eastAsia="Times New Roman" w:hAnsi="Arial" w:cs="Arial"/>
                <w:sz w:val="20"/>
                <w:szCs w:val="20"/>
                <w:lang w:eastAsia="en-GB"/>
              </w:rPr>
              <w:t xml:space="preserve"> Older adults, </w:t>
            </w:r>
            <w:r w:rsidR="00887B09" w:rsidRPr="00B043D7">
              <w:rPr>
                <w:rFonts w:ascii="Arial" w:eastAsia="Times New Roman" w:hAnsi="Arial" w:cs="Arial"/>
                <w:sz w:val="20"/>
                <w:szCs w:val="20"/>
                <w:lang w:eastAsia="en-GB"/>
              </w:rPr>
              <w:t>c</w:t>
            </w:r>
            <w:r w:rsidRPr="00B043D7">
              <w:rPr>
                <w:rFonts w:ascii="Arial" w:eastAsia="Times New Roman" w:hAnsi="Arial" w:cs="Arial"/>
                <w:sz w:val="20"/>
                <w:szCs w:val="20"/>
                <w:lang w:eastAsia="en-GB"/>
              </w:rPr>
              <w:t>hild</w:t>
            </w:r>
            <w:r w:rsidR="00887B09" w:rsidRPr="00B043D7">
              <w:rPr>
                <w:rFonts w:ascii="Arial" w:eastAsia="Times New Roman" w:hAnsi="Arial" w:cs="Arial"/>
                <w:sz w:val="20"/>
                <w:szCs w:val="20"/>
                <w:lang w:eastAsia="en-GB"/>
              </w:rPr>
              <w:t>/</w:t>
            </w:r>
            <w:r w:rsidR="00B56645" w:rsidRPr="00B043D7">
              <w:rPr>
                <w:rFonts w:ascii="Arial" w:eastAsia="Times New Roman" w:hAnsi="Arial" w:cs="Arial"/>
                <w:sz w:val="20"/>
                <w:szCs w:val="20"/>
                <w:lang w:eastAsia="en-GB"/>
              </w:rPr>
              <w:t>adolescent</w:t>
            </w:r>
            <w:r w:rsidRPr="00B043D7">
              <w:rPr>
                <w:rFonts w:ascii="Arial" w:eastAsia="Times New Roman" w:hAnsi="Arial" w:cs="Arial"/>
                <w:sz w:val="20"/>
                <w:szCs w:val="20"/>
                <w:lang w:eastAsia="en-GB"/>
              </w:rPr>
              <w:t xml:space="preserve">, </w:t>
            </w:r>
            <w:r w:rsidR="00B56645" w:rsidRPr="00B043D7">
              <w:rPr>
                <w:rFonts w:ascii="Arial" w:eastAsia="Times New Roman" w:hAnsi="Arial" w:cs="Arial"/>
                <w:sz w:val="20"/>
                <w:szCs w:val="20"/>
                <w:lang w:eastAsia="en-GB"/>
              </w:rPr>
              <w:t>cultural</w:t>
            </w:r>
            <w:r w:rsidRPr="00B043D7">
              <w:rPr>
                <w:rFonts w:ascii="Arial" w:eastAsia="Times New Roman" w:hAnsi="Arial" w:cs="Arial"/>
                <w:sz w:val="20"/>
                <w:szCs w:val="20"/>
                <w:lang w:eastAsia="en-GB"/>
              </w:rPr>
              <w:t xml:space="preserve"> issues, assessments by </w:t>
            </w:r>
            <w:r w:rsidR="00B56645" w:rsidRPr="00B043D7">
              <w:rPr>
                <w:rFonts w:ascii="Arial" w:eastAsia="Times New Roman" w:hAnsi="Arial" w:cs="Arial"/>
                <w:sz w:val="20"/>
                <w:szCs w:val="20"/>
                <w:lang w:eastAsia="en-GB"/>
              </w:rPr>
              <w:t>more</w:t>
            </w:r>
            <w:r w:rsidRPr="00B043D7">
              <w:rPr>
                <w:rFonts w:ascii="Arial" w:eastAsia="Times New Roman" w:hAnsi="Arial" w:cs="Arial"/>
                <w:sz w:val="20"/>
                <w:szCs w:val="20"/>
                <w:lang w:eastAsia="en-GB"/>
              </w:rPr>
              <w:t xml:space="preserve"> than</w:t>
            </w:r>
            <w:r w:rsidR="00B56645" w:rsidRPr="00B043D7">
              <w:rPr>
                <w:rFonts w:ascii="Arial" w:eastAsia="Times New Roman" w:hAnsi="Arial" w:cs="Arial"/>
                <w:sz w:val="20"/>
                <w:szCs w:val="20"/>
                <w:lang w:eastAsia="en-GB"/>
              </w:rPr>
              <w:t xml:space="preserve"> </w:t>
            </w:r>
            <w:r w:rsidRPr="00B043D7">
              <w:rPr>
                <w:rFonts w:ascii="Arial" w:eastAsia="Times New Roman" w:hAnsi="Arial" w:cs="Arial"/>
                <w:sz w:val="20"/>
                <w:szCs w:val="20"/>
                <w:lang w:eastAsia="en-GB"/>
              </w:rPr>
              <w:t>one member of the team)</w:t>
            </w:r>
            <w:r w:rsidR="00927522" w:rsidRPr="00B043D7">
              <w:rPr>
                <w:rFonts w:ascii="Arial" w:eastAsia="Times New Roman" w:hAnsi="Arial" w:cs="Arial"/>
                <w:sz w:val="20"/>
                <w:szCs w:val="20"/>
                <w:lang w:eastAsia="en-GB"/>
              </w:rPr>
              <w:t xml:space="preserve"> (</w:t>
            </w:r>
            <w:r w:rsidR="00927522" w:rsidRPr="00B043D7">
              <w:rPr>
                <w:rFonts w:ascii="Arial" w:eastAsia="Times New Roman" w:hAnsi="Arial" w:cs="Arial"/>
                <w:i/>
                <w:iCs/>
                <w:sz w:val="20"/>
                <w:szCs w:val="20"/>
                <w:lang w:eastAsia="en-GB"/>
              </w:rPr>
              <w:t>section 6a-d</w:t>
            </w:r>
            <w:r w:rsidR="00927522" w:rsidRPr="00B043D7">
              <w:rPr>
                <w:rFonts w:ascii="Arial" w:eastAsia="Times New Roman" w:hAnsi="Arial" w:cs="Arial"/>
                <w:sz w:val="20"/>
                <w:szCs w:val="20"/>
                <w:lang w:eastAsia="en-GB"/>
              </w:rPr>
              <w:t>)</w:t>
            </w:r>
            <w:r w:rsidR="00CA077B" w:rsidRPr="00B043D7">
              <w:rPr>
                <w:rFonts w:ascii="Arial" w:eastAsia="Times New Roman" w:hAnsi="Arial" w:cs="Arial"/>
                <w:sz w:val="20"/>
                <w:szCs w:val="20"/>
                <w:lang w:eastAsia="en-GB"/>
              </w:rPr>
              <w:t>.</w:t>
            </w:r>
          </w:p>
          <w:p w14:paraId="2849C92D" w14:textId="31B98AD2" w:rsidR="00895A98" w:rsidRPr="00B043D7" w:rsidRDefault="00EE3C96" w:rsidP="00432C73">
            <w:pPr>
              <w:pStyle w:val="ListParagraph"/>
              <w:numPr>
                <w:ilvl w:val="0"/>
                <w:numId w:val="45"/>
              </w:numPr>
              <w:spacing w:before="100" w:beforeAutospacing="1"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Are there any training issues to consider?</w:t>
            </w:r>
            <w:r w:rsidRPr="00B043D7">
              <w:rPr>
                <w:rFonts w:ascii="Arial" w:eastAsia="Times New Roman" w:hAnsi="Arial" w:cs="Arial"/>
                <w:sz w:val="20"/>
                <w:szCs w:val="20"/>
                <w:lang w:eastAsia="en-GB"/>
              </w:rPr>
              <w:t xml:space="preserve"> (</w:t>
            </w:r>
            <w:r w:rsidRPr="00B043D7">
              <w:rPr>
                <w:rFonts w:ascii="Arial" w:eastAsia="Times New Roman" w:hAnsi="Arial" w:cs="Arial"/>
                <w:i/>
                <w:iCs/>
                <w:sz w:val="20"/>
                <w:szCs w:val="20"/>
                <w:lang w:eastAsia="en-GB"/>
              </w:rPr>
              <w:t>section 7a</w:t>
            </w:r>
            <w:r w:rsidRPr="00B043D7">
              <w:rPr>
                <w:rFonts w:ascii="Arial" w:eastAsia="Times New Roman" w:hAnsi="Arial" w:cs="Arial"/>
                <w:sz w:val="20"/>
                <w:szCs w:val="20"/>
                <w:lang w:eastAsia="en-GB"/>
              </w:rPr>
              <w:t>)</w:t>
            </w:r>
          </w:p>
        </w:tc>
      </w:tr>
      <w:tr w:rsidR="00895A98" w:rsidRPr="00B043D7" w14:paraId="0629D209" w14:textId="77777777" w:rsidTr="00CA077B">
        <w:tc>
          <w:tcPr>
            <w:tcW w:w="5000" w:type="pct"/>
            <w:shd w:val="clear" w:color="auto" w:fill="auto"/>
          </w:tcPr>
          <w:p w14:paraId="25F350F8" w14:textId="77777777" w:rsidR="00895A98" w:rsidRPr="00B043D7" w:rsidRDefault="00895A98" w:rsidP="00CA077B">
            <w:pPr>
              <w:spacing w:after="100" w:afterAutospacing="1"/>
              <w:rPr>
                <w:rFonts w:ascii="Arial" w:eastAsia="Times New Roman" w:hAnsi="Arial" w:cs="Arial"/>
                <w:sz w:val="20"/>
                <w:szCs w:val="20"/>
                <w:lang w:eastAsia="en-GB"/>
              </w:rPr>
            </w:pPr>
          </w:p>
        </w:tc>
      </w:tr>
    </w:tbl>
    <w:p w14:paraId="3F610F77" w14:textId="77777777" w:rsidR="00CA077B" w:rsidRPr="00B043D7" w:rsidRDefault="00CA077B">
      <w:pPr>
        <w:rPr>
          <w:rFonts w:ascii="Arial" w:hAnsi="Arial" w:cs="Arial"/>
          <w:sz w:val="20"/>
          <w:szCs w:val="20"/>
          <w:shd w:val="clear" w:color="auto" w:fill="FFFFFF"/>
        </w:rPr>
      </w:pPr>
      <w:r w:rsidRPr="00B043D7">
        <w:rPr>
          <w:rFonts w:ascii="Arial" w:hAnsi="Arial" w:cs="Arial"/>
          <w:sz w:val="20"/>
          <w:szCs w:val="20"/>
          <w:shd w:val="clear" w:color="auto" w:fill="FFFFFF"/>
        </w:rPr>
        <w:br w:type="page"/>
      </w:r>
    </w:p>
    <w:p w14:paraId="236E7ADA" w14:textId="594C8383" w:rsidR="00652A08" w:rsidRPr="00B043D7" w:rsidRDefault="00936FC0" w:rsidP="000F3BDD">
      <w:pPr>
        <w:rPr>
          <w:rFonts w:ascii="Arial" w:hAnsi="Arial" w:cs="Arial"/>
          <w:b/>
          <w:bCs/>
          <w:color w:val="333333"/>
          <w:sz w:val="20"/>
          <w:szCs w:val="20"/>
          <w:shd w:val="clear" w:color="auto" w:fill="FFFFFF"/>
        </w:rPr>
      </w:pPr>
      <w:r w:rsidRPr="00B043D7">
        <w:rPr>
          <w:rFonts w:ascii="Arial" w:hAnsi="Arial" w:cs="Arial"/>
          <w:b/>
          <w:bCs/>
          <w:sz w:val="20"/>
          <w:szCs w:val="20"/>
          <w:shd w:val="clear" w:color="auto" w:fill="FFFFFF"/>
        </w:rPr>
        <w:lastRenderedPageBreak/>
        <w:t xml:space="preserve">Table </w:t>
      </w:r>
      <w:r w:rsidR="0085110B" w:rsidRPr="00B043D7">
        <w:rPr>
          <w:rFonts w:ascii="Arial" w:hAnsi="Arial" w:cs="Arial"/>
          <w:b/>
          <w:bCs/>
          <w:sz w:val="20"/>
          <w:szCs w:val="20"/>
          <w:shd w:val="clear" w:color="auto" w:fill="FFFFFF"/>
        </w:rPr>
        <w:t>B</w:t>
      </w:r>
      <w:r w:rsidR="00887B09" w:rsidRPr="00B043D7">
        <w:rPr>
          <w:rFonts w:ascii="Arial" w:hAnsi="Arial" w:cs="Arial"/>
          <w:b/>
          <w:bCs/>
          <w:sz w:val="20"/>
          <w:szCs w:val="20"/>
          <w:shd w:val="clear" w:color="auto" w:fill="FFFFFF"/>
        </w:rPr>
        <w:t>:</w:t>
      </w:r>
      <w:r w:rsidRPr="00B043D7">
        <w:rPr>
          <w:rFonts w:ascii="Arial" w:hAnsi="Arial" w:cs="Arial"/>
          <w:b/>
          <w:bCs/>
          <w:sz w:val="20"/>
          <w:szCs w:val="20"/>
          <w:shd w:val="clear" w:color="auto" w:fill="FFFFFF"/>
        </w:rPr>
        <w:t xml:space="preserve"> Digital technologies and telepsychiatry – full guidance</w:t>
      </w:r>
    </w:p>
    <w:bookmarkEnd w:id="0"/>
    <w:p w14:paraId="3F512008" w14:textId="77777777" w:rsidR="000F3BDD" w:rsidRPr="00B043D7" w:rsidRDefault="000F3BDD" w:rsidP="000F3BDD">
      <w:pPr>
        <w:spacing w:before="8" w:after="8" w:line="240" w:lineRule="auto"/>
        <w:rPr>
          <w:rFonts w:ascii="Arial" w:hAnsi="Arial" w:cs="Arial"/>
          <w:sz w:val="20"/>
          <w:szCs w:val="20"/>
        </w:rPr>
      </w:pPr>
    </w:p>
    <w:tbl>
      <w:tblPr>
        <w:tblStyle w:val="TableGrid"/>
        <w:tblpPr w:leftFromText="180" w:rightFromText="180" w:vertAnchor="text" w:tblpX="-11" w:tblpY="1"/>
        <w:tblOverlap w:val="never"/>
        <w:tblW w:w="13944" w:type="dxa"/>
        <w:tblBorders>
          <w:top w:val="single" w:sz="48" w:space="0" w:color="E2F2FF"/>
          <w:left w:val="single" w:sz="48" w:space="0" w:color="E2F2FF"/>
          <w:bottom w:val="none" w:sz="0" w:space="0" w:color="auto"/>
          <w:right w:val="single" w:sz="48" w:space="0" w:color="E2F2FF"/>
        </w:tblBorders>
        <w:tblLayout w:type="fixed"/>
        <w:tblLook w:val="06A0" w:firstRow="1" w:lastRow="0" w:firstColumn="1" w:lastColumn="0" w:noHBand="1" w:noVBand="1"/>
      </w:tblPr>
      <w:tblGrid>
        <w:gridCol w:w="1321"/>
        <w:gridCol w:w="10148"/>
        <w:gridCol w:w="2475"/>
      </w:tblGrid>
      <w:tr w:rsidR="003E1E83" w:rsidRPr="00B043D7" w14:paraId="5409BE48" w14:textId="77777777" w:rsidTr="003E1E83">
        <w:tc>
          <w:tcPr>
            <w:tcW w:w="1321" w:type="dxa"/>
            <w:tcBorders>
              <w:top w:val="single" w:sz="4" w:space="0" w:color="auto"/>
              <w:left w:val="single" w:sz="4" w:space="0" w:color="auto"/>
              <w:bottom w:val="single" w:sz="4" w:space="0" w:color="auto"/>
            </w:tcBorders>
            <w:shd w:val="clear" w:color="auto" w:fill="auto"/>
          </w:tcPr>
          <w:p w14:paraId="2646B0CB" w14:textId="77777777" w:rsidR="000F3BDD" w:rsidRPr="00B043D7" w:rsidRDefault="000F3BDD" w:rsidP="003E1E83">
            <w:pPr>
              <w:spacing w:before="8" w:after="8"/>
              <w:rPr>
                <w:rFonts w:ascii="Arial" w:hAnsi="Arial" w:cs="Arial"/>
                <w:sz w:val="20"/>
                <w:szCs w:val="20"/>
              </w:rPr>
            </w:pPr>
            <w:bookmarkStart w:id="4" w:name="_Hlk39476434"/>
            <w:r w:rsidRPr="00B043D7">
              <w:rPr>
                <w:rFonts w:ascii="Arial" w:hAnsi="Arial" w:cs="Arial"/>
                <w:sz w:val="20"/>
                <w:szCs w:val="20"/>
              </w:rPr>
              <w:t xml:space="preserve">Clinical question </w:t>
            </w:r>
          </w:p>
        </w:tc>
        <w:tc>
          <w:tcPr>
            <w:tcW w:w="10148" w:type="dxa"/>
            <w:tcBorders>
              <w:top w:val="single" w:sz="4" w:space="0" w:color="auto"/>
              <w:bottom w:val="single" w:sz="4" w:space="0" w:color="auto"/>
            </w:tcBorders>
            <w:shd w:val="clear" w:color="auto" w:fill="auto"/>
          </w:tcPr>
          <w:p w14:paraId="00F92614" w14:textId="77777777" w:rsidR="000F3BDD" w:rsidRPr="00B043D7" w:rsidRDefault="000F3BDD" w:rsidP="003E1E83">
            <w:pPr>
              <w:spacing w:before="8" w:after="8"/>
              <w:rPr>
                <w:rFonts w:ascii="Arial" w:hAnsi="Arial" w:cs="Arial"/>
                <w:sz w:val="20"/>
                <w:szCs w:val="20"/>
              </w:rPr>
            </w:pPr>
            <w:r w:rsidRPr="00B043D7">
              <w:rPr>
                <w:rFonts w:ascii="Arial" w:hAnsi="Arial" w:cs="Arial"/>
                <w:sz w:val="20"/>
                <w:szCs w:val="20"/>
              </w:rPr>
              <w:t>Guidance</w:t>
            </w:r>
          </w:p>
        </w:tc>
        <w:tc>
          <w:tcPr>
            <w:tcW w:w="2475" w:type="dxa"/>
            <w:tcBorders>
              <w:top w:val="single" w:sz="4" w:space="0" w:color="auto"/>
              <w:bottom w:val="single" w:sz="4" w:space="0" w:color="auto"/>
              <w:right w:val="single" w:sz="4" w:space="0" w:color="auto"/>
            </w:tcBorders>
            <w:shd w:val="clear" w:color="auto" w:fill="auto"/>
          </w:tcPr>
          <w:p w14:paraId="713687EF" w14:textId="1C3A6689" w:rsidR="000F3BDD" w:rsidRPr="00B043D7" w:rsidRDefault="003E1E83" w:rsidP="003E1E83">
            <w:pPr>
              <w:spacing w:before="8" w:after="8"/>
              <w:rPr>
                <w:rFonts w:ascii="Arial" w:hAnsi="Arial" w:cs="Arial"/>
                <w:sz w:val="20"/>
                <w:szCs w:val="20"/>
              </w:rPr>
            </w:pPr>
            <w:r w:rsidRPr="00B043D7">
              <w:rPr>
                <w:rFonts w:ascii="Arial" w:hAnsi="Arial" w:cs="Arial"/>
                <w:sz w:val="20"/>
                <w:szCs w:val="20"/>
              </w:rPr>
              <w:t>Author</w:t>
            </w:r>
            <w:r w:rsidRPr="00B043D7">
              <w:rPr>
                <w:rFonts w:ascii="Arial" w:hAnsi="Arial" w:cs="Arial"/>
                <w:sz w:val="20"/>
                <w:szCs w:val="20"/>
              </w:rPr>
              <w:br/>
              <w:t>Reference/weblink for further information</w:t>
            </w:r>
          </w:p>
        </w:tc>
      </w:tr>
      <w:tr w:rsidR="003E1E83" w:rsidRPr="00B043D7" w14:paraId="14C20326" w14:textId="77777777" w:rsidTr="003E1E83">
        <w:tc>
          <w:tcPr>
            <w:tcW w:w="1321" w:type="dxa"/>
            <w:tcBorders>
              <w:top w:val="single" w:sz="4" w:space="0" w:color="auto"/>
              <w:left w:val="single" w:sz="4" w:space="0" w:color="auto"/>
              <w:bottom w:val="single" w:sz="4" w:space="0" w:color="auto"/>
              <w:right w:val="single" w:sz="4" w:space="0" w:color="auto"/>
            </w:tcBorders>
            <w:shd w:val="clear" w:color="auto" w:fill="auto"/>
          </w:tcPr>
          <w:p w14:paraId="14D5A919" w14:textId="77777777" w:rsidR="000F3BDD" w:rsidRPr="00B043D7" w:rsidRDefault="000F3BDD" w:rsidP="003E1E83">
            <w:pPr>
              <w:spacing w:before="8" w:after="8"/>
              <w:rPr>
                <w:rFonts w:ascii="Arial" w:hAnsi="Arial" w:cs="Arial"/>
                <w:b/>
                <w:bCs/>
                <w:sz w:val="20"/>
                <w:szCs w:val="20"/>
              </w:rPr>
            </w:pPr>
          </w:p>
        </w:tc>
        <w:tc>
          <w:tcPr>
            <w:tcW w:w="10148" w:type="dxa"/>
            <w:tcBorders>
              <w:top w:val="single" w:sz="4" w:space="0" w:color="auto"/>
              <w:left w:val="single" w:sz="4" w:space="0" w:color="auto"/>
              <w:bottom w:val="single" w:sz="4" w:space="0" w:color="auto"/>
              <w:right w:val="nil"/>
            </w:tcBorders>
            <w:shd w:val="clear" w:color="auto" w:fill="auto"/>
          </w:tcPr>
          <w:p w14:paraId="63C4EEDC" w14:textId="77777777" w:rsidR="000F3BDD" w:rsidRPr="00B043D7" w:rsidRDefault="000F3BDD" w:rsidP="003E1E83">
            <w:pPr>
              <w:spacing w:before="8" w:after="8"/>
              <w:rPr>
                <w:rFonts w:ascii="Arial" w:hAnsi="Arial" w:cs="Arial"/>
                <w:sz w:val="20"/>
                <w:szCs w:val="20"/>
              </w:rPr>
            </w:pPr>
          </w:p>
        </w:tc>
        <w:tc>
          <w:tcPr>
            <w:tcW w:w="2475" w:type="dxa"/>
            <w:tcBorders>
              <w:top w:val="single" w:sz="4" w:space="0" w:color="auto"/>
              <w:left w:val="nil"/>
              <w:bottom w:val="single" w:sz="4" w:space="0" w:color="auto"/>
              <w:right w:val="single" w:sz="4" w:space="0" w:color="auto"/>
            </w:tcBorders>
            <w:shd w:val="clear" w:color="auto" w:fill="auto"/>
          </w:tcPr>
          <w:p w14:paraId="150C5267" w14:textId="77777777" w:rsidR="000F3BDD" w:rsidRPr="00B043D7" w:rsidRDefault="000F3BDD" w:rsidP="003E1E83">
            <w:pPr>
              <w:spacing w:before="8" w:after="8"/>
              <w:rPr>
                <w:rFonts w:ascii="Arial" w:hAnsi="Arial" w:cs="Arial"/>
                <w:sz w:val="20"/>
                <w:szCs w:val="20"/>
              </w:rPr>
            </w:pPr>
          </w:p>
        </w:tc>
      </w:tr>
      <w:tr w:rsidR="003E1E83" w:rsidRPr="00B043D7" w14:paraId="6C9C4120" w14:textId="77777777" w:rsidTr="003E1E83">
        <w:tc>
          <w:tcPr>
            <w:tcW w:w="13944" w:type="dxa"/>
            <w:gridSpan w:val="3"/>
            <w:tcBorders>
              <w:top w:val="single" w:sz="4" w:space="0" w:color="auto"/>
              <w:left w:val="single" w:sz="4" w:space="0" w:color="auto"/>
              <w:bottom w:val="single" w:sz="4" w:space="0" w:color="auto"/>
              <w:right w:val="single" w:sz="4" w:space="0" w:color="auto"/>
            </w:tcBorders>
            <w:shd w:val="clear" w:color="auto" w:fill="auto"/>
          </w:tcPr>
          <w:p w14:paraId="5FA23370" w14:textId="2738C449" w:rsidR="00936FC0" w:rsidRPr="00B043D7" w:rsidRDefault="00936FC0" w:rsidP="003E1E83">
            <w:pPr>
              <w:spacing w:before="8" w:after="8"/>
              <w:rPr>
                <w:rFonts w:ascii="Arial" w:hAnsi="Arial" w:cs="Arial"/>
                <w:sz w:val="20"/>
                <w:szCs w:val="20"/>
              </w:rPr>
            </w:pPr>
            <w:r w:rsidRPr="00B043D7">
              <w:rPr>
                <w:rFonts w:ascii="Arial" w:eastAsia="Times New Roman" w:hAnsi="Arial" w:cs="Arial"/>
                <w:b/>
                <w:bCs/>
                <w:sz w:val="20"/>
                <w:szCs w:val="20"/>
                <w:lang w:eastAsia="en-GB"/>
              </w:rPr>
              <w:t>1.</w:t>
            </w:r>
            <w:r w:rsidR="00FD20CD" w:rsidRPr="00B043D7">
              <w:rPr>
                <w:rFonts w:ascii="Arial" w:eastAsia="Times New Roman" w:hAnsi="Arial" w:cs="Arial"/>
                <w:b/>
                <w:bCs/>
                <w:sz w:val="20"/>
                <w:szCs w:val="20"/>
                <w:lang w:eastAsia="en-GB"/>
              </w:rPr>
              <w:t xml:space="preserve"> </w:t>
            </w:r>
            <w:r w:rsidRPr="00B043D7">
              <w:rPr>
                <w:rFonts w:ascii="Arial" w:eastAsia="Times New Roman" w:hAnsi="Arial" w:cs="Arial"/>
                <w:b/>
                <w:bCs/>
                <w:sz w:val="20"/>
                <w:szCs w:val="20"/>
                <w:lang w:eastAsia="en-GB"/>
              </w:rPr>
              <w:t>Background to telepsychiatry and what we know already</w:t>
            </w:r>
          </w:p>
        </w:tc>
      </w:tr>
      <w:tr w:rsidR="003E1E83" w:rsidRPr="00B043D7" w14:paraId="25099D9C" w14:textId="77777777" w:rsidTr="003E1E83">
        <w:tc>
          <w:tcPr>
            <w:tcW w:w="1321" w:type="dxa"/>
            <w:tcBorders>
              <w:top w:val="single" w:sz="4" w:space="0" w:color="auto"/>
              <w:left w:val="single" w:sz="4" w:space="0" w:color="auto"/>
              <w:bottom w:val="single" w:sz="4" w:space="0" w:color="auto"/>
            </w:tcBorders>
            <w:shd w:val="clear" w:color="auto" w:fill="auto"/>
          </w:tcPr>
          <w:p w14:paraId="02B5C3E1" w14:textId="227253CE" w:rsidR="000F3BDD" w:rsidRPr="00B043D7" w:rsidRDefault="00936FC0" w:rsidP="003E1E83">
            <w:pPr>
              <w:spacing w:before="8" w:after="8"/>
              <w:rPr>
                <w:rFonts w:ascii="Arial" w:hAnsi="Arial" w:cs="Arial"/>
                <w:sz w:val="20"/>
                <w:szCs w:val="20"/>
              </w:rPr>
            </w:pPr>
            <w:r w:rsidRPr="00B043D7">
              <w:rPr>
                <w:rFonts w:ascii="Arial" w:hAnsi="Arial" w:cs="Arial"/>
                <w:sz w:val="20"/>
                <w:szCs w:val="20"/>
              </w:rPr>
              <w:t>1a</w:t>
            </w:r>
            <w:r w:rsidR="00FD20CD" w:rsidRPr="00B043D7">
              <w:rPr>
                <w:rFonts w:ascii="Arial" w:hAnsi="Arial" w:cs="Arial"/>
                <w:sz w:val="20"/>
                <w:szCs w:val="20"/>
              </w:rPr>
              <w:t>.</w:t>
            </w:r>
            <w:r w:rsidRPr="00B043D7">
              <w:rPr>
                <w:rFonts w:ascii="Arial" w:hAnsi="Arial" w:cs="Arial"/>
                <w:sz w:val="20"/>
                <w:szCs w:val="20"/>
              </w:rPr>
              <w:t xml:space="preserve"> </w:t>
            </w:r>
            <w:r w:rsidR="00F816B3" w:rsidRPr="00B043D7">
              <w:rPr>
                <w:rFonts w:ascii="Arial" w:hAnsi="Arial" w:cs="Arial"/>
                <w:sz w:val="20"/>
                <w:szCs w:val="20"/>
              </w:rPr>
              <w:t>What are the differences between telehealth, telemedicine and telepsychiatry?</w:t>
            </w:r>
          </w:p>
        </w:tc>
        <w:tc>
          <w:tcPr>
            <w:tcW w:w="10148" w:type="dxa"/>
            <w:tcBorders>
              <w:top w:val="single" w:sz="4" w:space="0" w:color="auto"/>
              <w:bottom w:val="single" w:sz="4" w:space="0" w:color="auto"/>
            </w:tcBorders>
            <w:shd w:val="clear" w:color="auto" w:fill="auto"/>
          </w:tcPr>
          <w:p w14:paraId="7936A55A" w14:textId="16113CDF" w:rsidR="00F816B3" w:rsidRPr="00B043D7" w:rsidRDefault="00F816B3" w:rsidP="003E1E83">
            <w:pPr>
              <w:spacing w:before="8" w:after="8"/>
              <w:rPr>
                <w:rFonts w:ascii="Arial" w:eastAsia="Times New Roman" w:hAnsi="Arial" w:cs="Arial"/>
                <w:sz w:val="20"/>
                <w:szCs w:val="20"/>
                <w:lang w:eastAsia="en-GB"/>
              </w:rPr>
            </w:pPr>
            <w:r w:rsidRPr="00B043D7">
              <w:rPr>
                <w:rFonts w:ascii="Arial" w:eastAsia="Times New Roman" w:hAnsi="Arial" w:cs="Arial"/>
                <w:b/>
                <w:bCs/>
                <w:sz w:val="20"/>
                <w:szCs w:val="20"/>
                <w:lang w:eastAsia="en-GB"/>
              </w:rPr>
              <w:t>Telehealth</w:t>
            </w:r>
            <w:r w:rsidRPr="00B043D7">
              <w:rPr>
                <w:rFonts w:ascii="Arial" w:eastAsia="Times New Roman" w:hAnsi="Arial" w:cs="Arial"/>
                <w:sz w:val="20"/>
                <w:szCs w:val="20"/>
                <w:lang w:eastAsia="en-GB"/>
              </w:rPr>
              <w:t xml:space="preserve"> is the delivery of health care from a distance using technologies such as telephone, email, computer, interactive video, digital imaging, and health care monitoring devices. It is a broad term that covers many different types of </w:t>
            </w:r>
            <w:r w:rsidR="00CA093B" w:rsidRPr="00B043D7">
              <w:rPr>
                <w:rFonts w:ascii="Arial" w:eastAsia="Times New Roman" w:hAnsi="Arial" w:cs="Arial"/>
                <w:sz w:val="20"/>
                <w:szCs w:val="20"/>
                <w:lang w:eastAsia="en-GB"/>
              </w:rPr>
              <w:t>healthcare including</w:t>
            </w:r>
            <w:r w:rsidR="0010159A" w:rsidRPr="00B043D7">
              <w:rPr>
                <w:rFonts w:ascii="Arial" w:eastAsia="Times New Roman" w:hAnsi="Arial" w:cs="Arial"/>
                <w:sz w:val="20"/>
                <w:szCs w:val="20"/>
                <w:lang w:eastAsia="en-GB"/>
              </w:rPr>
              <w:t xml:space="preserve"> not only clinical but also non-clinical medical services such as education, research, and administrative functions. </w:t>
            </w:r>
            <w:r w:rsidR="00AF4CBC" w:rsidRPr="00B043D7">
              <w:rPr>
                <w:rFonts w:ascii="Arial" w:eastAsia="Times New Roman" w:hAnsi="Arial" w:cs="Arial"/>
                <w:sz w:val="20"/>
                <w:szCs w:val="20"/>
                <w:lang w:eastAsia="en-GB"/>
              </w:rPr>
              <w:t>For example,</w:t>
            </w:r>
            <w:r w:rsidRPr="00B043D7">
              <w:rPr>
                <w:rFonts w:ascii="Arial" w:eastAsia="Times New Roman" w:hAnsi="Arial" w:cs="Arial"/>
                <w:sz w:val="20"/>
                <w:szCs w:val="20"/>
                <w:lang w:eastAsia="en-GB"/>
              </w:rPr>
              <w:t xml:space="preserve"> surfing the Internet for information about cancer, telephoning a nurse hotline, emailing a physician, </w:t>
            </w:r>
            <w:r w:rsidR="00E279F9">
              <w:rPr>
                <w:rFonts w:ascii="Arial" w:eastAsia="Times New Roman" w:hAnsi="Arial" w:cs="Arial"/>
                <w:sz w:val="20"/>
                <w:szCs w:val="20"/>
                <w:lang w:eastAsia="en-GB"/>
              </w:rPr>
              <w:t xml:space="preserve">and </w:t>
            </w:r>
            <w:r w:rsidRPr="00B043D7">
              <w:rPr>
                <w:rFonts w:ascii="Arial" w:eastAsia="Times New Roman" w:hAnsi="Arial" w:cs="Arial"/>
                <w:sz w:val="20"/>
                <w:szCs w:val="20"/>
                <w:lang w:eastAsia="en-GB"/>
              </w:rPr>
              <w:t>sending data from a heart monitor via the telephone to a cardiologist</w:t>
            </w:r>
            <w:r w:rsidR="0019114B" w:rsidRPr="00B043D7">
              <w:rPr>
                <w:rFonts w:ascii="Arial" w:eastAsia="Times New Roman" w:hAnsi="Arial" w:cs="Arial"/>
                <w:sz w:val="20"/>
                <w:szCs w:val="20"/>
                <w:lang w:eastAsia="en-GB"/>
              </w:rPr>
              <w:t xml:space="preserve"> are </w:t>
            </w:r>
            <w:r w:rsidRPr="00B043D7">
              <w:rPr>
                <w:rFonts w:ascii="Arial" w:eastAsia="Times New Roman" w:hAnsi="Arial" w:cs="Arial"/>
                <w:sz w:val="20"/>
                <w:szCs w:val="20"/>
                <w:lang w:eastAsia="en-GB"/>
              </w:rPr>
              <w:t>all applications of telehealth.</w:t>
            </w:r>
          </w:p>
          <w:p w14:paraId="0BE8E25D" w14:textId="77777777" w:rsidR="009C7401" w:rsidRPr="00B043D7" w:rsidRDefault="009C7401" w:rsidP="003E1E83">
            <w:pPr>
              <w:spacing w:before="8" w:after="8"/>
              <w:rPr>
                <w:rFonts w:ascii="Arial" w:eastAsia="Times New Roman" w:hAnsi="Arial" w:cs="Arial"/>
                <w:sz w:val="20"/>
                <w:szCs w:val="20"/>
                <w:lang w:eastAsia="en-GB"/>
              </w:rPr>
            </w:pPr>
          </w:p>
          <w:p w14:paraId="57F225DC" w14:textId="077256CD" w:rsidR="000F3BDD" w:rsidRPr="00B043D7" w:rsidRDefault="00F816B3" w:rsidP="003E1E83">
            <w:pPr>
              <w:spacing w:before="8" w:after="8"/>
              <w:rPr>
                <w:rFonts w:ascii="Arial" w:eastAsia="Times New Roman" w:hAnsi="Arial" w:cs="Arial"/>
                <w:sz w:val="20"/>
                <w:szCs w:val="20"/>
                <w:lang w:eastAsia="en-GB"/>
              </w:rPr>
            </w:pPr>
            <w:r w:rsidRPr="00B043D7">
              <w:rPr>
                <w:rFonts w:ascii="Arial" w:eastAsia="Times New Roman" w:hAnsi="Arial" w:cs="Arial"/>
                <w:b/>
                <w:bCs/>
                <w:sz w:val="20"/>
                <w:szCs w:val="20"/>
                <w:lang w:eastAsia="en-GB"/>
              </w:rPr>
              <w:t>Telemedicine</w:t>
            </w:r>
            <w:r w:rsidRPr="00B043D7">
              <w:rPr>
                <w:rFonts w:ascii="Arial" w:eastAsia="Times New Roman" w:hAnsi="Arial" w:cs="Arial"/>
                <w:sz w:val="20"/>
                <w:szCs w:val="20"/>
                <w:lang w:eastAsia="en-GB"/>
              </w:rPr>
              <w:t> is a subset of telehealth. It includes many medical subspecialties, e.g. telepaediatrics, telepsychiatry, teleradiology and telecardiology. It describes the use of technology to provide clinical medical services when the healthcare provider and patient are separated by a geographic distance.</w:t>
            </w:r>
          </w:p>
          <w:p w14:paraId="3619BAF1" w14:textId="77777777" w:rsidR="00F816B3" w:rsidRPr="00B043D7" w:rsidRDefault="00F816B3" w:rsidP="003E1E83">
            <w:pPr>
              <w:spacing w:before="8" w:after="8"/>
              <w:rPr>
                <w:rFonts w:ascii="Arial" w:eastAsia="Times New Roman" w:hAnsi="Arial" w:cs="Arial"/>
                <w:sz w:val="20"/>
                <w:szCs w:val="20"/>
                <w:lang w:eastAsia="ja-JP"/>
              </w:rPr>
            </w:pPr>
          </w:p>
          <w:p w14:paraId="70D88633" w14:textId="0F684EA5" w:rsidR="00F816B3" w:rsidRPr="00B043D7" w:rsidRDefault="00AF4CBC" w:rsidP="003E1E83">
            <w:pPr>
              <w:rPr>
                <w:rFonts w:ascii="Arial" w:eastAsia="Times New Roman" w:hAnsi="Arial" w:cs="Arial"/>
                <w:sz w:val="20"/>
                <w:szCs w:val="20"/>
                <w:lang w:eastAsia="en-GB"/>
              </w:rPr>
            </w:pPr>
            <w:r w:rsidRPr="00B043D7">
              <w:rPr>
                <w:rFonts w:ascii="Arial" w:eastAsia="Times New Roman" w:hAnsi="Arial" w:cs="Arial"/>
                <w:b/>
                <w:bCs/>
                <w:sz w:val="20"/>
                <w:szCs w:val="20"/>
                <w:lang w:eastAsia="en-GB"/>
              </w:rPr>
              <w:t>Telepsychiatry</w:t>
            </w:r>
            <w:r w:rsidRPr="00B043D7">
              <w:rPr>
                <w:rFonts w:ascii="Arial" w:eastAsia="Times New Roman" w:hAnsi="Arial" w:cs="Arial"/>
                <w:sz w:val="20"/>
                <w:szCs w:val="20"/>
                <w:lang w:eastAsia="en-GB"/>
              </w:rPr>
              <w:t xml:space="preserve"> is a subspecialty of telemedicine and includes </w:t>
            </w:r>
            <w:r w:rsidR="00F816B3" w:rsidRPr="00B043D7">
              <w:rPr>
                <w:rFonts w:ascii="Arial" w:eastAsia="Times New Roman" w:hAnsi="Arial" w:cs="Arial"/>
                <w:sz w:val="20"/>
                <w:szCs w:val="20"/>
                <w:lang w:eastAsia="en-GB"/>
              </w:rPr>
              <w:t xml:space="preserve">psychiatric assessments or follow-up interviews conducted using telephone calls, audio and video digital </w:t>
            </w:r>
            <w:r w:rsidRPr="00B043D7">
              <w:rPr>
                <w:rFonts w:ascii="Arial" w:eastAsia="Times New Roman" w:hAnsi="Arial" w:cs="Arial"/>
                <w:sz w:val="20"/>
                <w:szCs w:val="20"/>
                <w:lang w:eastAsia="en-GB"/>
              </w:rPr>
              <w:t>platforms</w:t>
            </w:r>
            <w:r w:rsidR="00F816B3" w:rsidRPr="00B043D7">
              <w:rPr>
                <w:rFonts w:ascii="Arial" w:eastAsia="Times New Roman" w:hAnsi="Arial" w:cs="Arial"/>
                <w:sz w:val="20"/>
                <w:szCs w:val="20"/>
                <w:lang w:eastAsia="en-GB"/>
              </w:rPr>
              <w:t>.</w:t>
            </w:r>
          </w:p>
          <w:p w14:paraId="1A31AB0A" w14:textId="7FA3484D" w:rsidR="00F816B3" w:rsidRPr="00B043D7" w:rsidRDefault="00F816B3" w:rsidP="003E1E83">
            <w:pPr>
              <w:spacing w:before="8" w:after="8"/>
              <w:rPr>
                <w:rFonts w:ascii="Arial" w:eastAsia="Times New Roman" w:hAnsi="Arial" w:cs="Arial"/>
                <w:sz w:val="20"/>
                <w:szCs w:val="20"/>
                <w:lang w:eastAsia="ja-JP"/>
              </w:rPr>
            </w:pPr>
          </w:p>
        </w:tc>
        <w:tc>
          <w:tcPr>
            <w:tcW w:w="2475" w:type="dxa"/>
            <w:tcBorders>
              <w:top w:val="single" w:sz="4" w:space="0" w:color="auto"/>
              <w:bottom w:val="single" w:sz="4" w:space="0" w:color="auto"/>
              <w:right w:val="single" w:sz="4" w:space="0" w:color="auto"/>
            </w:tcBorders>
            <w:shd w:val="clear" w:color="auto" w:fill="auto"/>
          </w:tcPr>
          <w:p w14:paraId="3EE3B723" w14:textId="77777777" w:rsidR="00F816B3" w:rsidRPr="00B043D7" w:rsidRDefault="00D338A6" w:rsidP="003E1E83">
            <w:pPr>
              <w:spacing w:before="8" w:after="8"/>
              <w:rPr>
                <w:rFonts w:ascii="Arial" w:hAnsi="Arial" w:cs="Arial"/>
                <w:sz w:val="20"/>
                <w:szCs w:val="20"/>
              </w:rPr>
            </w:pPr>
            <w:hyperlink r:id="rId11" w:history="1">
              <w:r w:rsidR="00F816B3" w:rsidRPr="00B043D7">
                <w:rPr>
                  <w:rStyle w:val="Hyperlink"/>
                  <w:rFonts w:ascii="Arial" w:hAnsi="Arial" w:cs="Arial"/>
                  <w:color w:val="auto"/>
                  <w:sz w:val="20"/>
                  <w:szCs w:val="20"/>
                </w:rPr>
                <w:t>http://www.wales.nhs.uk/technologymls/english/faq1.html</w:t>
              </w:r>
            </w:hyperlink>
          </w:p>
          <w:p w14:paraId="7E7B5614" w14:textId="77777777" w:rsidR="000F3BDD" w:rsidRPr="00B043D7" w:rsidRDefault="000F3BDD" w:rsidP="003E1E83">
            <w:pPr>
              <w:spacing w:before="8" w:after="8"/>
              <w:rPr>
                <w:rFonts w:ascii="Arial" w:hAnsi="Arial" w:cs="Arial"/>
                <w:sz w:val="20"/>
                <w:szCs w:val="20"/>
              </w:rPr>
            </w:pPr>
          </w:p>
          <w:p w14:paraId="5CA226FD" w14:textId="705468A9" w:rsidR="000F3BDD" w:rsidRPr="00B043D7" w:rsidRDefault="000F3BDD" w:rsidP="003E1E83">
            <w:pPr>
              <w:spacing w:before="8" w:after="8"/>
              <w:rPr>
                <w:rFonts w:ascii="Arial" w:hAnsi="Arial" w:cs="Arial"/>
                <w:sz w:val="20"/>
                <w:szCs w:val="20"/>
              </w:rPr>
            </w:pPr>
          </w:p>
          <w:p w14:paraId="71401A78" w14:textId="43447032" w:rsidR="00F816B3" w:rsidRPr="00B043D7" w:rsidRDefault="00F816B3" w:rsidP="003E1E83">
            <w:pPr>
              <w:spacing w:before="8" w:after="8"/>
              <w:rPr>
                <w:rFonts w:ascii="Arial" w:hAnsi="Arial" w:cs="Arial"/>
                <w:sz w:val="20"/>
                <w:szCs w:val="20"/>
              </w:rPr>
            </w:pPr>
          </w:p>
          <w:p w14:paraId="3390F8B8" w14:textId="5BA27A6B" w:rsidR="00F816B3" w:rsidRPr="00B043D7" w:rsidRDefault="00F816B3" w:rsidP="003E1E83">
            <w:pPr>
              <w:spacing w:before="8" w:after="8"/>
              <w:rPr>
                <w:rFonts w:ascii="Arial" w:hAnsi="Arial" w:cs="Arial"/>
                <w:sz w:val="20"/>
                <w:szCs w:val="20"/>
              </w:rPr>
            </w:pPr>
          </w:p>
          <w:p w14:paraId="033F30F8" w14:textId="2A464242" w:rsidR="00F816B3" w:rsidRPr="00B043D7" w:rsidRDefault="00F816B3" w:rsidP="003E1E83">
            <w:pPr>
              <w:spacing w:before="8" w:after="8"/>
              <w:rPr>
                <w:rFonts w:ascii="Arial" w:hAnsi="Arial" w:cs="Arial"/>
                <w:sz w:val="20"/>
                <w:szCs w:val="20"/>
              </w:rPr>
            </w:pPr>
          </w:p>
          <w:p w14:paraId="64689F3D" w14:textId="1CB1E006" w:rsidR="00F816B3" w:rsidRPr="00B043D7" w:rsidRDefault="00F816B3" w:rsidP="003E1E83">
            <w:pPr>
              <w:spacing w:before="8" w:after="8"/>
              <w:rPr>
                <w:rFonts w:ascii="Arial" w:hAnsi="Arial" w:cs="Arial"/>
                <w:sz w:val="20"/>
                <w:szCs w:val="20"/>
              </w:rPr>
            </w:pPr>
          </w:p>
          <w:p w14:paraId="6EEBF921" w14:textId="6DC1549B" w:rsidR="00F816B3" w:rsidRPr="00B043D7" w:rsidRDefault="00F816B3" w:rsidP="003E1E83">
            <w:pPr>
              <w:spacing w:before="8" w:after="8"/>
              <w:rPr>
                <w:rFonts w:ascii="Arial" w:hAnsi="Arial" w:cs="Arial"/>
                <w:sz w:val="20"/>
                <w:szCs w:val="20"/>
              </w:rPr>
            </w:pPr>
          </w:p>
          <w:p w14:paraId="2CD7B49F" w14:textId="6A390A68" w:rsidR="00F816B3" w:rsidRPr="00B043D7" w:rsidRDefault="00F816B3" w:rsidP="003E1E83">
            <w:pPr>
              <w:spacing w:before="8" w:after="8"/>
              <w:rPr>
                <w:rFonts w:ascii="Arial" w:hAnsi="Arial" w:cs="Arial"/>
                <w:sz w:val="20"/>
                <w:szCs w:val="20"/>
              </w:rPr>
            </w:pPr>
          </w:p>
          <w:p w14:paraId="7153B32B" w14:textId="2F9DC2F8" w:rsidR="000F3BDD" w:rsidRPr="00B043D7" w:rsidRDefault="00D338A6" w:rsidP="003E1E83">
            <w:pPr>
              <w:rPr>
                <w:rFonts w:ascii="Arial" w:hAnsi="Arial" w:cs="Arial"/>
                <w:sz w:val="20"/>
                <w:szCs w:val="20"/>
              </w:rPr>
            </w:pPr>
            <w:hyperlink r:id="rId12" w:history="1">
              <w:r w:rsidR="00F816B3" w:rsidRPr="00B043D7">
                <w:rPr>
                  <w:rStyle w:val="Hyperlink"/>
                  <w:rFonts w:ascii="Arial" w:hAnsi="Arial" w:cs="Arial"/>
                  <w:color w:val="auto"/>
                  <w:sz w:val="20"/>
                  <w:szCs w:val="20"/>
                </w:rPr>
                <w:t>https://www.rcpsych.ac.uk/about-us/responding-to-covid-19/responding-to-covid-19-guidance-for-clinicians/digital-covid-19-guidance-for-clinicians</w:t>
              </w:r>
            </w:hyperlink>
          </w:p>
          <w:p w14:paraId="330D6C89" w14:textId="16571B73" w:rsidR="000F3BDD" w:rsidRPr="00B043D7" w:rsidRDefault="000F3BDD" w:rsidP="003E1E83">
            <w:pPr>
              <w:spacing w:before="8" w:after="8"/>
              <w:rPr>
                <w:rFonts w:ascii="Arial" w:eastAsia="Times New Roman" w:hAnsi="Arial" w:cs="Arial"/>
                <w:sz w:val="20"/>
                <w:szCs w:val="20"/>
                <w:lang w:eastAsia="ja-JP"/>
              </w:rPr>
            </w:pPr>
          </w:p>
        </w:tc>
      </w:tr>
      <w:tr w:rsidR="003E1E83" w:rsidRPr="00B043D7" w14:paraId="5F4CB64E" w14:textId="77777777" w:rsidTr="003E1E83">
        <w:tc>
          <w:tcPr>
            <w:tcW w:w="1321" w:type="dxa"/>
            <w:tcBorders>
              <w:top w:val="single" w:sz="4" w:space="0" w:color="auto"/>
              <w:left w:val="single" w:sz="4" w:space="0" w:color="auto"/>
              <w:bottom w:val="single" w:sz="4" w:space="0" w:color="auto"/>
            </w:tcBorders>
            <w:shd w:val="clear" w:color="auto" w:fill="auto"/>
          </w:tcPr>
          <w:p w14:paraId="53FF5F10" w14:textId="2CC7A5F9" w:rsidR="00830927" w:rsidRPr="00B043D7" w:rsidRDefault="00936FC0" w:rsidP="003E1E83">
            <w:pPr>
              <w:rPr>
                <w:rFonts w:ascii="Arial" w:hAnsi="Arial" w:cs="Arial"/>
                <w:sz w:val="20"/>
                <w:szCs w:val="20"/>
              </w:rPr>
            </w:pPr>
            <w:r w:rsidRPr="00B043D7">
              <w:rPr>
                <w:rFonts w:ascii="Arial" w:hAnsi="Arial" w:cs="Arial"/>
                <w:sz w:val="20"/>
                <w:szCs w:val="20"/>
              </w:rPr>
              <w:t>1b</w:t>
            </w:r>
            <w:r w:rsidR="00FD20CD" w:rsidRPr="00B043D7">
              <w:rPr>
                <w:rFonts w:ascii="Arial" w:hAnsi="Arial" w:cs="Arial"/>
                <w:sz w:val="20"/>
                <w:szCs w:val="20"/>
              </w:rPr>
              <w:t xml:space="preserve">. </w:t>
            </w:r>
            <w:r w:rsidR="00830927" w:rsidRPr="00B043D7">
              <w:rPr>
                <w:rFonts w:ascii="Arial" w:hAnsi="Arial" w:cs="Arial"/>
                <w:sz w:val="20"/>
                <w:szCs w:val="20"/>
              </w:rPr>
              <w:t xml:space="preserve">Is </w:t>
            </w:r>
            <w:r w:rsidR="001F24E4" w:rsidRPr="00B043D7">
              <w:rPr>
                <w:rFonts w:ascii="Arial" w:hAnsi="Arial" w:cs="Arial"/>
                <w:sz w:val="20"/>
                <w:szCs w:val="20"/>
              </w:rPr>
              <w:t>telepsychiatry a new skill and what do we know about it</w:t>
            </w:r>
            <w:r w:rsidR="00830927" w:rsidRPr="00B043D7">
              <w:rPr>
                <w:rFonts w:ascii="Arial" w:hAnsi="Arial" w:cs="Arial"/>
                <w:sz w:val="20"/>
                <w:szCs w:val="20"/>
              </w:rPr>
              <w:t>?</w:t>
            </w:r>
          </w:p>
        </w:tc>
        <w:tc>
          <w:tcPr>
            <w:tcW w:w="10148" w:type="dxa"/>
            <w:tcBorders>
              <w:top w:val="single" w:sz="4" w:space="0" w:color="auto"/>
              <w:bottom w:val="single" w:sz="4" w:space="0" w:color="auto"/>
            </w:tcBorders>
            <w:shd w:val="clear" w:color="auto" w:fill="auto"/>
          </w:tcPr>
          <w:p w14:paraId="4303D509" w14:textId="36E84380" w:rsidR="00830927" w:rsidRPr="00B043D7" w:rsidRDefault="00AF4CBC" w:rsidP="00827F1D">
            <w:pPr>
              <w:pStyle w:val="NormalWeb"/>
              <w:numPr>
                <w:ilvl w:val="0"/>
                <w:numId w:val="14"/>
              </w:numPr>
              <w:rPr>
                <w:rFonts w:ascii="Arial" w:eastAsia="Times New Roman" w:hAnsi="Arial" w:cs="Arial"/>
                <w:sz w:val="20"/>
                <w:szCs w:val="20"/>
                <w:lang w:eastAsia="en-GB"/>
              </w:rPr>
            </w:pPr>
            <w:r w:rsidRPr="00B043D7">
              <w:rPr>
                <w:rFonts w:ascii="Arial" w:eastAsia="Times New Roman" w:hAnsi="Arial" w:cs="Arial"/>
                <w:sz w:val="20"/>
                <w:szCs w:val="20"/>
                <w:lang w:eastAsia="en-GB"/>
              </w:rPr>
              <w:t>V</w:t>
            </w:r>
            <w:r w:rsidR="00830927" w:rsidRPr="00B043D7">
              <w:rPr>
                <w:rFonts w:ascii="Arial" w:eastAsia="Times New Roman" w:hAnsi="Arial" w:cs="Arial"/>
                <w:sz w:val="20"/>
                <w:szCs w:val="20"/>
                <w:lang w:eastAsia="en-GB"/>
              </w:rPr>
              <w:t>ideoconferencing in psychiatry</w:t>
            </w:r>
            <w:r w:rsidR="00830927" w:rsidRPr="00B043D7">
              <w:rPr>
                <w:rFonts w:ascii="Arial" w:eastAsia="Times New Roman" w:hAnsi="Arial" w:cs="Arial"/>
                <w:b/>
                <w:bCs/>
                <w:sz w:val="20"/>
                <w:szCs w:val="20"/>
                <w:lang w:eastAsia="en-GB"/>
              </w:rPr>
              <w:t xml:space="preserve"> began during the 1950s</w:t>
            </w:r>
            <w:r w:rsidR="00CA077B" w:rsidRPr="00B043D7">
              <w:rPr>
                <w:rFonts w:ascii="Arial" w:eastAsia="Times New Roman" w:hAnsi="Arial" w:cs="Arial"/>
                <w:sz w:val="20"/>
                <w:szCs w:val="20"/>
                <w:lang w:eastAsia="en-GB"/>
              </w:rPr>
              <w:t>.</w:t>
            </w:r>
          </w:p>
          <w:p w14:paraId="0510A2B9" w14:textId="5F01D10F" w:rsidR="00830927" w:rsidRPr="00B043D7" w:rsidRDefault="00830927" w:rsidP="00827F1D">
            <w:pPr>
              <w:pStyle w:val="NormalWeb"/>
              <w:numPr>
                <w:ilvl w:val="0"/>
                <w:numId w:val="14"/>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By the 2000s, </w:t>
            </w:r>
            <w:r w:rsidR="0019114B" w:rsidRPr="00B043D7">
              <w:rPr>
                <w:rFonts w:ascii="Arial" w:eastAsia="Times New Roman" w:hAnsi="Arial" w:cs="Arial"/>
                <w:sz w:val="20"/>
                <w:szCs w:val="20"/>
                <w:lang w:eastAsia="en-GB"/>
              </w:rPr>
              <w:t xml:space="preserve">it was </w:t>
            </w:r>
            <w:r w:rsidRPr="00B043D7">
              <w:rPr>
                <w:rFonts w:ascii="Arial" w:eastAsia="Times New Roman" w:hAnsi="Arial" w:cs="Arial"/>
                <w:sz w:val="20"/>
                <w:szCs w:val="20"/>
                <w:lang w:eastAsia="en-GB"/>
              </w:rPr>
              <w:t xml:space="preserve">seen </w:t>
            </w:r>
            <w:r w:rsidRPr="00B043D7">
              <w:rPr>
                <w:rFonts w:ascii="Arial" w:eastAsia="Times New Roman" w:hAnsi="Arial" w:cs="Arial"/>
                <w:b/>
                <w:bCs/>
                <w:sz w:val="20"/>
                <w:szCs w:val="20"/>
                <w:lang w:eastAsia="en-GB"/>
              </w:rPr>
              <w:t>as effective</w:t>
            </w:r>
            <w:r w:rsidR="00FC5694">
              <w:rPr>
                <w:rFonts w:ascii="Arial" w:eastAsia="Times New Roman" w:hAnsi="Arial" w:cs="Arial"/>
                <w:b/>
                <w:bCs/>
                <w:sz w:val="20"/>
                <w:szCs w:val="20"/>
                <w:lang w:eastAsia="en-GB"/>
              </w:rPr>
              <w:t xml:space="preserve"> as</w:t>
            </w:r>
            <w:r w:rsidRPr="00B043D7">
              <w:rPr>
                <w:rFonts w:ascii="Arial" w:eastAsia="Times New Roman" w:hAnsi="Arial" w:cs="Arial"/>
                <w:b/>
                <w:bCs/>
                <w:sz w:val="20"/>
                <w:szCs w:val="20"/>
                <w:lang w:eastAsia="en-GB"/>
              </w:rPr>
              <w:t>, but slightly different</w:t>
            </w:r>
            <w:r w:rsidR="00FC5694">
              <w:rPr>
                <w:rFonts w:ascii="Arial" w:eastAsia="Times New Roman" w:hAnsi="Arial" w:cs="Arial"/>
                <w:b/>
                <w:bCs/>
                <w:sz w:val="20"/>
                <w:szCs w:val="20"/>
                <w:lang w:eastAsia="en-GB"/>
              </w:rPr>
              <w:t xml:space="preserve"> </w:t>
            </w:r>
            <w:r w:rsidR="001F24E4" w:rsidRPr="00B043D7">
              <w:rPr>
                <w:rFonts w:ascii="Arial" w:eastAsia="Times New Roman" w:hAnsi="Arial" w:cs="Arial"/>
                <w:b/>
                <w:bCs/>
                <w:sz w:val="20"/>
                <w:szCs w:val="20"/>
                <w:lang w:eastAsia="en-GB"/>
              </w:rPr>
              <w:t>from</w:t>
            </w:r>
            <w:r w:rsidR="00FC5694">
              <w:rPr>
                <w:rFonts w:ascii="Arial" w:eastAsia="Times New Roman" w:hAnsi="Arial" w:cs="Arial"/>
                <w:b/>
                <w:bCs/>
                <w:sz w:val="20"/>
                <w:szCs w:val="20"/>
                <w:lang w:eastAsia="en-GB"/>
              </w:rPr>
              <w:t>,</w:t>
            </w:r>
            <w:r w:rsidRPr="00B043D7">
              <w:rPr>
                <w:rFonts w:ascii="Arial" w:eastAsia="Times New Roman" w:hAnsi="Arial" w:cs="Arial"/>
                <w:b/>
                <w:bCs/>
                <w:sz w:val="20"/>
                <w:szCs w:val="20"/>
                <w:lang w:eastAsia="en-GB"/>
              </w:rPr>
              <w:t xml:space="preserve"> in-person care</w:t>
            </w:r>
            <w:r w:rsidRPr="00B043D7">
              <w:rPr>
                <w:rFonts w:ascii="Arial" w:eastAsia="Times New Roman" w:hAnsi="Arial" w:cs="Arial"/>
                <w:sz w:val="20"/>
                <w:szCs w:val="20"/>
                <w:lang w:eastAsia="en-GB"/>
              </w:rPr>
              <w:t xml:space="preserve">, and research in outcome studies provided </w:t>
            </w:r>
            <w:r w:rsidRPr="00B043D7">
              <w:rPr>
                <w:rFonts w:ascii="Arial" w:eastAsia="Times New Roman" w:hAnsi="Arial" w:cs="Arial"/>
                <w:b/>
                <w:bCs/>
                <w:sz w:val="20"/>
                <w:szCs w:val="20"/>
                <w:lang w:eastAsia="en-GB"/>
              </w:rPr>
              <w:t>a platform for practice guidelines</w:t>
            </w:r>
            <w:r w:rsidRPr="00B043D7">
              <w:rPr>
                <w:rFonts w:ascii="Arial" w:eastAsia="Times New Roman" w:hAnsi="Arial" w:cs="Arial"/>
                <w:sz w:val="20"/>
                <w:szCs w:val="20"/>
                <w:lang w:eastAsia="en-GB"/>
              </w:rPr>
              <w:t xml:space="preserve"> (e.g. the American Telemedicine Association In the US). It</w:t>
            </w:r>
            <w:r w:rsidR="001F24E4" w:rsidRPr="00B043D7">
              <w:rPr>
                <w:rFonts w:ascii="Arial" w:eastAsia="Times New Roman" w:hAnsi="Arial" w:cs="Arial"/>
                <w:sz w:val="20"/>
                <w:szCs w:val="20"/>
                <w:lang w:eastAsia="en-GB"/>
              </w:rPr>
              <w:t xml:space="preserve"> </w:t>
            </w:r>
            <w:r w:rsidR="00AF4CBC" w:rsidRPr="00B043D7">
              <w:rPr>
                <w:rFonts w:ascii="Arial" w:eastAsia="Times New Roman" w:hAnsi="Arial" w:cs="Arial"/>
                <w:sz w:val="20"/>
                <w:szCs w:val="20"/>
                <w:lang w:eastAsia="en-GB"/>
              </w:rPr>
              <w:t xml:space="preserve">has been </w:t>
            </w:r>
            <w:r w:rsidR="00AF4CBC" w:rsidRPr="00B043D7">
              <w:rPr>
                <w:rFonts w:ascii="Arial" w:eastAsia="Times New Roman" w:hAnsi="Arial" w:cs="Arial"/>
                <w:b/>
                <w:bCs/>
                <w:sz w:val="20"/>
                <w:szCs w:val="20"/>
                <w:lang w:eastAsia="en-GB"/>
              </w:rPr>
              <w:t>applied successfully</w:t>
            </w:r>
            <w:r w:rsidRPr="00B043D7">
              <w:rPr>
                <w:rFonts w:ascii="Arial" w:eastAsia="Times New Roman" w:hAnsi="Arial" w:cs="Arial"/>
                <w:b/>
                <w:bCs/>
                <w:sz w:val="20"/>
                <w:szCs w:val="20"/>
                <w:lang w:eastAsia="en-GB"/>
              </w:rPr>
              <w:t xml:space="preserve"> to many cultures and international </w:t>
            </w:r>
            <w:r w:rsidR="0019114B" w:rsidRPr="00B043D7">
              <w:rPr>
                <w:rFonts w:ascii="Arial" w:eastAsia="Times New Roman" w:hAnsi="Arial" w:cs="Arial"/>
                <w:b/>
                <w:bCs/>
                <w:sz w:val="20"/>
                <w:szCs w:val="20"/>
                <w:lang w:eastAsia="en-GB"/>
              </w:rPr>
              <w:t>settings</w:t>
            </w:r>
            <w:r w:rsidRPr="00B043D7">
              <w:rPr>
                <w:rFonts w:ascii="Arial" w:eastAsia="Times New Roman" w:hAnsi="Arial" w:cs="Arial"/>
                <w:sz w:val="20"/>
                <w:szCs w:val="20"/>
                <w:lang w:eastAsia="en-GB"/>
              </w:rPr>
              <w:t>.</w:t>
            </w:r>
          </w:p>
          <w:p w14:paraId="6A3F4E9F" w14:textId="690EA2CB" w:rsidR="00830927" w:rsidRPr="00B043D7" w:rsidRDefault="00830927" w:rsidP="00827F1D">
            <w:pPr>
              <w:pStyle w:val="NormalWeb"/>
              <w:numPr>
                <w:ilvl w:val="0"/>
                <w:numId w:val="14"/>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Telepsychiatry is </w:t>
            </w:r>
            <w:r w:rsidRPr="00B043D7">
              <w:rPr>
                <w:rFonts w:ascii="Arial" w:eastAsia="Times New Roman" w:hAnsi="Arial" w:cs="Arial"/>
                <w:b/>
                <w:bCs/>
                <w:sz w:val="20"/>
                <w:szCs w:val="20"/>
                <w:lang w:eastAsia="en-GB"/>
              </w:rPr>
              <w:t>equivalent to in-person care in diagnostic accuracy, treatment effectiveness, and patient satisfaction</w:t>
            </w:r>
            <w:r w:rsidRPr="00B043D7">
              <w:rPr>
                <w:rFonts w:ascii="Arial" w:eastAsia="Times New Roman" w:hAnsi="Arial" w:cs="Arial"/>
                <w:sz w:val="20"/>
                <w:szCs w:val="20"/>
                <w:lang w:eastAsia="en-GB"/>
              </w:rPr>
              <w:t xml:space="preserve">; it often saves time, </w:t>
            </w:r>
            <w:r w:rsidR="001F24E4" w:rsidRPr="00B043D7">
              <w:rPr>
                <w:rFonts w:ascii="Arial" w:eastAsia="Times New Roman" w:hAnsi="Arial" w:cs="Arial"/>
                <w:sz w:val="20"/>
                <w:szCs w:val="20"/>
                <w:lang w:eastAsia="en-GB"/>
              </w:rPr>
              <w:t>money,</w:t>
            </w:r>
            <w:r w:rsidRPr="00B043D7">
              <w:rPr>
                <w:rFonts w:ascii="Arial" w:eastAsia="Times New Roman" w:hAnsi="Arial" w:cs="Arial"/>
                <w:sz w:val="20"/>
                <w:szCs w:val="20"/>
                <w:lang w:eastAsia="en-GB"/>
              </w:rPr>
              <w:t xml:space="preserve"> and other resources.</w:t>
            </w:r>
          </w:p>
          <w:p w14:paraId="19B82B8A" w14:textId="77777777" w:rsidR="00830927" w:rsidRPr="00B043D7" w:rsidRDefault="00830927" w:rsidP="00827F1D">
            <w:pPr>
              <w:pStyle w:val="NormalWeb"/>
              <w:numPr>
                <w:ilvl w:val="0"/>
                <w:numId w:val="14"/>
              </w:numPr>
              <w:rPr>
                <w:rFonts w:ascii="Arial" w:eastAsia="Times New Roman" w:hAnsi="Arial" w:cs="Arial"/>
                <w:sz w:val="20"/>
                <w:szCs w:val="20"/>
                <w:lang w:eastAsia="en-GB"/>
              </w:rPr>
            </w:pPr>
            <w:r w:rsidRPr="00B043D7">
              <w:rPr>
                <w:rFonts w:ascii="Arial" w:eastAsia="Times New Roman" w:hAnsi="Arial" w:cs="Arial"/>
                <w:b/>
                <w:bCs/>
                <w:sz w:val="20"/>
                <w:szCs w:val="20"/>
                <w:lang w:eastAsia="en-GB"/>
              </w:rPr>
              <w:t>Patient privacy and confidentiality issues parallel in-person care</w:t>
            </w:r>
            <w:r w:rsidRPr="00B043D7">
              <w:rPr>
                <w:rFonts w:ascii="Arial" w:eastAsia="Times New Roman" w:hAnsi="Arial" w:cs="Arial"/>
                <w:sz w:val="20"/>
                <w:szCs w:val="20"/>
                <w:lang w:eastAsia="en-GB"/>
              </w:rPr>
              <w:t>.</w:t>
            </w:r>
          </w:p>
          <w:p w14:paraId="496B17B0" w14:textId="6CDE0949" w:rsidR="00830927" w:rsidRPr="00B043D7" w:rsidRDefault="00830927" w:rsidP="00827F1D">
            <w:pPr>
              <w:pStyle w:val="NormalWeb"/>
              <w:numPr>
                <w:ilvl w:val="0"/>
                <w:numId w:val="14"/>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Telepsychiatry </w:t>
            </w:r>
            <w:r w:rsidRPr="00B043D7">
              <w:rPr>
                <w:rFonts w:ascii="Arial" w:eastAsia="Times New Roman" w:hAnsi="Arial" w:cs="Arial"/>
                <w:b/>
                <w:bCs/>
                <w:sz w:val="20"/>
                <w:szCs w:val="20"/>
                <w:lang w:eastAsia="en-GB"/>
              </w:rPr>
              <w:t>uses specialty expertise</w:t>
            </w:r>
            <w:r w:rsidR="0019114B" w:rsidRPr="00B043D7">
              <w:rPr>
                <w:rFonts w:ascii="Arial" w:eastAsia="Times New Roman" w:hAnsi="Arial" w:cs="Arial"/>
                <w:b/>
                <w:bCs/>
                <w:sz w:val="20"/>
                <w:szCs w:val="20"/>
                <w:lang w:eastAsia="en-GB"/>
              </w:rPr>
              <w:t xml:space="preserve"> effectively</w:t>
            </w:r>
            <w:r w:rsidRPr="00B043D7">
              <w:rPr>
                <w:rFonts w:ascii="Arial" w:eastAsia="Times New Roman" w:hAnsi="Arial" w:cs="Arial"/>
                <w:sz w:val="20"/>
                <w:szCs w:val="20"/>
                <w:lang w:eastAsia="en-GB"/>
              </w:rPr>
              <w:t>, which facilitates patient-cent</w:t>
            </w:r>
            <w:r w:rsidR="00AF4CBC" w:rsidRPr="00B043D7">
              <w:rPr>
                <w:rFonts w:ascii="Arial" w:eastAsia="Times New Roman" w:hAnsi="Arial" w:cs="Arial"/>
                <w:sz w:val="20"/>
                <w:szCs w:val="20"/>
                <w:lang w:eastAsia="en-GB"/>
              </w:rPr>
              <w:t>r</w:t>
            </w:r>
            <w:r w:rsidRPr="00B043D7">
              <w:rPr>
                <w:rFonts w:ascii="Arial" w:eastAsia="Times New Roman" w:hAnsi="Arial" w:cs="Arial"/>
                <w:sz w:val="20"/>
                <w:szCs w:val="20"/>
                <w:lang w:eastAsia="en-GB"/>
              </w:rPr>
              <w:t>ed and integrated care.</w:t>
            </w:r>
          </w:p>
          <w:p w14:paraId="06EEC1C2" w14:textId="77777777" w:rsidR="00830927" w:rsidRPr="00B043D7" w:rsidRDefault="00830927" w:rsidP="003E1E83">
            <w:pPr>
              <w:rPr>
                <w:rFonts w:ascii="Arial" w:eastAsia="Times New Roman" w:hAnsi="Arial" w:cs="Arial"/>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2C788A83" w14:textId="77777777" w:rsidR="00830927" w:rsidRPr="00B043D7" w:rsidRDefault="00D338A6" w:rsidP="003E1E83">
            <w:pPr>
              <w:spacing w:before="8" w:after="8"/>
              <w:rPr>
                <w:rFonts w:ascii="Arial" w:hAnsi="Arial" w:cs="Arial"/>
                <w:sz w:val="20"/>
                <w:szCs w:val="20"/>
              </w:rPr>
            </w:pPr>
            <w:hyperlink r:id="rId13" w:history="1">
              <w:r w:rsidR="00830927" w:rsidRPr="00B043D7">
                <w:rPr>
                  <w:rStyle w:val="Hyperlink"/>
                  <w:rFonts w:ascii="Arial" w:hAnsi="Arial" w:cs="Arial"/>
                  <w:color w:val="auto"/>
                  <w:sz w:val="20"/>
                  <w:szCs w:val="20"/>
                </w:rPr>
                <w:t>https://www.psychiatry.org/psychiatrists/practice/telepsychiatry/toolkit/history-of-telepsychiatry</w:t>
              </w:r>
            </w:hyperlink>
          </w:p>
          <w:p w14:paraId="108BD3E5" w14:textId="77777777" w:rsidR="00830927" w:rsidRPr="00B043D7" w:rsidRDefault="00830927" w:rsidP="003E1E83">
            <w:pPr>
              <w:rPr>
                <w:rFonts w:ascii="Arial" w:hAnsi="Arial" w:cs="Arial"/>
                <w:sz w:val="20"/>
                <w:szCs w:val="20"/>
              </w:rPr>
            </w:pPr>
          </w:p>
        </w:tc>
      </w:tr>
      <w:tr w:rsidR="003E1E83" w:rsidRPr="00B043D7" w14:paraId="6F4E1548" w14:textId="77777777" w:rsidTr="003E1E83">
        <w:tc>
          <w:tcPr>
            <w:tcW w:w="1321" w:type="dxa"/>
            <w:tcBorders>
              <w:top w:val="single" w:sz="4" w:space="0" w:color="auto"/>
              <w:left w:val="single" w:sz="4" w:space="0" w:color="auto"/>
              <w:bottom w:val="single" w:sz="4" w:space="0" w:color="auto"/>
            </w:tcBorders>
            <w:shd w:val="clear" w:color="auto" w:fill="auto"/>
          </w:tcPr>
          <w:p w14:paraId="3409191F" w14:textId="15223B2D" w:rsidR="008E74C6" w:rsidRPr="00B043D7" w:rsidRDefault="00936FC0" w:rsidP="003E1E83">
            <w:pPr>
              <w:rPr>
                <w:rFonts w:ascii="Arial" w:hAnsi="Arial" w:cs="Arial"/>
                <w:sz w:val="20"/>
                <w:szCs w:val="20"/>
              </w:rPr>
            </w:pPr>
            <w:r w:rsidRPr="00B043D7">
              <w:rPr>
                <w:rFonts w:ascii="Arial" w:hAnsi="Arial" w:cs="Arial"/>
                <w:sz w:val="20"/>
                <w:szCs w:val="20"/>
              </w:rPr>
              <w:lastRenderedPageBreak/>
              <w:t>1c</w:t>
            </w:r>
            <w:r w:rsidR="00FD20CD" w:rsidRPr="00B043D7">
              <w:rPr>
                <w:rFonts w:ascii="Arial" w:hAnsi="Arial" w:cs="Arial"/>
                <w:sz w:val="20"/>
                <w:szCs w:val="20"/>
              </w:rPr>
              <w:t>.</w:t>
            </w:r>
            <w:r w:rsidRPr="00B043D7">
              <w:rPr>
                <w:rFonts w:ascii="Arial" w:hAnsi="Arial" w:cs="Arial"/>
                <w:sz w:val="20"/>
                <w:szCs w:val="20"/>
              </w:rPr>
              <w:t xml:space="preserve"> </w:t>
            </w:r>
            <w:r w:rsidR="008E74C6" w:rsidRPr="00B043D7">
              <w:rPr>
                <w:rFonts w:ascii="Arial" w:hAnsi="Arial" w:cs="Arial"/>
                <w:sz w:val="20"/>
                <w:szCs w:val="20"/>
              </w:rPr>
              <w:t>What is the evidence supporting telepsychiatry?</w:t>
            </w:r>
          </w:p>
        </w:tc>
        <w:tc>
          <w:tcPr>
            <w:tcW w:w="10148" w:type="dxa"/>
            <w:tcBorders>
              <w:top w:val="single" w:sz="4" w:space="0" w:color="auto"/>
              <w:bottom w:val="single" w:sz="4" w:space="0" w:color="auto"/>
            </w:tcBorders>
            <w:shd w:val="clear" w:color="auto" w:fill="auto"/>
          </w:tcPr>
          <w:p w14:paraId="1C74BB5F" w14:textId="0BD50EB5" w:rsidR="008E74C6" w:rsidRPr="00B043D7" w:rsidRDefault="00927522" w:rsidP="003E1E83">
            <w:p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The </w:t>
            </w:r>
            <w:r w:rsidR="008E74C6" w:rsidRPr="00B043D7">
              <w:rPr>
                <w:rFonts w:ascii="Arial" w:eastAsia="Times New Roman" w:hAnsi="Arial" w:cs="Arial"/>
                <w:sz w:val="20"/>
                <w:szCs w:val="20"/>
                <w:lang w:eastAsia="en-GB"/>
              </w:rPr>
              <w:t xml:space="preserve">evidence base is </w:t>
            </w:r>
            <w:r w:rsidRPr="00B043D7">
              <w:rPr>
                <w:rFonts w:ascii="Arial" w:eastAsia="Times New Roman" w:hAnsi="Arial" w:cs="Arial"/>
                <w:sz w:val="20"/>
                <w:szCs w:val="20"/>
                <w:lang w:eastAsia="en-GB"/>
              </w:rPr>
              <w:t>substantial,</w:t>
            </w:r>
            <w:r w:rsidR="008E74C6" w:rsidRPr="00B043D7">
              <w:rPr>
                <w:rFonts w:ascii="Arial" w:eastAsia="Times New Roman" w:hAnsi="Arial" w:cs="Arial"/>
                <w:sz w:val="20"/>
                <w:szCs w:val="20"/>
                <w:lang w:eastAsia="en-GB"/>
              </w:rPr>
              <w:t xml:space="preserve"> and outcomes have been measured </w:t>
            </w:r>
            <w:r w:rsidR="002362A0" w:rsidRPr="00B043D7">
              <w:rPr>
                <w:rFonts w:ascii="Arial" w:eastAsia="Times New Roman" w:hAnsi="Arial" w:cs="Arial"/>
                <w:sz w:val="20"/>
                <w:szCs w:val="20"/>
                <w:lang w:eastAsia="en-GB"/>
              </w:rPr>
              <w:t>as follows</w:t>
            </w:r>
            <w:r w:rsidR="00264C25" w:rsidRPr="00B043D7">
              <w:rPr>
                <w:rFonts w:ascii="Arial" w:eastAsia="Times New Roman" w:hAnsi="Arial" w:cs="Arial"/>
                <w:sz w:val="20"/>
                <w:szCs w:val="20"/>
                <w:lang w:eastAsia="en-GB"/>
              </w:rPr>
              <w:t xml:space="preserve"> (</w:t>
            </w:r>
            <w:hyperlink r:id="rId14" w:history="1">
              <w:r w:rsidR="00264C25" w:rsidRPr="00B043D7">
                <w:rPr>
                  <w:rStyle w:val="Hyperlink"/>
                  <w:rFonts w:ascii="Arial" w:eastAsia="Times New Roman" w:hAnsi="Arial" w:cs="Arial"/>
                  <w:sz w:val="20"/>
                  <w:szCs w:val="20"/>
                  <w:lang w:eastAsia="en-GB"/>
                </w:rPr>
                <w:t>https://www.psychiatry.org/psychiatrists/practice/telepsychiatry/toolkit/clinical-outcomes</w:t>
              </w:r>
            </w:hyperlink>
            <w:r w:rsidR="00264C25" w:rsidRPr="00B043D7">
              <w:rPr>
                <w:rFonts w:ascii="Arial" w:eastAsia="Times New Roman" w:hAnsi="Arial" w:cs="Arial"/>
                <w:sz w:val="20"/>
                <w:szCs w:val="20"/>
                <w:lang w:eastAsia="en-GB"/>
              </w:rPr>
              <w:t>)</w:t>
            </w:r>
            <w:r w:rsidR="008E74C6" w:rsidRPr="00B043D7">
              <w:rPr>
                <w:rFonts w:ascii="Arial" w:eastAsia="Times New Roman" w:hAnsi="Arial" w:cs="Arial"/>
                <w:sz w:val="20"/>
                <w:szCs w:val="20"/>
                <w:lang w:eastAsia="en-GB"/>
              </w:rPr>
              <w:t>:</w:t>
            </w:r>
          </w:p>
          <w:p w14:paraId="4544DB3E" w14:textId="0E104727" w:rsidR="008E74C6" w:rsidRPr="00B043D7" w:rsidRDefault="008E74C6" w:rsidP="00432C73">
            <w:pPr>
              <w:numPr>
                <w:ilvl w:val="0"/>
                <w:numId w:val="42"/>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Feasibility rating: outstanding</w:t>
            </w:r>
            <w:r w:rsidR="00AF4CBC" w:rsidRPr="00B043D7">
              <w:rPr>
                <w:rFonts w:ascii="Arial" w:eastAsia="Times New Roman" w:hAnsi="Arial" w:cs="Arial"/>
                <w:b/>
                <w:bCs/>
                <w:sz w:val="20"/>
                <w:szCs w:val="20"/>
                <w:lang w:eastAsia="en-GB"/>
              </w:rPr>
              <w:t xml:space="preserve"> (based on </w:t>
            </w:r>
            <w:r w:rsidRPr="00B043D7">
              <w:rPr>
                <w:rFonts w:ascii="Arial" w:eastAsia="Times New Roman" w:hAnsi="Arial" w:cs="Arial"/>
                <w:b/>
                <w:bCs/>
                <w:sz w:val="20"/>
                <w:szCs w:val="20"/>
                <w:lang w:eastAsia="en-GB"/>
              </w:rPr>
              <w:t>satisfaction and usability</w:t>
            </w:r>
            <w:r w:rsidR="00AF4CBC" w:rsidRPr="00B043D7">
              <w:rPr>
                <w:rFonts w:ascii="Arial" w:eastAsia="Times New Roman" w:hAnsi="Arial" w:cs="Arial"/>
                <w:b/>
                <w:bCs/>
                <w:sz w:val="20"/>
                <w:szCs w:val="20"/>
                <w:lang w:eastAsia="en-GB"/>
              </w:rPr>
              <w:t>)</w:t>
            </w:r>
            <w:r w:rsidR="00264C25" w:rsidRPr="00B043D7">
              <w:rPr>
                <w:rFonts w:ascii="Arial" w:eastAsia="Times New Roman" w:hAnsi="Arial" w:cs="Arial"/>
                <w:b/>
                <w:bCs/>
                <w:sz w:val="20"/>
                <w:szCs w:val="20"/>
                <w:lang w:eastAsia="en-GB"/>
              </w:rPr>
              <w:t xml:space="preserve">. </w:t>
            </w:r>
            <w:r w:rsidR="00264C25" w:rsidRPr="00B043D7">
              <w:rPr>
                <w:rFonts w:ascii="Arial" w:eastAsia="Times New Roman" w:hAnsi="Arial" w:cs="Arial"/>
                <w:sz w:val="20"/>
                <w:szCs w:val="20"/>
                <w:lang w:eastAsia="en-GB"/>
              </w:rPr>
              <w:t>T</w:t>
            </w:r>
            <w:r w:rsidRPr="00B043D7">
              <w:rPr>
                <w:rFonts w:ascii="Arial" w:eastAsia="Times New Roman" w:hAnsi="Arial" w:cs="Arial"/>
                <w:sz w:val="20"/>
                <w:szCs w:val="20"/>
                <w:lang w:eastAsia="en-GB"/>
              </w:rPr>
              <w:t>echnical issues</w:t>
            </w:r>
            <w:r w:rsidR="00264C25" w:rsidRPr="00B043D7">
              <w:rPr>
                <w:rFonts w:ascii="Arial" w:eastAsia="Times New Roman" w:hAnsi="Arial" w:cs="Arial"/>
                <w:sz w:val="20"/>
                <w:szCs w:val="20"/>
                <w:lang w:eastAsia="en-GB"/>
              </w:rPr>
              <w:t xml:space="preserve"> are rare and usually</w:t>
            </w:r>
            <w:r w:rsidR="00AF4CBC" w:rsidRPr="00B043D7">
              <w:rPr>
                <w:rFonts w:ascii="Arial" w:eastAsia="Times New Roman" w:hAnsi="Arial" w:cs="Arial"/>
                <w:sz w:val="20"/>
                <w:szCs w:val="20"/>
                <w:lang w:eastAsia="en-GB"/>
              </w:rPr>
              <w:t xml:space="preserve"> related to lo</w:t>
            </w:r>
            <w:r w:rsidRPr="00B043D7">
              <w:rPr>
                <w:rFonts w:ascii="Arial" w:eastAsia="Times New Roman" w:hAnsi="Arial" w:cs="Arial"/>
                <w:sz w:val="20"/>
                <w:szCs w:val="20"/>
                <w:lang w:eastAsia="en-GB"/>
              </w:rPr>
              <w:t>w bandwidth.</w:t>
            </w:r>
          </w:p>
          <w:p w14:paraId="7D9BA80B" w14:textId="101D475B" w:rsidR="008E74C6" w:rsidRPr="00B043D7" w:rsidRDefault="008E74C6" w:rsidP="00432C73">
            <w:pPr>
              <w:numPr>
                <w:ilvl w:val="0"/>
                <w:numId w:val="42"/>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Validity rating: outstanding.</w:t>
            </w:r>
            <w:r w:rsidRPr="00B043D7">
              <w:rPr>
                <w:rFonts w:ascii="Arial" w:eastAsia="Times New Roman" w:hAnsi="Arial" w:cs="Arial"/>
                <w:sz w:val="20"/>
                <w:szCs w:val="20"/>
                <w:lang w:eastAsia="en-GB"/>
              </w:rPr>
              <w:t xml:space="preserve"> In comparison to in person treatment, </w:t>
            </w:r>
            <w:r w:rsidR="00927522" w:rsidRPr="00B043D7">
              <w:rPr>
                <w:rFonts w:ascii="Arial" w:eastAsia="Times New Roman" w:hAnsi="Arial" w:cs="Arial"/>
                <w:sz w:val="20"/>
                <w:szCs w:val="20"/>
                <w:lang w:eastAsia="en-GB"/>
              </w:rPr>
              <w:t xml:space="preserve">the clinician </w:t>
            </w:r>
            <w:r w:rsidRPr="00B043D7">
              <w:rPr>
                <w:rFonts w:ascii="Arial" w:eastAsia="Times New Roman" w:hAnsi="Arial" w:cs="Arial"/>
                <w:sz w:val="20"/>
                <w:szCs w:val="20"/>
                <w:lang w:eastAsia="en-GB"/>
              </w:rPr>
              <w:t xml:space="preserve">can </w:t>
            </w:r>
            <w:r w:rsidR="00FC5694">
              <w:rPr>
                <w:rFonts w:ascii="Arial" w:eastAsia="Times New Roman" w:hAnsi="Arial" w:cs="Arial"/>
                <w:sz w:val="20"/>
                <w:szCs w:val="20"/>
                <w:lang w:eastAsia="en-GB"/>
              </w:rPr>
              <w:t>provide the majority of usual medical services</w:t>
            </w:r>
            <w:r w:rsidRPr="00B043D7">
              <w:rPr>
                <w:rFonts w:ascii="Arial" w:eastAsia="Times New Roman" w:hAnsi="Arial" w:cs="Arial"/>
                <w:sz w:val="20"/>
                <w:szCs w:val="20"/>
                <w:lang w:eastAsia="en-GB"/>
              </w:rPr>
              <w:t xml:space="preserve"> with only minor exception</w:t>
            </w:r>
            <w:r w:rsidR="00927522" w:rsidRPr="00B043D7">
              <w:rPr>
                <w:rFonts w:ascii="Arial" w:eastAsia="Times New Roman" w:hAnsi="Arial" w:cs="Arial"/>
                <w:sz w:val="20"/>
                <w:szCs w:val="20"/>
                <w:lang w:eastAsia="en-GB"/>
              </w:rPr>
              <w:t>s</w:t>
            </w:r>
            <w:r w:rsidR="009C7401" w:rsidRPr="00B043D7">
              <w:rPr>
                <w:rFonts w:ascii="Arial" w:eastAsia="Times New Roman" w:hAnsi="Arial" w:cs="Arial"/>
                <w:sz w:val="20"/>
                <w:szCs w:val="20"/>
                <w:lang w:eastAsia="en-GB"/>
              </w:rPr>
              <w:t xml:space="preserve">, which </w:t>
            </w:r>
            <w:r w:rsidRPr="00B043D7">
              <w:rPr>
                <w:rFonts w:ascii="Arial" w:eastAsia="Times New Roman" w:hAnsi="Arial" w:cs="Arial"/>
                <w:sz w:val="20"/>
                <w:szCs w:val="20"/>
                <w:lang w:eastAsia="en-GB"/>
              </w:rPr>
              <w:t xml:space="preserve">can </w:t>
            </w:r>
            <w:r w:rsidR="00264C25" w:rsidRPr="00B043D7">
              <w:rPr>
                <w:rFonts w:ascii="Arial" w:eastAsia="Times New Roman" w:hAnsi="Arial" w:cs="Arial"/>
                <w:sz w:val="20"/>
                <w:szCs w:val="20"/>
                <w:lang w:eastAsia="en-GB"/>
              </w:rPr>
              <w:t xml:space="preserve">often </w:t>
            </w:r>
            <w:r w:rsidRPr="00B043D7">
              <w:rPr>
                <w:rFonts w:ascii="Arial" w:eastAsia="Times New Roman" w:hAnsi="Arial" w:cs="Arial"/>
                <w:sz w:val="20"/>
                <w:szCs w:val="20"/>
                <w:lang w:eastAsia="en-GB"/>
              </w:rPr>
              <w:t xml:space="preserve">be </w:t>
            </w:r>
            <w:r w:rsidR="00FC5694">
              <w:rPr>
                <w:rFonts w:ascii="Arial" w:eastAsia="Times New Roman" w:hAnsi="Arial" w:cs="Arial"/>
                <w:sz w:val="20"/>
                <w:szCs w:val="20"/>
                <w:lang w:eastAsia="en-GB"/>
              </w:rPr>
              <w:t>delivered</w:t>
            </w:r>
            <w:r w:rsidRPr="00B043D7">
              <w:rPr>
                <w:rFonts w:ascii="Arial" w:eastAsia="Times New Roman" w:hAnsi="Arial" w:cs="Arial"/>
                <w:sz w:val="20"/>
                <w:szCs w:val="20"/>
                <w:lang w:eastAsia="en-GB"/>
              </w:rPr>
              <w:t xml:space="preserve"> by a staff </w:t>
            </w:r>
            <w:r w:rsidR="00264C25" w:rsidRPr="00B043D7">
              <w:rPr>
                <w:rFonts w:ascii="Arial" w:eastAsia="Times New Roman" w:hAnsi="Arial" w:cs="Arial"/>
                <w:sz w:val="20"/>
                <w:szCs w:val="20"/>
                <w:lang w:eastAsia="en-GB"/>
              </w:rPr>
              <w:t xml:space="preserve">or family </w:t>
            </w:r>
            <w:r w:rsidRPr="00B043D7">
              <w:rPr>
                <w:rFonts w:ascii="Arial" w:eastAsia="Times New Roman" w:hAnsi="Arial" w:cs="Arial"/>
                <w:sz w:val="20"/>
                <w:szCs w:val="20"/>
                <w:lang w:eastAsia="en-GB"/>
              </w:rPr>
              <w:t xml:space="preserve">member if </w:t>
            </w:r>
            <w:r w:rsidR="00264C25" w:rsidRPr="00B043D7">
              <w:rPr>
                <w:rFonts w:ascii="Arial" w:eastAsia="Times New Roman" w:hAnsi="Arial" w:cs="Arial"/>
                <w:sz w:val="20"/>
                <w:szCs w:val="20"/>
                <w:lang w:eastAsia="en-GB"/>
              </w:rPr>
              <w:t>needed.</w:t>
            </w:r>
          </w:p>
          <w:p w14:paraId="578ABBFC" w14:textId="1E67E0CC" w:rsidR="008E74C6" w:rsidRPr="00B043D7" w:rsidRDefault="008E74C6" w:rsidP="00432C73">
            <w:pPr>
              <w:numPr>
                <w:ilvl w:val="0"/>
                <w:numId w:val="42"/>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Reliability rating: outstanding.</w:t>
            </w:r>
            <w:r w:rsidRPr="00B043D7">
              <w:rPr>
                <w:rFonts w:ascii="Arial" w:eastAsia="Times New Roman" w:hAnsi="Arial" w:cs="Arial"/>
                <w:sz w:val="20"/>
                <w:szCs w:val="20"/>
                <w:lang w:eastAsia="en-GB"/>
              </w:rPr>
              <w:t xml:space="preserve"> Diagnoses have been made with good inter-rater reliability</w:t>
            </w:r>
            <w:r w:rsidR="009C7401" w:rsidRPr="00B043D7">
              <w:rPr>
                <w:rFonts w:ascii="Arial" w:eastAsia="Times New Roman" w:hAnsi="Arial" w:cs="Arial"/>
                <w:sz w:val="20"/>
                <w:szCs w:val="20"/>
                <w:lang w:eastAsia="en-GB"/>
              </w:rPr>
              <w:t xml:space="preserve"> </w:t>
            </w:r>
            <w:r w:rsidRPr="00B043D7">
              <w:rPr>
                <w:rFonts w:ascii="Arial" w:eastAsia="Times New Roman" w:hAnsi="Arial" w:cs="Arial"/>
                <w:sz w:val="20"/>
                <w:szCs w:val="20"/>
                <w:lang w:eastAsia="en-GB"/>
              </w:rPr>
              <w:t xml:space="preserve">for a wide range of psychiatric disorders in </w:t>
            </w:r>
            <w:r w:rsidR="00FC5694">
              <w:rPr>
                <w:rFonts w:ascii="Arial" w:eastAsia="Times New Roman" w:hAnsi="Arial" w:cs="Arial"/>
                <w:sz w:val="20"/>
                <w:szCs w:val="20"/>
                <w:lang w:eastAsia="en-GB"/>
              </w:rPr>
              <w:t xml:space="preserve">patients of </w:t>
            </w:r>
            <w:r w:rsidRPr="00B043D7">
              <w:rPr>
                <w:rFonts w:ascii="Arial" w:eastAsia="Times New Roman" w:hAnsi="Arial" w:cs="Arial"/>
                <w:sz w:val="20"/>
                <w:szCs w:val="20"/>
                <w:lang w:eastAsia="en-GB"/>
              </w:rPr>
              <w:t>all ages.</w:t>
            </w:r>
          </w:p>
          <w:p w14:paraId="005A947B" w14:textId="60F80AAC" w:rsidR="008E74C6" w:rsidRPr="00B043D7" w:rsidRDefault="008E74C6" w:rsidP="00432C73">
            <w:pPr>
              <w:numPr>
                <w:ilvl w:val="0"/>
                <w:numId w:val="42"/>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 xml:space="preserve">Satisfaction rating: outstanding among patients, </w:t>
            </w:r>
            <w:r w:rsidR="002362A0" w:rsidRPr="00B043D7">
              <w:rPr>
                <w:rFonts w:ascii="Arial" w:eastAsia="Times New Roman" w:hAnsi="Arial" w:cs="Arial"/>
                <w:b/>
                <w:bCs/>
                <w:sz w:val="20"/>
                <w:szCs w:val="20"/>
                <w:lang w:eastAsia="en-GB"/>
              </w:rPr>
              <w:t>psychiatrists,</w:t>
            </w:r>
            <w:r w:rsidRPr="00B043D7">
              <w:rPr>
                <w:rFonts w:ascii="Arial" w:eastAsia="Times New Roman" w:hAnsi="Arial" w:cs="Arial"/>
                <w:b/>
                <w:bCs/>
                <w:sz w:val="20"/>
                <w:szCs w:val="20"/>
                <w:lang w:eastAsia="en-GB"/>
              </w:rPr>
              <w:t xml:space="preserve"> and other professionals</w:t>
            </w:r>
            <w:r w:rsidR="00264C25" w:rsidRPr="00B043D7">
              <w:rPr>
                <w:rFonts w:ascii="Arial" w:eastAsia="Times New Roman" w:hAnsi="Arial" w:cs="Arial"/>
                <w:b/>
                <w:bCs/>
                <w:sz w:val="20"/>
                <w:szCs w:val="20"/>
                <w:lang w:eastAsia="en-GB"/>
              </w:rPr>
              <w:t xml:space="preserve"> </w:t>
            </w:r>
            <w:r w:rsidR="00264C25" w:rsidRPr="00B043D7">
              <w:rPr>
                <w:rFonts w:ascii="Arial" w:eastAsia="Times New Roman" w:hAnsi="Arial" w:cs="Arial"/>
                <w:sz w:val="20"/>
                <w:szCs w:val="20"/>
                <w:lang w:eastAsia="en-GB"/>
              </w:rPr>
              <w:t>and in</w:t>
            </w:r>
            <w:r w:rsidR="00264C25" w:rsidRPr="00B043D7">
              <w:rPr>
                <w:rFonts w:ascii="Arial" w:eastAsia="Times New Roman" w:hAnsi="Arial" w:cs="Arial"/>
                <w:b/>
                <w:bCs/>
                <w:sz w:val="20"/>
                <w:szCs w:val="20"/>
                <w:lang w:eastAsia="en-GB"/>
              </w:rPr>
              <w:t xml:space="preserve"> </w:t>
            </w:r>
            <w:r w:rsidRPr="00B043D7">
              <w:rPr>
                <w:rFonts w:ascii="Arial" w:eastAsia="Times New Roman" w:hAnsi="Arial" w:cs="Arial"/>
                <w:sz w:val="20"/>
                <w:szCs w:val="20"/>
                <w:lang w:eastAsia="en-GB"/>
              </w:rPr>
              <w:t>all clinical services, populations, and contexts.</w:t>
            </w:r>
          </w:p>
          <w:p w14:paraId="2DFEF5AC" w14:textId="66DA5136" w:rsidR="008E74C6" w:rsidRPr="00B043D7" w:rsidRDefault="008E74C6" w:rsidP="00432C73">
            <w:pPr>
              <w:numPr>
                <w:ilvl w:val="0"/>
                <w:numId w:val="42"/>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 xml:space="preserve">Cost and cost-effectiveness rating: similar to </w:t>
            </w:r>
            <w:r w:rsidR="00264C25" w:rsidRPr="00B043D7">
              <w:rPr>
                <w:rFonts w:ascii="Arial" w:eastAsia="Times New Roman" w:hAnsi="Arial" w:cs="Arial"/>
                <w:b/>
                <w:bCs/>
                <w:sz w:val="20"/>
                <w:szCs w:val="20"/>
                <w:lang w:eastAsia="en-GB"/>
              </w:rPr>
              <w:t>in</w:t>
            </w:r>
            <w:r w:rsidR="009C7401" w:rsidRPr="00B043D7">
              <w:rPr>
                <w:rFonts w:ascii="Arial" w:eastAsia="Times New Roman" w:hAnsi="Arial" w:cs="Arial"/>
                <w:b/>
                <w:bCs/>
                <w:sz w:val="20"/>
                <w:szCs w:val="20"/>
                <w:lang w:eastAsia="en-GB"/>
              </w:rPr>
              <w:t xml:space="preserve"> p</w:t>
            </w:r>
            <w:r w:rsidR="00264C25" w:rsidRPr="00B043D7">
              <w:rPr>
                <w:rFonts w:ascii="Arial" w:eastAsia="Times New Roman" w:hAnsi="Arial" w:cs="Arial"/>
                <w:b/>
                <w:bCs/>
                <w:sz w:val="20"/>
                <w:szCs w:val="20"/>
                <w:lang w:eastAsia="en-GB"/>
              </w:rPr>
              <w:t>erson</w:t>
            </w:r>
            <w:r w:rsidR="009C7401" w:rsidRPr="00B043D7">
              <w:rPr>
                <w:rFonts w:ascii="Arial" w:eastAsia="Times New Roman" w:hAnsi="Arial" w:cs="Arial"/>
                <w:b/>
                <w:bCs/>
                <w:sz w:val="20"/>
                <w:szCs w:val="20"/>
                <w:lang w:eastAsia="en-GB"/>
              </w:rPr>
              <w:t xml:space="preserve"> or better</w:t>
            </w:r>
            <w:r w:rsidRPr="00B043D7">
              <w:rPr>
                <w:rFonts w:ascii="Arial" w:eastAsia="Times New Roman" w:hAnsi="Arial" w:cs="Arial"/>
                <w:b/>
                <w:bCs/>
                <w:sz w:val="20"/>
                <w:szCs w:val="20"/>
                <w:lang w:eastAsia="en-GB"/>
              </w:rPr>
              <w:t>.</w:t>
            </w:r>
            <w:r w:rsidRPr="00B043D7">
              <w:rPr>
                <w:rFonts w:ascii="Arial" w:eastAsia="Times New Roman" w:hAnsi="Arial" w:cs="Arial"/>
                <w:sz w:val="20"/>
                <w:szCs w:val="20"/>
                <w:lang w:eastAsia="en-GB"/>
              </w:rPr>
              <w:t xml:space="preserve"> </w:t>
            </w:r>
            <w:r w:rsidR="00264C25" w:rsidRPr="00B043D7">
              <w:rPr>
                <w:rFonts w:ascii="Arial" w:eastAsia="Times New Roman" w:hAnsi="Arial" w:cs="Arial"/>
                <w:sz w:val="20"/>
                <w:szCs w:val="20"/>
                <w:lang w:eastAsia="en-GB"/>
              </w:rPr>
              <w:t>D</w:t>
            </w:r>
            <w:r w:rsidRPr="00B043D7">
              <w:rPr>
                <w:rFonts w:ascii="Arial" w:eastAsia="Times New Roman" w:hAnsi="Arial" w:cs="Arial"/>
                <w:sz w:val="20"/>
                <w:szCs w:val="20"/>
                <w:lang w:eastAsia="en-GB"/>
              </w:rPr>
              <w:t>escriptive studies indicate savings in time, travel, and money to patients and providers</w:t>
            </w:r>
            <w:r w:rsidR="00CA077B" w:rsidRPr="00B043D7">
              <w:rPr>
                <w:rFonts w:ascii="Arial" w:eastAsia="Times New Roman" w:hAnsi="Arial" w:cs="Arial"/>
                <w:sz w:val="20"/>
                <w:szCs w:val="20"/>
                <w:lang w:eastAsia="en-GB"/>
              </w:rPr>
              <w:t>.</w:t>
            </w:r>
          </w:p>
          <w:p w14:paraId="292389CD" w14:textId="4BB38830" w:rsidR="008E74C6" w:rsidRPr="00B043D7" w:rsidRDefault="008E74C6" w:rsidP="00432C73">
            <w:pPr>
              <w:numPr>
                <w:ilvl w:val="0"/>
                <w:numId w:val="42"/>
              </w:numPr>
              <w:rPr>
                <w:rFonts w:ascii="Arial" w:eastAsia="Times New Roman" w:hAnsi="Arial" w:cs="Arial"/>
                <w:sz w:val="20"/>
                <w:szCs w:val="20"/>
                <w:lang w:eastAsia="en-GB"/>
              </w:rPr>
            </w:pPr>
            <w:r w:rsidRPr="00B043D7">
              <w:rPr>
                <w:rFonts w:ascii="Arial" w:eastAsia="Times New Roman" w:hAnsi="Arial" w:cs="Arial"/>
                <w:b/>
                <w:bCs/>
                <w:sz w:val="20"/>
                <w:szCs w:val="20"/>
                <w:lang w:eastAsia="en-GB"/>
              </w:rPr>
              <w:t>Clinical</w:t>
            </w:r>
            <w:r w:rsidRPr="00B043D7">
              <w:rPr>
                <w:rFonts w:ascii="Arial" w:eastAsia="Times New Roman" w:hAnsi="Arial" w:cs="Arial"/>
                <w:sz w:val="20"/>
                <w:szCs w:val="20"/>
                <w:lang w:eastAsia="en-GB"/>
              </w:rPr>
              <w:t xml:space="preserve"> measures: </w:t>
            </w:r>
          </w:p>
          <w:p w14:paraId="536A35D1" w14:textId="77777777" w:rsidR="008E74C6" w:rsidRPr="00B043D7" w:rsidRDefault="008E74C6" w:rsidP="003E1E83">
            <w:pPr>
              <w:numPr>
                <w:ilvl w:val="1"/>
                <w:numId w:val="13"/>
              </w:numPr>
              <w:rPr>
                <w:rFonts w:ascii="Arial" w:eastAsia="Times New Roman" w:hAnsi="Arial" w:cs="Arial"/>
                <w:sz w:val="20"/>
                <w:szCs w:val="20"/>
                <w:lang w:eastAsia="en-GB"/>
              </w:rPr>
            </w:pPr>
            <w:r w:rsidRPr="00B043D7">
              <w:rPr>
                <w:rFonts w:ascii="Arial" w:eastAsia="Times New Roman" w:hAnsi="Arial" w:cs="Arial"/>
                <w:b/>
                <w:bCs/>
                <w:sz w:val="20"/>
                <w:szCs w:val="20"/>
                <w:lang w:eastAsia="en-GB"/>
              </w:rPr>
              <w:t>Interviewing, assessment, cognitive testing, and others: outstanding</w:t>
            </w:r>
            <w:r w:rsidRPr="00B043D7">
              <w:rPr>
                <w:rFonts w:ascii="Arial" w:eastAsia="Times New Roman" w:hAnsi="Arial" w:cs="Arial"/>
                <w:sz w:val="20"/>
                <w:szCs w:val="20"/>
                <w:lang w:eastAsia="en-GB"/>
              </w:rPr>
              <w:t>. Dozens of clinician scales have been shown as reliable and valid.</w:t>
            </w:r>
          </w:p>
          <w:p w14:paraId="2C9F838B" w14:textId="1227B480" w:rsidR="008E74C6" w:rsidRPr="00B043D7" w:rsidRDefault="008E74C6" w:rsidP="003E1E83">
            <w:pPr>
              <w:numPr>
                <w:ilvl w:val="1"/>
                <w:numId w:val="13"/>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Disorders include depression, anxiety, psychosis, substance</w:t>
            </w:r>
            <w:r w:rsidR="00FC5694">
              <w:rPr>
                <w:rFonts w:ascii="Arial" w:eastAsia="Times New Roman" w:hAnsi="Arial" w:cs="Arial"/>
                <w:b/>
                <w:bCs/>
                <w:sz w:val="20"/>
                <w:szCs w:val="20"/>
                <w:lang w:eastAsia="en-GB"/>
              </w:rPr>
              <w:t xml:space="preserve"> misuse</w:t>
            </w:r>
            <w:r w:rsidRPr="00B043D7">
              <w:rPr>
                <w:rFonts w:ascii="Arial" w:eastAsia="Times New Roman" w:hAnsi="Arial" w:cs="Arial"/>
                <w:b/>
                <w:bCs/>
                <w:sz w:val="20"/>
                <w:szCs w:val="20"/>
                <w:lang w:eastAsia="en-GB"/>
              </w:rPr>
              <w:t>, cognitive/attentional/</w:t>
            </w:r>
            <w:r w:rsidR="00173132" w:rsidRPr="00B043D7">
              <w:rPr>
                <w:rFonts w:ascii="Arial" w:eastAsia="Times New Roman" w:hAnsi="Arial" w:cs="Arial"/>
                <w:b/>
                <w:bCs/>
                <w:sz w:val="20"/>
                <w:szCs w:val="20"/>
                <w:lang w:eastAsia="en-GB"/>
              </w:rPr>
              <w:t>behavioural</w:t>
            </w:r>
            <w:r w:rsidRPr="00B043D7">
              <w:rPr>
                <w:rFonts w:ascii="Arial" w:eastAsia="Times New Roman" w:hAnsi="Arial" w:cs="Arial"/>
                <w:b/>
                <w:bCs/>
                <w:sz w:val="20"/>
                <w:szCs w:val="20"/>
                <w:lang w:eastAsia="en-GB"/>
              </w:rPr>
              <w:t xml:space="preserve"> (assistance for those with </w:t>
            </w:r>
            <w:r w:rsidR="00173132" w:rsidRPr="00B043D7">
              <w:rPr>
                <w:rFonts w:ascii="Arial" w:eastAsia="Times New Roman" w:hAnsi="Arial" w:cs="Arial"/>
                <w:b/>
                <w:bCs/>
                <w:sz w:val="20"/>
                <w:szCs w:val="20"/>
                <w:lang w:eastAsia="en-GB"/>
              </w:rPr>
              <w:t>learning disabilities</w:t>
            </w:r>
            <w:r w:rsidRPr="00B043D7">
              <w:rPr>
                <w:rFonts w:ascii="Arial" w:eastAsia="Times New Roman" w:hAnsi="Arial" w:cs="Arial"/>
                <w:b/>
                <w:bCs/>
                <w:sz w:val="20"/>
                <w:szCs w:val="20"/>
                <w:lang w:eastAsia="en-GB"/>
              </w:rPr>
              <w:t xml:space="preserve"> or dementia), personality/behavioural,</w:t>
            </w:r>
            <w:r w:rsidRPr="00B043D7">
              <w:rPr>
                <w:rFonts w:ascii="Arial" w:eastAsia="Times New Roman" w:hAnsi="Arial" w:cs="Arial"/>
                <w:sz w:val="20"/>
                <w:szCs w:val="20"/>
                <w:lang w:eastAsia="en-GB"/>
              </w:rPr>
              <w:t xml:space="preserve"> and many others: </w:t>
            </w:r>
            <w:r w:rsidRPr="00B043D7">
              <w:rPr>
                <w:rFonts w:ascii="Arial" w:eastAsia="Times New Roman" w:hAnsi="Arial" w:cs="Arial"/>
                <w:b/>
                <w:bCs/>
                <w:sz w:val="20"/>
                <w:szCs w:val="20"/>
                <w:lang w:eastAsia="en-GB"/>
              </w:rPr>
              <w:t>outstanding</w:t>
            </w:r>
            <w:r w:rsidRPr="00B043D7">
              <w:rPr>
                <w:rFonts w:ascii="Arial" w:eastAsia="Times New Roman" w:hAnsi="Arial" w:cs="Arial"/>
                <w:sz w:val="20"/>
                <w:szCs w:val="20"/>
                <w:lang w:eastAsia="en-GB"/>
              </w:rPr>
              <w:t>.</w:t>
            </w:r>
          </w:p>
          <w:p w14:paraId="69B7B102" w14:textId="4E471911" w:rsidR="00323E45" w:rsidRPr="00B043D7" w:rsidRDefault="008E74C6" w:rsidP="003E1E83">
            <w:pPr>
              <w:numPr>
                <w:ilvl w:val="1"/>
                <w:numId w:val="13"/>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Settings well</w:t>
            </w:r>
            <w:r w:rsidR="00FC5694">
              <w:rPr>
                <w:rFonts w:ascii="Arial" w:eastAsia="Times New Roman" w:hAnsi="Arial" w:cs="Arial"/>
                <w:sz w:val="20"/>
                <w:szCs w:val="20"/>
                <w:lang w:eastAsia="en-GB"/>
              </w:rPr>
              <w:t>-</w:t>
            </w:r>
            <w:r w:rsidRPr="00B043D7">
              <w:rPr>
                <w:rFonts w:ascii="Arial" w:eastAsia="Times New Roman" w:hAnsi="Arial" w:cs="Arial"/>
                <w:sz w:val="20"/>
                <w:szCs w:val="20"/>
                <w:lang w:eastAsia="en-GB"/>
              </w:rPr>
              <w:t xml:space="preserve">studied include </w:t>
            </w:r>
            <w:r w:rsidRPr="00B043D7">
              <w:rPr>
                <w:rFonts w:ascii="Arial" w:eastAsia="Times New Roman" w:hAnsi="Arial" w:cs="Arial"/>
                <w:b/>
                <w:bCs/>
                <w:sz w:val="20"/>
                <w:szCs w:val="20"/>
                <w:lang w:eastAsia="en-GB"/>
              </w:rPr>
              <w:t>outpatient, primary care/medical: outstanding</w:t>
            </w:r>
            <w:r w:rsidRPr="00B043D7">
              <w:rPr>
                <w:rFonts w:ascii="Arial" w:eastAsia="Times New Roman" w:hAnsi="Arial" w:cs="Arial"/>
                <w:sz w:val="20"/>
                <w:szCs w:val="20"/>
                <w:lang w:eastAsia="en-GB"/>
              </w:rPr>
              <w:t xml:space="preserve">. Settings less well studied include </w:t>
            </w:r>
            <w:r w:rsidR="00173132" w:rsidRPr="00B043D7">
              <w:rPr>
                <w:rFonts w:ascii="Arial" w:eastAsia="Times New Roman" w:hAnsi="Arial" w:cs="Arial"/>
                <w:b/>
                <w:bCs/>
                <w:sz w:val="20"/>
                <w:szCs w:val="20"/>
                <w:lang w:eastAsia="en-GB"/>
              </w:rPr>
              <w:t>A</w:t>
            </w:r>
            <w:r w:rsidR="00FC5694">
              <w:rPr>
                <w:rFonts w:ascii="Arial" w:eastAsia="Times New Roman" w:hAnsi="Arial" w:cs="Arial"/>
                <w:b/>
                <w:bCs/>
                <w:sz w:val="20"/>
                <w:szCs w:val="20"/>
                <w:lang w:eastAsia="en-GB"/>
              </w:rPr>
              <w:t>ccident</w:t>
            </w:r>
            <w:r w:rsidR="00173132" w:rsidRPr="00B043D7">
              <w:rPr>
                <w:rFonts w:ascii="Arial" w:eastAsia="Times New Roman" w:hAnsi="Arial" w:cs="Arial"/>
                <w:b/>
                <w:bCs/>
                <w:sz w:val="20"/>
                <w:szCs w:val="20"/>
                <w:lang w:eastAsia="en-GB"/>
              </w:rPr>
              <w:t xml:space="preserve"> and E</w:t>
            </w:r>
            <w:r w:rsidR="00FC5694">
              <w:rPr>
                <w:rFonts w:ascii="Arial" w:eastAsia="Times New Roman" w:hAnsi="Arial" w:cs="Arial"/>
                <w:b/>
                <w:bCs/>
                <w:sz w:val="20"/>
                <w:szCs w:val="20"/>
                <w:lang w:eastAsia="en-GB"/>
              </w:rPr>
              <w:t>mergency</w:t>
            </w:r>
            <w:r w:rsidR="00735214">
              <w:rPr>
                <w:rFonts w:ascii="Arial" w:eastAsia="Times New Roman" w:hAnsi="Arial" w:cs="Arial"/>
                <w:b/>
                <w:bCs/>
                <w:sz w:val="20"/>
                <w:szCs w:val="20"/>
                <w:lang w:eastAsia="en-GB"/>
              </w:rPr>
              <w:t xml:space="preserve"> (A and E)</w:t>
            </w:r>
            <w:r w:rsidR="00173132" w:rsidRPr="00B043D7">
              <w:rPr>
                <w:rFonts w:ascii="Arial" w:eastAsia="Times New Roman" w:hAnsi="Arial" w:cs="Arial"/>
                <w:b/>
                <w:bCs/>
                <w:sz w:val="20"/>
                <w:szCs w:val="20"/>
                <w:lang w:eastAsia="en-GB"/>
              </w:rPr>
              <w:t>, prisons,</w:t>
            </w:r>
            <w:r w:rsidRPr="00B043D7">
              <w:rPr>
                <w:rFonts w:ascii="Arial" w:eastAsia="Times New Roman" w:hAnsi="Arial" w:cs="Arial"/>
                <w:b/>
                <w:bCs/>
                <w:sz w:val="20"/>
                <w:szCs w:val="20"/>
                <w:lang w:eastAsia="en-GB"/>
              </w:rPr>
              <w:t xml:space="preserve"> inpatient units and schools: similar to in-person care</w:t>
            </w:r>
            <w:r w:rsidRPr="00B043D7">
              <w:rPr>
                <w:rFonts w:ascii="Arial" w:eastAsia="Times New Roman" w:hAnsi="Arial" w:cs="Arial"/>
                <w:sz w:val="20"/>
                <w:szCs w:val="20"/>
                <w:lang w:eastAsia="en-GB"/>
              </w:rPr>
              <w:t>.</w:t>
            </w:r>
          </w:p>
          <w:p w14:paraId="26BE5043" w14:textId="565A1A7E" w:rsidR="002362A0" w:rsidRPr="00B043D7" w:rsidRDefault="002362A0" w:rsidP="003E1E83">
            <w:p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Good outcomes are dependent on </w:t>
            </w:r>
            <w:r w:rsidRPr="00B043D7">
              <w:rPr>
                <w:rFonts w:ascii="Arial" w:eastAsia="Times New Roman" w:hAnsi="Arial" w:cs="Arial"/>
                <w:b/>
                <w:bCs/>
                <w:sz w:val="20"/>
                <w:szCs w:val="20"/>
                <w:lang w:eastAsia="en-GB"/>
              </w:rPr>
              <w:t>high quality clinicians, organisation</w:t>
            </w:r>
            <w:r w:rsidRPr="00B043D7">
              <w:rPr>
                <w:rFonts w:ascii="Arial" w:eastAsia="Times New Roman" w:hAnsi="Arial" w:cs="Arial"/>
                <w:sz w:val="20"/>
                <w:szCs w:val="20"/>
                <w:lang w:eastAsia="en-GB"/>
              </w:rPr>
              <w:t xml:space="preserve"> (including leadership, clinical, technical, and administrative teamwork) and </w:t>
            </w:r>
            <w:r w:rsidRPr="00B043D7">
              <w:rPr>
                <w:rFonts w:ascii="Arial" w:eastAsia="Times New Roman" w:hAnsi="Arial" w:cs="Arial"/>
                <w:b/>
                <w:bCs/>
                <w:sz w:val="20"/>
                <w:szCs w:val="20"/>
                <w:lang w:eastAsia="en-GB"/>
              </w:rPr>
              <w:t>technology</w:t>
            </w:r>
            <w:r w:rsidRPr="00B043D7">
              <w:rPr>
                <w:rFonts w:ascii="Arial" w:eastAsia="Times New Roman" w:hAnsi="Arial" w:cs="Arial"/>
                <w:sz w:val="20"/>
                <w:szCs w:val="20"/>
                <w:lang w:eastAsia="en-GB"/>
              </w:rPr>
              <w:t xml:space="preserve"> which allows good engagement, clarity, and is reliable.</w:t>
            </w:r>
          </w:p>
          <w:p w14:paraId="5C158A82" w14:textId="1DA3BC1E" w:rsidR="000528EF" w:rsidRPr="00B043D7" w:rsidRDefault="000528EF" w:rsidP="003E1E83">
            <w:pPr>
              <w:rPr>
                <w:rFonts w:ascii="Arial" w:eastAsia="Times New Roman" w:hAnsi="Arial" w:cs="Arial"/>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0D15FCA0" w14:textId="09641ACF" w:rsidR="008E74C6" w:rsidRPr="00B043D7" w:rsidRDefault="00D338A6" w:rsidP="003E1E83">
            <w:pPr>
              <w:rPr>
                <w:rFonts w:ascii="Arial" w:hAnsi="Arial" w:cs="Arial"/>
                <w:sz w:val="20"/>
                <w:szCs w:val="20"/>
              </w:rPr>
            </w:pPr>
            <w:hyperlink r:id="rId15" w:history="1">
              <w:r w:rsidR="000528EF" w:rsidRPr="00B043D7">
                <w:rPr>
                  <w:rStyle w:val="Hyperlink"/>
                  <w:rFonts w:ascii="Arial" w:hAnsi="Arial" w:cs="Arial"/>
                  <w:color w:val="auto"/>
                  <w:sz w:val="20"/>
                  <w:szCs w:val="20"/>
                </w:rPr>
                <w:t>https://www.psychiatry.org/psychiatrists/practice/telepsychiatry/toolkit/clinical-outcomes</w:t>
              </w:r>
            </w:hyperlink>
          </w:p>
          <w:p w14:paraId="184A3D3B" w14:textId="77777777" w:rsidR="000528EF" w:rsidRPr="00B043D7" w:rsidRDefault="000528EF" w:rsidP="003E1E83">
            <w:pPr>
              <w:rPr>
                <w:rFonts w:ascii="Arial" w:hAnsi="Arial" w:cs="Arial"/>
                <w:sz w:val="20"/>
                <w:szCs w:val="20"/>
              </w:rPr>
            </w:pPr>
          </w:p>
          <w:p w14:paraId="0B4D06BD" w14:textId="77777777" w:rsidR="000528EF" w:rsidRPr="00B043D7" w:rsidRDefault="000528EF" w:rsidP="003E1E83">
            <w:pPr>
              <w:rPr>
                <w:rFonts w:ascii="Arial" w:hAnsi="Arial" w:cs="Arial"/>
                <w:sz w:val="20"/>
                <w:szCs w:val="20"/>
              </w:rPr>
            </w:pPr>
          </w:p>
          <w:p w14:paraId="4834E3D5" w14:textId="77777777" w:rsidR="000528EF" w:rsidRPr="00B043D7" w:rsidRDefault="000528EF" w:rsidP="003E1E83">
            <w:pPr>
              <w:rPr>
                <w:rFonts w:ascii="Arial" w:hAnsi="Arial" w:cs="Arial"/>
                <w:sz w:val="20"/>
                <w:szCs w:val="20"/>
              </w:rPr>
            </w:pPr>
          </w:p>
          <w:p w14:paraId="3B12B23D" w14:textId="77777777" w:rsidR="000528EF" w:rsidRPr="00B043D7" w:rsidRDefault="000528EF" w:rsidP="003E1E83">
            <w:pPr>
              <w:rPr>
                <w:rFonts w:ascii="Arial" w:hAnsi="Arial" w:cs="Arial"/>
                <w:sz w:val="20"/>
                <w:szCs w:val="20"/>
              </w:rPr>
            </w:pPr>
          </w:p>
          <w:p w14:paraId="3229616F" w14:textId="77777777" w:rsidR="000528EF" w:rsidRPr="00B043D7" w:rsidRDefault="000528EF" w:rsidP="003E1E83">
            <w:pPr>
              <w:rPr>
                <w:rFonts w:ascii="Arial" w:hAnsi="Arial" w:cs="Arial"/>
                <w:sz w:val="20"/>
                <w:szCs w:val="20"/>
              </w:rPr>
            </w:pPr>
          </w:p>
          <w:p w14:paraId="2009B770" w14:textId="77777777" w:rsidR="000528EF" w:rsidRPr="00B043D7" w:rsidRDefault="000528EF" w:rsidP="003E1E83">
            <w:pPr>
              <w:rPr>
                <w:rFonts w:ascii="Arial" w:hAnsi="Arial" w:cs="Arial"/>
                <w:sz w:val="20"/>
                <w:szCs w:val="20"/>
              </w:rPr>
            </w:pPr>
          </w:p>
          <w:p w14:paraId="32BBCE9F" w14:textId="77777777" w:rsidR="000528EF" w:rsidRPr="00B043D7" w:rsidRDefault="000528EF" w:rsidP="003E1E83">
            <w:pPr>
              <w:rPr>
                <w:rFonts w:ascii="Arial" w:hAnsi="Arial" w:cs="Arial"/>
                <w:sz w:val="20"/>
                <w:szCs w:val="20"/>
              </w:rPr>
            </w:pPr>
          </w:p>
          <w:p w14:paraId="13656E06" w14:textId="77777777" w:rsidR="000528EF" w:rsidRPr="00B043D7" w:rsidRDefault="000528EF" w:rsidP="003E1E83">
            <w:pPr>
              <w:rPr>
                <w:rFonts w:ascii="Arial" w:hAnsi="Arial" w:cs="Arial"/>
                <w:sz w:val="20"/>
                <w:szCs w:val="20"/>
              </w:rPr>
            </w:pPr>
          </w:p>
          <w:p w14:paraId="22C87027" w14:textId="77777777" w:rsidR="000528EF" w:rsidRPr="00B043D7" w:rsidRDefault="000528EF" w:rsidP="003E1E83">
            <w:pPr>
              <w:rPr>
                <w:rFonts w:ascii="Arial" w:hAnsi="Arial" w:cs="Arial"/>
                <w:sz w:val="20"/>
                <w:szCs w:val="20"/>
              </w:rPr>
            </w:pPr>
          </w:p>
          <w:p w14:paraId="0F990C51" w14:textId="77777777" w:rsidR="000528EF" w:rsidRPr="00B043D7" w:rsidRDefault="000528EF" w:rsidP="003E1E83">
            <w:pPr>
              <w:rPr>
                <w:rFonts w:ascii="Arial" w:hAnsi="Arial" w:cs="Arial"/>
                <w:sz w:val="20"/>
                <w:szCs w:val="20"/>
              </w:rPr>
            </w:pPr>
          </w:p>
          <w:p w14:paraId="570D7669" w14:textId="77777777" w:rsidR="000528EF" w:rsidRPr="00B043D7" w:rsidRDefault="000528EF" w:rsidP="003E1E83">
            <w:pPr>
              <w:rPr>
                <w:rFonts w:ascii="Arial" w:hAnsi="Arial" w:cs="Arial"/>
                <w:sz w:val="20"/>
                <w:szCs w:val="20"/>
              </w:rPr>
            </w:pPr>
          </w:p>
          <w:p w14:paraId="0AD4A902" w14:textId="77777777" w:rsidR="000528EF" w:rsidRPr="00B043D7" w:rsidRDefault="000528EF" w:rsidP="003E1E83">
            <w:pPr>
              <w:rPr>
                <w:rFonts w:ascii="Arial" w:hAnsi="Arial" w:cs="Arial"/>
                <w:sz w:val="20"/>
                <w:szCs w:val="20"/>
              </w:rPr>
            </w:pPr>
          </w:p>
          <w:p w14:paraId="78206FD0" w14:textId="77777777" w:rsidR="000528EF" w:rsidRPr="00B043D7" w:rsidRDefault="000528EF" w:rsidP="003E1E83">
            <w:pPr>
              <w:rPr>
                <w:rFonts w:ascii="Arial" w:hAnsi="Arial" w:cs="Arial"/>
                <w:sz w:val="20"/>
                <w:szCs w:val="20"/>
              </w:rPr>
            </w:pPr>
          </w:p>
          <w:p w14:paraId="1E9FE454" w14:textId="77777777" w:rsidR="000528EF" w:rsidRPr="00B043D7" w:rsidRDefault="000528EF" w:rsidP="003E1E83">
            <w:pPr>
              <w:rPr>
                <w:rFonts w:ascii="Arial" w:hAnsi="Arial" w:cs="Arial"/>
                <w:sz w:val="20"/>
                <w:szCs w:val="20"/>
              </w:rPr>
            </w:pPr>
          </w:p>
          <w:p w14:paraId="6B1E5C84" w14:textId="77777777" w:rsidR="000528EF" w:rsidRPr="00B043D7" w:rsidRDefault="000528EF" w:rsidP="003E1E83">
            <w:pPr>
              <w:rPr>
                <w:rFonts w:ascii="Arial" w:hAnsi="Arial" w:cs="Arial"/>
                <w:sz w:val="20"/>
                <w:szCs w:val="20"/>
              </w:rPr>
            </w:pPr>
          </w:p>
          <w:p w14:paraId="79209A4C" w14:textId="77777777" w:rsidR="000528EF" w:rsidRPr="00B043D7" w:rsidRDefault="000528EF" w:rsidP="003E1E83">
            <w:pPr>
              <w:rPr>
                <w:rFonts w:ascii="Arial" w:hAnsi="Arial" w:cs="Arial"/>
                <w:sz w:val="20"/>
                <w:szCs w:val="20"/>
              </w:rPr>
            </w:pPr>
          </w:p>
          <w:p w14:paraId="2297CEA9" w14:textId="77777777" w:rsidR="000528EF" w:rsidRPr="00B043D7" w:rsidRDefault="000528EF" w:rsidP="003E1E83">
            <w:pPr>
              <w:rPr>
                <w:rFonts w:ascii="Arial" w:hAnsi="Arial" w:cs="Arial"/>
                <w:sz w:val="20"/>
                <w:szCs w:val="20"/>
              </w:rPr>
            </w:pPr>
          </w:p>
          <w:p w14:paraId="0ECC7EC9" w14:textId="77777777" w:rsidR="000528EF" w:rsidRPr="00B043D7" w:rsidRDefault="000528EF" w:rsidP="003E1E83">
            <w:pPr>
              <w:rPr>
                <w:rFonts w:ascii="Arial" w:hAnsi="Arial" w:cs="Arial"/>
                <w:sz w:val="20"/>
                <w:szCs w:val="20"/>
              </w:rPr>
            </w:pPr>
          </w:p>
          <w:p w14:paraId="6F7D45A6" w14:textId="77777777" w:rsidR="000528EF" w:rsidRPr="00B043D7" w:rsidRDefault="000528EF" w:rsidP="003E1E83">
            <w:pPr>
              <w:rPr>
                <w:rFonts w:ascii="Arial" w:hAnsi="Arial" w:cs="Arial"/>
                <w:sz w:val="20"/>
                <w:szCs w:val="20"/>
              </w:rPr>
            </w:pPr>
          </w:p>
          <w:p w14:paraId="16CDE138" w14:textId="77777777" w:rsidR="000528EF" w:rsidRPr="00B043D7" w:rsidRDefault="000528EF" w:rsidP="003E1E83">
            <w:pPr>
              <w:rPr>
                <w:rFonts w:ascii="Arial" w:hAnsi="Arial" w:cs="Arial"/>
                <w:sz w:val="20"/>
                <w:szCs w:val="20"/>
              </w:rPr>
            </w:pPr>
          </w:p>
          <w:p w14:paraId="416F8BAC" w14:textId="75CFDFA6" w:rsidR="000528EF" w:rsidRPr="00B043D7" w:rsidRDefault="000528EF" w:rsidP="003E1E83">
            <w:pPr>
              <w:rPr>
                <w:rFonts w:ascii="Arial" w:hAnsi="Arial" w:cs="Arial"/>
                <w:sz w:val="20"/>
                <w:szCs w:val="20"/>
              </w:rPr>
            </w:pPr>
          </w:p>
        </w:tc>
      </w:tr>
      <w:tr w:rsidR="003E1E83" w:rsidRPr="00B043D7" w14:paraId="13368C73" w14:textId="77777777" w:rsidTr="003E1E83">
        <w:tc>
          <w:tcPr>
            <w:tcW w:w="1321" w:type="dxa"/>
            <w:tcBorders>
              <w:top w:val="single" w:sz="4" w:space="0" w:color="auto"/>
              <w:left w:val="single" w:sz="4" w:space="0" w:color="auto"/>
              <w:bottom w:val="single" w:sz="4" w:space="0" w:color="auto"/>
            </w:tcBorders>
            <w:shd w:val="clear" w:color="auto" w:fill="auto"/>
          </w:tcPr>
          <w:p w14:paraId="3563F699" w14:textId="3674C733" w:rsidR="008E74C6" w:rsidRPr="00B043D7" w:rsidRDefault="00936FC0" w:rsidP="003E1E83">
            <w:pPr>
              <w:rPr>
                <w:rFonts w:ascii="Arial" w:hAnsi="Arial" w:cs="Arial"/>
                <w:sz w:val="20"/>
                <w:szCs w:val="20"/>
              </w:rPr>
            </w:pPr>
            <w:r w:rsidRPr="00B043D7">
              <w:rPr>
                <w:rFonts w:ascii="Arial" w:hAnsi="Arial" w:cs="Arial"/>
                <w:sz w:val="20"/>
                <w:szCs w:val="20"/>
              </w:rPr>
              <w:t>1d</w:t>
            </w:r>
            <w:r w:rsidR="00FD20CD" w:rsidRPr="00B043D7">
              <w:rPr>
                <w:rFonts w:ascii="Arial" w:hAnsi="Arial" w:cs="Arial"/>
                <w:sz w:val="20"/>
                <w:szCs w:val="20"/>
              </w:rPr>
              <w:t>.</w:t>
            </w:r>
            <w:r w:rsidRPr="00B043D7">
              <w:rPr>
                <w:rFonts w:ascii="Arial" w:hAnsi="Arial" w:cs="Arial"/>
                <w:sz w:val="20"/>
                <w:szCs w:val="20"/>
              </w:rPr>
              <w:t xml:space="preserve"> </w:t>
            </w:r>
            <w:r w:rsidR="008E74C6" w:rsidRPr="00B043D7">
              <w:rPr>
                <w:rFonts w:ascii="Arial" w:hAnsi="Arial" w:cs="Arial"/>
                <w:sz w:val="20"/>
                <w:szCs w:val="20"/>
              </w:rPr>
              <w:t>Are there any setting</w:t>
            </w:r>
            <w:r w:rsidR="00B15E49" w:rsidRPr="00B043D7">
              <w:rPr>
                <w:rFonts w:ascii="Arial" w:hAnsi="Arial" w:cs="Arial"/>
                <w:sz w:val="20"/>
                <w:szCs w:val="20"/>
              </w:rPr>
              <w:t>s</w:t>
            </w:r>
            <w:r w:rsidR="008E74C6" w:rsidRPr="00B043D7">
              <w:rPr>
                <w:rFonts w:ascii="Arial" w:hAnsi="Arial" w:cs="Arial"/>
                <w:sz w:val="20"/>
                <w:szCs w:val="20"/>
              </w:rPr>
              <w:t xml:space="preserve"> where </w:t>
            </w:r>
            <w:r w:rsidR="009C7401" w:rsidRPr="00B043D7">
              <w:rPr>
                <w:rFonts w:ascii="Arial" w:hAnsi="Arial" w:cs="Arial"/>
                <w:sz w:val="20"/>
                <w:szCs w:val="20"/>
              </w:rPr>
              <w:t>telepsychiatry</w:t>
            </w:r>
            <w:r w:rsidR="008E74C6" w:rsidRPr="00B043D7">
              <w:rPr>
                <w:rFonts w:ascii="Arial" w:hAnsi="Arial" w:cs="Arial"/>
                <w:sz w:val="20"/>
                <w:szCs w:val="20"/>
              </w:rPr>
              <w:t xml:space="preserve"> </w:t>
            </w:r>
            <w:r w:rsidR="00B15E49" w:rsidRPr="00B043D7">
              <w:rPr>
                <w:rFonts w:ascii="Arial" w:hAnsi="Arial" w:cs="Arial"/>
                <w:sz w:val="20"/>
                <w:szCs w:val="20"/>
              </w:rPr>
              <w:t>might be</w:t>
            </w:r>
            <w:r w:rsidR="008E74C6" w:rsidRPr="00B043D7">
              <w:rPr>
                <w:rFonts w:ascii="Arial" w:hAnsi="Arial" w:cs="Arial"/>
                <w:sz w:val="20"/>
                <w:szCs w:val="20"/>
              </w:rPr>
              <w:t xml:space="preserve"> better than in person care?</w:t>
            </w:r>
          </w:p>
        </w:tc>
        <w:tc>
          <w:tcPr>
            <w:tcW w:w="10148" w:type="dxa"/>
            <w:tcBorders>
              <w:top w:val="single" w:sz="4" w:space="0" w:color="auto"/>
              <w:bottom w:val="single" w:sz="4" w:space="0" w:color="auto"/>
            </w:tcBorders>
            <w:shd w:val="clear" w:color="auto" w:fill="auto"/>
          </w:tcPr>
          <w:p w14:paraId="140D100E" w14:textId="1899850F" w:rsidR="00264C25" w:rsidRPr="00B043D7" w:rsidRDefault="00264C25" w:rsidP="00432C73">
            <w:pPr>
              <w:pStyle w:val="ListParagraph"/>
              <w:numPr>
                <w:ilvl w:val="0"/>
                <w:numId w:val="40"/>
              </w:numPr>
              <w:rPr>
                <w:rFonts w:ascii="Arial" w:eastAsia="Times New Roman" w:hAnsi="Arial" w:cs="Arial"/>
                <w:b/>
                <w:bCs/>
                <w:sz w:val="20"/>
                <w:szCs w:val="20"/>
                <w:lang w:eastAsia="en-GB"/>
              </w:rPr>
            </w:pPr>
            <w:r w:rsidRPr="00B043D7">
              <w:rPr>
                <w:rFonts w:ascii="Arial" w:eastAsia="Times New Roman" w:hAnsi="Arial" w:cs="Arial"/>
                <w:sz w:val="20"/>
                <w:szCs w:val="20"/>
                <w:lang w:eastAsia="en-GB"/>
              </w:rPr>
              <w:t xml:space="preserve">For </w:t>
            </w:r>
            <w:r w:rsidRPr="00B043D7">
              <w:rPr>
                <w:rFonts w:ascii="Arial" w:eastAsia="Times New Roman" w:hAnsi="Arial" w:cs="Arial"/>
                <w:b/>
                <w:bCs/>
                <w:sz w:val="20"/>
                <w:szCs w:val="20"/>
                <w:lang w:eastAsia="en-GB"/>
              </w:rPr>
              <w:t>children and adolescents on the autis</w:t>
            </w:r>
            <w:r w:rsidR="002362A0" w:rsidRPr="00B043D7">
              <w:rPr>
                <w:rFonts w:ascii="Arial" w:eastAsia="Times New Roman" w:hAnsi="Arial" w:cs="Arial"/>
                <w:b/>
                <w:bCs/>
                <w:sz w:val="20"/>
                <w:szCs w:val="20"/>
                <w:lang w:eastAsia="en-GB"/>
              </w:rPr>
              <w:t>tic</w:t>
            </w:r>
            <w:r w:rsidRPr="00B043D7">
              <w:rPr>
                <w:rFonts w:ascii="Arial" w:eastAsia="Times New Roman" w:hAnsi="Arial" w:cs="Arial"/>
                <w:b/>
                <w:bCs/>
                <w:sz w:val="20"/>
                <w:szCs w:val="20"/>
                <w:lang w:eastAsia="en-GB"/>
              </w:rPr>
              <w:t xml:space="preserve"> spectrum, </w:t>
            </w:r>
            <w:r w:rsidR="00735214">
              <w:rPr>
                <w:rFonts w:ascii="Arial" w:eastAsia="Times New Roman" w:hAnsi="Arial" w:cs="Arial"/>
                <w:b/>
                <w:bCs/>
                <w:sz w:val="20"/>
                <w:szCs w:val="20"/>
                <w:lang w:eastAsia="en-GB"/>
              </w:rPr>
              <w:t>telepsychiatry</w:t>
            </w:r>
            <w:r w:rsidR="00735214" w:rsidRPr="00B043D7">
              <w:rPr>
                <w:rFonts w:ascii="Arial" w:eastAsia="Times New Roman" w:hAnsi="Arial" w:cs="Arial"/>
                <w:b/>
                <w:bCs/>
                <w:sz w:val="20"/>
                <w:szCs w:val="20"/>
                <w:lang w:eastAsia="en-GB"/>
              </w:rPr>
              <w:t xml:space="preserve"> </w:t>
            </w:r>
            <w:r w:rsidRPr="00B043D7">
              <w:rPr>
                <w:rFonts w:ascii="Arial" w:eastAsia="Times New Roman" w:hAnsi="Arial" w:cs="Arial"/>
                <w:b/>
                <w:bCs/>
                <w:sz w:val="20"/>
                <w:szCs w:val="20"/>
                <w:lang w:eastAsia="en-GB"/>
              </w:rPr>
              <w:t>may be preferable to in-person</w:t>
            </w:r>
            <w:r w:rsidR="00D272C2" w:rsidRPr="00B043D7">
              <w:rPr>
                <w:rFonts w:ascii="Arial" w:eastAsia="Times New Roman" w:hAnsi="Arial" w:cs="Arial"/>
                <w:b/>
                <w:bCs/>
                <w:sz w:val="20"/>
                <w:szCs w:val="20"/>
                <w:lang w:eastAsia="en-GB"/>
              </w:rPr>
              <w:t xml:space="preserve"> contact</w:t>
            </w:r>
            <w:r w:rsidRPr="00B043D7">
              <w:rPr>
                <w:rFonts w:ascii="Arial" w:eastAsia="Times New Roman" w:hAnsi="Arial" w:cs="Arial"/>
                <w:sz w:val="20"/>
                <w:szCs w:val="20"/>
                <w:lang w:eastAsia="en-GB"/>
              </w:rPr>
              <w:t>.</w:t>
            </w:r>
          </w:p>
          <w:p w14:paraId="4F30F4BA" w14:textId="549248CB" w:rsidR="00D86A78" w:rsidRPr="00B043D7" w:rsidRDefault="00264C25" w:rsidP="00432C73">
            <w:pPr>
              <w:pStyle w:val="ListParagraph"/>
              <w:numPr>
                <w:ilvl w:val="0"/>
                <w:numId w:val="40"/>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For </w:t>
            </w:r>
            <w:r w:rsidRPr="00B043D7">
              <w:rPr>
                <w:rFonts w:ascii="Arial" w:eastAsia="Times New Roman" w:hAnsi="Arial" w:cs="Arial"/>
                <w:b/>
                <w:bCs/>
                <w:sz w:val="20"/>
                <w:szCs w:val="20"/>
                <w:lang w:eastAsia="en-GB"/>
              </w:rPr>
              <w:t>adults with disabling anxiety</w:t>
            </w:r>
            <w:r w:rsidR="00735214">
              <w:rPr>
                <w:rFonts w:ascii="Arial" w:eastAsia="Times New Roman" w:hAnsi="Arial" w:cs="Arial"/>
                <w:b/>
                <w:bCs/>
                <w:sz w:val="20"/>
                <w:szCs w:val="20"/>
                <w:lang w:eastAsia="en-GB"/>
              </w:rPr>
              <w:t>,</w:t>
            </w:r>
            <w:r w:rsidRPr="00B043D7">
              <w:rPr>
                <w:rFonts w:ascii="Arial" w:eastAsia="Times New Roman" w:hAnsi="Arial" w:cs="Arial"/>
                <w:b/>
                <w:bCs/>
                <w:sz w:val="20"/>
                <w:szCs w:val="20"/>
                <w:lang w:eastAsia="en-GB"/>
              </w:rPr>
              <w:t xml:space="preserve"> </w:t>
            </w:r>
            <w:r w:rsidR="00735214">
              <w:rPr>
                <w:rFonts w:ascii="Arial" w:eastAsia="Times New Roman" w:hAnsi="Arial" w:cs="Arial"/>
                <w:b/>
                <w:bCs/>
                <w:sz w:val="20"/>
                <w:szCs w:val="20"/>
                <w:lang w:eastAsia="en-GB"/>
              </w:rPr>
              <w:t>telepsychiatry</w:t>
            </w:r>
            <w:r w:rsidRPr="00B043D7">
              <w:rPr>
                <w:rFonts w:ascii="Arial" w:eastAsia="Times New Roman" w:hAnsi="Arial" w:cs="Arial"/>
                <w:b/>
                <w:bCs/>
                <w:sz w:val="20"/>
                <w:szCs w:val="20"/>
                <w:lang w:eastAsia="en-GB"/>
              </w:rPr>
              <w:t xml:space="preserve"> is preferred</w:t>
            </w:r>
            <w:r w:rsidRPr="00B043D7">
              <w:rPr>
                <w:rFonts w:ascii="Arial" w:eastAsia="Times New Roman" w:hAnsi="Arial" w:cs="Arial"/>
                <w:sz w:val="20"/>
                <w:szCs w:val="20"/>
                <w:lang w:eastAsia="en-GB"/>
              </w:rPr>
              <w:t xml:space="preserve"> (and often coupled with telephone and e-mail options)</w:t>
            </w:r>
            <w:r w:rsidR="00CA077B" w:rsidRPr="00B043D7">
              <w:rPr>
                <w:rFonts w:ascii="Arial" w:eastAsia="Times New Roman" w:hAnsi="Arial" w:cs="Arial"/>
                <w:sz w:val="20"/>
                <w:szCs w:val="20"/>
                <w:lang w:eastAsia="en-GB"/>
              </w:rPr>
              <w:t>.</w:t>
            </w:r>
          </w:p>
          <w:p w14:paraId="184C5149" w14:textId="77777777" w:rsidR="00D86A78" w:rsidRPr="00B043D7" w:rsidRDefault="00D86A78" w:rsidP="003E1E83">
            <w:pPr>
              <w:pStyle w:val="ListParagraph"/>
              <w:rPr>
                <w:rFonts w:ascii="Arial" w:eastAsia="Times New Roman" w:hAnsi="Arial" w:cs="Arial"/>
                <w:sz w:val="20"/>
                <w:szCs w:val="20"/>
                <w:lang w:eastAsia="en-GB"/>
              </w:rPr>
            </w:pPr>
          </w:p>
          <w:p w14:paraId="0F7380F5" w14:textId="77777777" w:rsidR="00D86A78" w:rsidRPr="00B043D7" w:rsidRDefault="008E74C6" w:rsidP="003E1E83">
            <w:p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A growing body of evidence suggests that telepsychiatry may have </w:t>
            </w:r>
            <w:r w:rsidRPr="00B043D7">
              <w:rPr>
                <w:rFonts w:ascii="Arial" w:eastAsia="Times New Roman" w:hAnsi="Arial" w:cs="Arial"/>
                <w:b/>
                <w:bCs/>
                <w:sz w:val="20"/>
                <w:szCs w:val="20"/>
                <w:lang w:eastAsia="en-GB"/>
              </w:rPr>
              <w:t>significant added value</w:t>
            </w:r>
            <w:r w:rsidRPr="00B043D7">
              <w:rPr>
                <w:rFonts w:ascii="Arial" w:eastAsia="Times New Roman" w:hAnsi="Arial" w:cs="Arial"/>
                <w:sz w:val="20"/>
                <w:szCs w:val="20"/>
                <w:lang w:eastAsia="en-GB"/>
              </w:rPr>
              <w:t xml:space="preserve"> compared to psychiatric services delivered in traditional settings</w:t>
            </w:r>
            <w:r w:rsidR="00D86A78" w:rsidRPr="00B043D7">
              <w:rPr>
                <w:rFonts w:ascii="Arial" w:eastAsia="Times New Roman" w:hAnsi="Arial" w:cs="Arial"/>
                <w:sz w:val="20"/>
                <w:szCs w:val="20"/>
                <w:lang w:eastAsia="en-GB"/>
              </w:rPr>
              <w:t>:</w:t>
            </w:r>
          </w:p>
          <w:p w14:paraId="3CC1F109" w14:textId="6C507E88" w:rsidR="00D86A78" w:rsidRPr="00B043D7" w:rsidRDefault="008E74C6" w:rsidP="00827F1D">
            <w:pPr>
              <w:pStyle w:val="ListParagraph"/>
              <w:numPr>
                <w:ilvl w:val="0"/>
                <w:numId w:val="16"/>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lastRenderedPageBreak/>
              <w:t xml:space="preserve">Telepsychiatry used in </w:t>
            </w:r>
            <w:r w:rsidR="00323E45" w:rsidRPr="00B043D7">
              <w:rPr>
                <w:rFonts w:ascii="Arial" w:eastAsia="Times New Roman" w:hAnsi="Arial" w:cs="Arial"/>
                <w:b/>
                <w:bCs/>
                <w:sz w:val="20"/>
                <w:szCs w:val="20"/>
                <w:lang w:eastAsia="en-GB"/>
              </w:rPr>
              <w:t>A and E</w:t>
            </w:r>
            <w:r w:rsidRPr="00B043D7">
              <w:rPr>
                <w:rFonts w:ascii="Arial" w:eastAsia="Times New Roman" w:hAnsi="Arial" w:cs="Arial"/>
                <w:b/>
                <w:bCs/>
                <w:sz w:val="20"/>
                <w:szCs w:val="20"/>
                <w:lang w:eastAsia="en-GB"/>
              </w:rPr>
              <w:t xml:space="preserve"> can improve </w:t>
            </w:r>
            <w:r w:rsidR="0019114B" w:rsidRPr="00B043D7">
              <w:rPr>
                <w:rFonts w:ascii="Arial" w:eastAsia="Times New Roman" w:hAnsi="Arial" w:cs="Arial"/>
                <w:b/>
                <w:bCs/>
                <w:sz w:val="20"/>
                <w:szCs w:val="20"/>
                <w:lang w:eastAsia="en-GB"/>
              </w:rPr>
              <w:t>liaison</w:t>
            </w:r>
            <w:r w:rsidR="0019114B" w:rsidRPr="00B043D7">
              <w:rPr>
                <w:rFonts w:ascii="Arial" w:eastAsia="Times New Roman" w:hAnsi="Arial" w:cs="Arial"/>
                <w:sz w:val="20"/>
                <w:szCs w:val="20"/>
                <w:lang w:eastAsia="en-GB"/>
              </w:rPr>
              <w:t xml:space="preserve"> </w:t>
            </w:r>
            <w:r w:rsidRPr="00B043D7">
              <w:rPr>
                <w:rFonts w:ascii="Arial" w:eastAsia="Times New Roman" w:hAnsi="Arial" w:cs="Arial"/>
                <w:b/>
                <w:bCs/>
                <w:sz w:val="20"/>
                <w:szCs w:val="20"/>
                <w:lang w:eastAsia="en-GB"/>
              </w:rPr>
              <w:t>with outpatient mental health services</w:t>
            </w:r>
            <w:r w:rsidRPr="00B043D7">
              <w:rPr>
                <w:rFonts w:ascii="Arial" w:eastAsia="Times New Roman" w:hAnsi="Arial" w:cs="Arial"/>
                <w:sz w:val="20"/>
                <w:szCs w:val="20"/>
                <w:lang w:eastAsia="en-GB"/>
              </w:rPr>
              <w:t xml:space="preserve"> as well as access to care</w:t>
            </w:r>
            <w:r w:rsidR="00323E45" w:rsidRPr="00B043D7">
              <w:rPr>
                <w:rFonts w:ascii="Arial" w:eastAsia="Times New Roman" w:hAnsi="Arial" w:cs="Arial"/>
                <w:sz w:val="20"/>
                <w:szCs w:val="20"/>
                <w:lang w:eastAsia="en-GB"/>
              </w:rPr>
              <w:t>.</w:t>
            </w:r>
          </w:p>
          <w:p w14:paraId="172FD09D" w14:textId="079A126F" w:rsidR="008E74C6" w:rsidRPr="00B043D7" w:rsidRDefault="00323E45" w:rsidP="00827F1D">
            <w:pPr>
              <w:pStyle w:val="ListParagraph"/>
              <w:numPr>
                <w:ilvl w:val="0"/>
                <w:numId w:val="16"/>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T</w:t>
            </w:r>
            <w:r w:rsidR="008E74C6" w:rsidRPr="00B043D7">
              <w:rPr>
                <w:rFonts w:ascii="Arial" w:eastAsia="Times New Roman" w:hAnsi="Arial" w:cs="Arial"/>
                <w:b/>
                <w:bCs/>
                <w:sz w:val="20"/>
                <w:szCs w:val="20"/>
                <w:lang w:eastAsia="en-GB"/>
              </w:rPr>
              <w:t xml:space="preserve">elepsychiatry in </w:t>
            </w:r>
            <w:r w:rsidRPr="00B043D7">
              <w:rPr>
                <w:rFonts w:ascii="Arial" w:eastAsia="Times New Roman" w:hAnsi="Arial" w:cs="Arial"/>
                <w:b/>
                <w:bCs/>
                <w:sz w:val="20"/>
                <w:szCs w:val="20"/>
                <w:lang w:eastAsia="en-GB"/>
              </w:rPr>
              <w:t xml:space="preserve">A and E </w:t>
            </w:r>
            <w:r w:rsidR="008E74C6" w:rsidRPr="00B043D7">
              <w:rPr>
                <w:rFonts w:ascii="Arial" w:eastAsia="Times New Roman" w:hAnsi="Arial" w:cs="Arial"/>
                <w:b/>
                <w:bCs/>
                <w:sz w:val="20"/>
                <w:szCs w:val="20"/>
                <w:lang w:eastAsia="en-GB"/>
              </w:rPr>
              <w:t>may reduce</w:t>
            </w:r>
            <w:r w:rsidR="008E74C6" w:rsidRPr="00B043D7">
              <w:rPr>
                <w:rFonts w:ascii="Arial" w:eastAsia="Times New Roman" w:hAnsi="Arial" w:cs="Arial"/>
                <w:sz w:val="20"/>
                <w:szCs w:val="20"/>
                <w:lang w:eastAsia="en-GB"/>
              </w:rPr>
              <w:t xml:space="preserve"> </w:t>
            </w:r>
            <w:r w:rsidR="008E74C6" w:rsidRPr="00B043D7">
              <w:rPr>
                <w:rFonts w:ascii="Arial" w:eastAsia="Times New Roman" w:hAnsi="Arial" w:cs="Arial"/>
                <w:b/>
                <w:bCs/>
                <w:sz w:val="20"/>
                <w:szCs w:val="20"/>
                <w:lang w:eastAsia="en-GB"/>
              </w:rPr>
              <w:t xml:space="preserve">transportation costs, inpatient and </w:t>
            </w:r>
            <w:r w:rsidR="0019114B" w:rsidRPr="00B043D7">
              <w:rPr>
                <w:rFonts w:ascii="Arial" w:eastAsia="Times New Roman" w:hAnsi="Arial" w:cs="Arial"/>
                <w:b/>
                <w:bCs/>
                <w:sz w:val="20"/>
                <w:szCs w:val="20"/>
                <w:lang w:eastAsia="en-GB"/>
              </w:rPr>
              <w:t>A and E</w:t>
            </w:r>
            <w:r w:rsidR="008E74C6" w:rsidRPr="00B043D7">
              <w:rPr>
                <w:rFonts w:ascii="Arial" w:eastAsia="Times New Roman" w:hAnsi="Arial" w:cs="Arial"/>
                <w:b/>
                <w:bCs/>
                <w:sz w:val="20"/>
                <w:szCs w:val="20"/>
                <w:lang w:eastAsia="en-GB"/>
              </w:rPr>
              <w:t xml:space="preserve"> </w:t>
            </w:r>
            <w:r w:rsidR="0019114B" w:rsidRPr="00B043D7">
              <w:rPr>
                <w:rFonts w:ascii="Arial" w:eastAsia="Times New Roman" w:hAnsi="Arial" w:cs="Arial"/>
                <w:b/>
                <w:bCs/>
                <w:sz w:val="20"/>
                <w:szCs w:val="20"/>
                <w:lang w:eastAsia="en-GB"/>
              </w:rPr>
              <w:t>utilisation</w:t>
            </w:r>
            <w:r w:rsidR="008E74C6" w:rsidRPr="00B043D7">
              <w:rPr>
                <w:rFonts w:ascii="Arial" w:eastAsia="Times New Roman" w:hAnsi="Arial" w:cs="Arial"/>
                <w:b/>
                <w:bCs/>
                <w:sz w:val="20"/>
                <w:szCs w:val="20"/>
                <w:lang w:eastAsia="en-GB"/>
              </w:rPr>
              <w:t>,</w:t>
            </w:r>
            <w:r w:rsidR="008E74C6" w:rsidRPr="00B043D7">
              <w:rPr>
                <w:rFonts w:ascii="Arial" w:eastAsia="Times New Roman" w:hAnsi="Arial" w:cs="Arial"/>
                <w:sz w:val="20"/>
                <w:szCs w:val="20"/>
                <w:lang w:eastAsia="en-GB"/>
              </w:rPr>
              <w:t xml:space="preserve"> and </w:t>
            </w:r>
            <w:r w:rsidR="008E74C6" w:rsidRPr="00B043D7">
              <w:rPr>
                <w:rFonts w:ascii="Arial" w:eastAsia="Times New Roman" w:hAnsi="Arial" w:cs="Arial"/>
                <w:b/>
                <w:bCs/>
                <w:sz w:val="20"/>
                <w:szCs w:val="20"/>
                <w:lang w:eastAsia="en-GB"/>
              </w:rPr>
              <w:t>overall hospital costs</w:t>
            </w:r>
            <w:r w:rsidR="008E74C6" w:rsidRPr="00B043D7">
              <w:rPr>
                <w:rFonts w:ascii="Arial" w:eastAsia="Times New Roman" w:hAnsi="Arial" w:cs="Arial"/>
                <w:sz w:val="20"/>
                <w:szCs w:val="20"/>
                <w:lang w:eastAsia="en-GB"/>
              </w:rPr>
              <w:t>.</w:t>
            </w:r>
          </w:p>
          <w:p w14:paraId="2062CF3C" w14:textId="4DDDB517" w:rsidR="008E74C6" w:rsidRPr="00B043D7" w:rsidRDefault="002362A0" w:rsidP="00827F1D">
            <w:pPr>
              <w:numPr>
                <w:ilvl w:val="0"/>
                <w:numId w:val="16"/>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Telepsychiatry w</w:t>
            </w:r>
            <w:r w:rsidR="008E74C6" w:rsidRPr="00B043D7">
              <w:rPr>
                <w:rFonts w:ascii="Arial" w:eastAsia="Times New Roman" w:hAnsi="Arial" w:cs="Arial"/>
                <w:b/>
                <w:bCs/>
                <w:sz w:val="20"/>
                <w:szCs w:val="20"/>
                <w:lang w:eastAsia="en-GB"/>
              </w:rPr>
              <w:t>ithin primary care settings and specialty care clinics</w:t>
            </w:r>
            <w:r w:rsidR="008E74C6" w:rsidRPr="00B043D7">
              <w:rPr>
                <w:rFonts w:ascii="Arial" w:eastAsia="Times New Roman" w:hAnsi="Arial" w:cs="Arial"/>
                <w:sz w:val="20"/>
                <w:szCs w:val="20"/>
                <w:lang w:eastAsia="en-GB"/>
              </w:rPr>
              <w:t xml:space="preserve"> has </w:t>
            </w:r>
            <w:r w:rsidR="00D86A78" w:rsidRPr="00B043D7">
              <w:rPr>
                <w:rFonts w:ascii="Arial" w:eastAsia="Times New Roman" w:hAnsi="Arial" w:cs="Arial"/>
                <w:sz w:val="20"/>
                <w:szCs w:val="20"/>
                <w:lang w:eastAsia="en-GB"/>
              </w:rPr>
              <w:t xml:space="preserve">shown </w:t>
            </w:r>
            <w:r w:rsidR="008E74C6" w:rsidRPr="00B043D7">
              <w:rPr>
                <w:rFonts w:ascii="Arial" w:eastAsia="Times New Roman" w:hAnsi="Arial" w:cs="Arial"/>
                <w:sz w:val="20"/>
                <w:szCs w:val="20"/>
                <w:lang w:eastAsia="en-GB"/>
              </w:rPr>
              <w:t>substantial benefit to patients’ overall health status</w:t>
            </w:r>
            <w:r w:rsidR="00323E45" w:rsidRPr="00B043D7">
              <w:rPr>
                <w:rFonts w:ascii="Arial" w:eastAsia="Times New Roman" w:hAnsi="Arial" w:cs="Arial"/>
                <w:sz w:val="20"/>
                <w:szCs w:val="20"/>
                <w:lang w:eastAsia="en-GB"/>
              </w:rPr>
              <w:t>.</w:t>
            </w:r>
          </w:p>
          <w:p w14:paraId="3804EC80" w14:textId="76020E37" w:rsidR="008E74C6" w:rsidRPr="00B043D7" w:rsidRDefault="008E74C6" w:rsidP="00827F1D">
            <w:pPr>
              <w:numPr>
                <w:ilvl w:val="0"/>
                <w:numId w:val="16"/>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Telepsychiatry can also improve care </w:t>
            </w:r>
            <w:r w:rsidRPr="00B043D7">
              <w:rPr>
                <w:rFonts w:ascii="Arial" w:eastAsia="Times New Roman" w:hAnsi="Arial" w:cs="Arial"/>
                <w:b/>
                <w:bCs/>
                <w:sz w:val="20"/>
                <w:szCs w:val="20"/>
                <w:lang w:eastAsia="en-GB"/>
              </w:rPr>
              <w:t xml:space="preserve">within </w:t>
            </w:r>
            <w:r w:rsidR="00323E45" w:rsidRPr="00B043D7">
              <w:rPr>
                <w:rFonts w:ascii="Arial" w:eastAsia="Times New Roman" w:hAnsi="Arial" w:cs="Arial"/>
                <w:b/>
                <w:bCs/>
                <w:sz w:val="20"/>
                <w:szCs w:val="20"/>
                <w:lang w:eastAsia="en-GB"/>
              </w:rPr>
              <w:t xml:space="preserve">prisons </w:t>
            </w:r>
            <w:r w:rsidRPr="00B043D7">
              <w:rPr>
                <w:rFonts w:ascii="Arial" w:eastAsia="Times New Roman" w:hAnsi="Arial" w:cs="Arial"/>
                <w:b/>
                <w:bCs/>
                <w:sz w:val="20"/>
                <w:szCs w:val="20"/>
                <w:lang w:eastAsia="en-GB"/>
              </w:rPr>
              <w:t>and nursing homes.</w:t>
            </w:r>
          </w:p>
          <w:p w14:paraId="47E858C1" w14:textId="2DB5ADDF" w:rsidR="00920DD4" w:rsidRPr="00B043D7" w:rsidRDefault="00AA4BAD" w:rsidP="00920DD4">
            <w:p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Use of telepsychiatry in public health emergencies:</w:t>
            </w:r>
          </w:p>
          <w:p w14:paraId="1D4F146A" w14:textId="5271EE21" w:rsidR="00D128FA" w:rsidRPr="00B043D7" w:rsidRDefault="00CA093B" w:rsidP="00827F1D">
            <w:pPr>
              <w:pStyle w:val="ListParagraph"/>
              <w:numPr>
                <w:ilvl w:val="0"/>
                <w:numId w:val="16"/>
              </w:numPr>
              <w:rPr>
                <w:rFonts w:ascii="Arial" w:eastAsia="Times New Roman" w:hAnsi="Arial" w:cs="Arial"/>
                <w:b/>
                <w:bCs/>
                <w:sz w:val="20"/>
                <w:szCs w:val="20"/>
                <w:lang w:eastAsia="en-GB"/>
              </w:rPr>
            </w:pPr>
            <w:r w:rsidRPr="00B043D7">
              <w:rPr>
                <w:rFonts w:ascii="Arial" w:eastAsia="Times New Roman" w:hAnsi="Arial" w:cs="Arial"/>
                <w:sz w:val="20"/>
                <w:szCs w:val="20"/>
                <w:lang w:eastAsia="en-GB"/>
              </w:rPr>
              <w:t xml:space="preserve">Previous work </w:t>
            </w:r>
            <w:r w:rsidR="00920DD4" w:rsidRPr="00B043D7">
              <w:rPr>
                <w:rFonts w:ascii="Arial" w:eastAsia="Times New Roman" w:hAnsi="Arial" w:cs="Arial"/>
                <w:sz w:val="20"/>
                <w:szCs w:val="20"/>
                <w:lang w:eastAsia="en-GB"/>
              </w:rPr>
              <w:t xml:space="preserve">(before the COVID-19 pandemic) </w:t>
            </w:r>
            <w:r w:rsidRPr="00B043D7">
              <w:rPr>
                <w:rFonts w:ascii="Arial" w:eastAsia="Times New Roman" w:hAnsi="Arial" w:cs="Arial"/>
                <w:sz w:val="20"/>
                <w:szCs w:val="20"/>
                <w:lang w:eastAsia="en-GB"/>
              </w:rPr>
              <w:t xml:space="preserve">has described </w:t>
            </w:r>
            <w:r w:rsidR="002362A0" w:rsidRPr="00B043D7">
              <w:rPr>
                <w:rFonts w:ascii="Arial" w:eastAsia="Times New Roman" w:hAnsi="Arial" w:cs="Arial"/>
                <w:b/>
                <w:bCs/>
                <w:sz w:val="20"/>
                <w:szCs w:val="20"/>
                <w:lang w:eastAsia="en-GB"/>
              </w:rPr>
              <w:t xml:space="preserve">effective strategies for </w:t>
            </w:r>
            <w:r w:rsidRPr="00B043D7">
              <w:rPr>
                <w:rFonts w:ascii="Arial" w:eastAsia="Times New Roman" w:hAnsi="Arial" w:cs="Arial"/>
                <w:b/>
                <w:bCs/>
                <w:sz w:val="20"/>
                <w:szCs w:val="20"/>
                <w:lang w:eastAsia="en-GB"/>
              </w:rPr>
              <w:t>using telemedicine in disasters and public health emergencies</w:t>
            </w:r>
            <w:r w:rsidR="00D128FA" w:rsidRPr="00B043D7">
              <w:rPr>
                <w:rFonts w:ascii="Arial" w:eastAsia="Times New Roman" w:hAnsi="Arial" w:cs="Arial"/>
                <w:b/>
                <w:bCs/>
                <w:sz w:val="20"/>
                <w:szCs w:val="20"/>
                <w:lang w:eastAsia="en-GB"/>
              </w:rPr>
              <w:t xml:space="preserve">. </w:t>
            </w:r>
          </w:p>
          <w:p w14:paraId="14F76F69" w14:textId="0785BDDA" w:rsidR="00D128FA" w:rsidRPr="00B043D7" w:rsidRDefault="00D128FA" w:rsidP="00827F1D">
            <w:pPr>
              <w:pStyle w:val="ListParagraph"/>
              <w:numPr>
                <w:ilvl w:val="0"/>
                <w:numId w:val="16"/>
              </w:numPr>
              <w:rPr>
                <w:rFonts w:ascii="Arial" w:hAnsi="Arial" w:cs="Arial"/>
                <w:sz w:val="20"/>
                <w:szCs w:val="20"/>
              </w:rPr>
            </w:pPr>
            <w:r w:rsidRPr="00B043D7">
              <w:rPr>
                <w:rFonts w:ascii="Arial" w:eastAsia="Times New Roman" w:hAnsi="Arial" w:cs="Arial"/>
                <w:b/>
                <w:bCs/>
                <w:sz w:val="20"/>
                <w:szCs w:val="20"/>
                <w:lang w:eastAsia="en-GB"/>
              </w:rPr>
              <w:t>In some countries such as Italy</w:t>
            </w:r>
            <w:r w:rsidR="00920DD4" w:rsidRPr="00B043D7">
              <w:rPr>
                <w:rFonts w:ascii="Arial" w:eastAsia="Times New Roman" w:hAnsi="Arial" w:cs="Arial"/>
                <w:b/>
                <w:bCs/>
                <w:sz w:val="20"/>
                <w:szCs w:val="20"/>
                <w:lang w:eastAsia="en-GB"/>
              </w:rPr>
              <w:t xml:space="preserve"> during the COVID-19 pandemic</w:t>
            </w:r>
            <w:r w:rsidRPr="00B043D7">
              <w:rPr>
                <w:rFonts w:ascii="Arial" w:eastAsia="Times New Roman" w:hAnsi="Arial" w:cs="Arial"/>
                <w:b/>
                <w:bCs/>
                <w:sz w:val="20"/>
                <w:szCs w:val="20"/>
                <w:lang w:eastAsia="en-GB"/>
              </w:rPr>
              <w:t>, provisions for telepsychiatry have rapidly been made available in some</w:t>
            </w:r>
            <w:r w:rsidR="00B31D67">
              <w:rPr>
                <w:rFonts w:ascii="Arial" w:eastAsia="Times New Roman" w:hAnsi="Arial" w:cs="Arial"/>
                <w:b/>
                <w:bCs/>
                <w:sz w:val="20"/>
                <w:szCs w:val="20"/>
                <w:lang w:eastAsia="en-GB"/>
              </w:rPr>
              <w:t xml:space="preserve">, but not all, </w:t>
            </w:r>
            <w:r w:rsidRPr="00B043D7">
              <w:rPr>
                <w:rFonts w:ascii="Arial" w:eastAsia="Times New Roman" w:hAnsi="Arial" w:cs="Arial"/>
                <w:b/>
                <w:bCs/>
                <w:sz w:val="20"/>
                <w:szCs w:val="20"/>
                <w:lang w:eastAsia="en-GB"/>
              </w:rPr>
              <w:t>areas</w:t>
            </w:r>
            <w:r w:rsidR="00B31D67">
              <w:rPr>
                <w:rFonts w:ascii="Arial" w:eastAsia="Times New Roman" w:hAnsi="Arial" w:cs="Arial"/>
                <w:b/>
                <w:bCs/>
                <w:sz w:val="20"/>
                <w:szCs w:val="20"/>
                <w:lang w:eastAsia="en-GB"/>
              </w:rPr>
              <w:t xml:space="preserve"> </w:t>
            </w:r>
            <w:r w:rsidRPr="00B043D7">
              <w:rPr>
                <w:rFonts w:ascii="Arial" w:eastAsia="Times New Roman" w:hAnsi="Arial" w:cs="Arial"/>
                <w:b/>
                <w:bCs/>
                <w:sz w:val="20"/>
                <w:szCs w:val="20"/>
                <w:lang w:eastAsia="en-GB"/>
              </w:rPr>
              <w:t>(</w:t>
            </w:r>
            <w:hyperlink r:id="rId16" w:history="1">
              <w:r w:rsidRPr="00B043D7">
                <w:rPr>
                  <w:rStyle w:val="Hyperlink"/>
                  <w:rFonts w:ascii="Arial" w:hAnsi="Arial" w:cs="Arial"/>
                  <w:sz w:val="20"/>
                  <w:szCs w:val="20"/>
                </w:rPr>
                <w:t>https://jamanetwork.com/journals/jamapsychiatry/fullarticle/2765557</w:t>
              </w:r>
            </w:hyperlink>
            <w:r w:rsidRPr="00B043D7">
              <w:rPr>
                <w:rFonts w:ascii="Arial" w:hAnsi="Arial" w:cs="Arial"/>
                <w:sz w:val="20"/>
                <w:szCs w:val="20"/>
              </w:rPr>
              <w:t>).</w:t>
            </w:r>
          </w:p>
          <w:p w14:paraId="652E1F30" w14:textId="43B99237" w:rsidR="00CA093B" w:rsidRPr="00B043D7" w:rsidRDefault="00CA093B" w:rsidP="00432C73">
            <w:pPr>
              <w:pStyle w:val="ListParagraph"/>
              <w:numPr>
                <w:ilvl w:val="0"/>
                <w:numId w:val="44"/>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Consider using telemedicine as a strategy for health care surge control using “forward triage”</w:t>
            </w:r>
            <w:r w:rsidRPr="00B043D7">
              <w:rPr>
                <w:rFonts w:ascii="Arial" w:eastAsia="Times New Roman" w:hAnsi="Arial" w:cs="Arial"/>
                <w:sz w:val="20"/>
                <w:szCs w:val="20"/>
                <w:lang w:eastAsia="en-GB"/>
              </w:rPr>
              <w:t xml:space="preserve"> to sort patients before they arrive in A and E or at the hospital</w:t>
            </w:r>
            <w:r w:rsidR="002362A0" w:rsidRPr="00B043D7">
              <w:rPr>
                <w:rFonts w:ascii="Arial" w:eastAsia="Times New Roman" w:hAnsi="Arial" w:cs="Arial"/>
                <w:sz w:val="20"/>
                <w:szCs w:val="20"/>
                <w:lang w:eastAsia="en-GB"/>
              </w:rPr>
              <w:t xml:space="preserve"> (and reduce the number who need to be seen in person)</w:t>
            </w:r>
            <w:r w:rsidRPr="00B043D7">
              <w:rPr>
                <w:rFonts w:ascii="Arial" w:eastAsia="Times New Roman" w:hAnsi="Arial" w:cs="Arial"/>
                <w:sz w:val="20"/>
                <w:szCs w:val="20"/>
                <w:lang w:eastAsia="en-GB"/>
              </w:rPr>
              <w:t xml:space="preserve">. </w:t>
            </w:r>
          </w:p>
          <w:p w14:paraId="7960B332" w14:textId="1BE99CED" w:rsidR="00CA093B" w:rsidRPr="00B043D7" w:rsidRDefault="00CA093B" w:rsidP="00432C73">
            <w:pPr>
              <w:pStyle w:val="ListParagraph"/>
              <w:numPr>
                <w:ilvl w:val="0"/>
                <w:numId w:val="44"/>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Respiratory symptoms (</w:t>
            </w:r>
            <w:r w:rsidR="00D128FA" w:rsidRPr="00B043D7">
              <w:rPr>
                <w:rFonts w:ascii="Arial" w:eastAsia="Times New Roman" w:hAnsi="Arial" w:cs="Arial"/>
                <w:b/>
                <w:bCs/>
                <w:sz w:val="20"/>
                <w:szCs w:val="20"/>
                <w:lang w:eastAsia="en-GB"/>
              </w:rPr>
              <w:t xml:space="preserve">as an indicator of </w:t>
            </w:r>
            <w:r w:rsidRPr="00B043D7">
              <w:rPr>
                <w:rFonts w:ascii="Arial" w:eastAsia="Times New Roman" w:hAnsi="Arial" w:cs="Arial"/>
                <w:b/>
                <w:bCs/>
                <w:sz w:val="20"/>
                <w:szCs w:val="20"/>
                <w:lang w:eastAsia="en-GB"/>
              </w:rPr>
              <w:t xml:space="preserve">early signs of COVID-19) can be evaluated </w:t>
            </w:r>
            <w:r w:rsidR="002362A0" w:rsidRPr="00B043D7">
              <w:rPr>
                <w:rFonts w:ascii="Arial" w:eastAsia="Times New Roman" w:hAnsi="Arial" w:cs="Arial"/>
                <w:b/>
                <w:bCs/>
                <w:sz w:val="20"/>
                <w:szCs w:val="20"/>
                <w:lang w:eastAsia="en-GB"/>
              </w:rPr>
              <w:t xml:space="preserve">by telemedicine </w:t>
            </w:r>
            <w:r w:rsidRPr="00B043D7">
              <w:rPr>
                <w:rFonts w:ascii="Arial" w:eastAsia="Times New Roman" w:hAnsi="Arial" w:cs="Arial"/>
                <w:b/>
                <w:bCs/>
                <w:sz w:val="20"/>
                <w:szCs w:val="20"/>
                <w:lang w:eastAsia="en-GB"/>
              </w:rPr>
              <w:t>along with detailed travel and exposure histories. Automated screening algorithms</w:t>
            </w:r>
            <w:r w:rsidRPr="00B043D7">
              <w:rPr>
                <w:rFonts w:ascii="Arial" w:eastAsia="Times New Roman" w:hAnsi="Arial" w:cs="Arial"/>
                <w:sz w:val="20"/>
                <w:szCs w:val="20"/>
                <w:lang w:eastAsia="en-GB"/>
              </w:rPr>
              <w:t xml:space="preserve"> can be built in with local epidemiological information to standardise screening and practice patterns.</w:t>
            </w:r>
            <w:r w:rsidR="00D128FA" w:rsidRPr="00B043D7">
              <w:rPr>
                <w:rFonts w:ascii="Arial" w:eastAsia="Times New Roman" w:hAnsi="Arial" w:cs="Arial"/>
                <w:sz w:val="20"/>
                <w:szCs w:val="20"/>
                <w:lang w:eastAsia="en-GB"/>
              </w:rPr>
              <w:t xml:space="preserve"> For example, m</w:t>
            </w:r>
            <w:r w:rsidRPr="00B043D7">
              <w:rPr>
                <w:rFonts w:ascii="Arial" w:eastAsia="Times New Roman" w:hAnsi="Arial" w:cs="Arial"/>
                <w:sz w:val="20"/>
                <w:szCs w:val="20"/>
                <w:lang w:eastAsia="en-GB"/>
              </w:rPr>
              <w:t>ore than 50 U.S. health systems already have such programmes</w:t>
            </w:r>
            <w:r w:rsidR="00D128FA" w:rsidRPr="00B043D7">
              <w:rPr>
                <w:rFonts w:ascii="Arial" w:eastAsia="Times New Roman" w:hAnsi="Arial" w:cs="Arial"/>
                <w:sz w:val="20"/>
                <w:szCs w:val="20"/>
                <w:lang w:eastAsia="en-GB"/>
              </w:rPr>
              <w:t>, which could be adopted for use during the current pandemic.</w:t>
            </w:r>
          </w:p>
          <w:p w14:paraId="56F81BFB" w14:textId="0D866F18" w:rsidR="00CA093B" w:rsidRPr="00B043D7" w:rsidRDefault="00CA093B" w:rsidP="003E1E83">
            <w:pPr>
              <w:pStyle w:val="ListParagraph"/>
              <w:spacing w:before="100" w:beforeAutospacing="1" w:after="100" w:afterAutospacing="1"/>
              <w:rPr>
                <w:rFonts w:ascii="Arial" w:eastAsia="Times New Roman" w:hAnsi="Arial" w:cs="Arial"/>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4A2D6C98" w14:textId="041D57C8" w:rsidR="00D86A78" w:rsidRPr="00B043D7" w:rsidRDefault="00D338A6" w:rsidP="003E1E83">
            <w:pPr>
              <w:rPr>
                <w:rStyle w:val="Hyperlink"/>
                <w:rFonts w:ascii="Arial" w:hAnsi="Arial" w:cs="Arial"/>
                <w:color w:val="auto"/>
                <w:sz w:val="20"/>
                <w:szCs w:val="20"/>
              </w:rPr>
            </w:pPr>
            <w:hyperlink r:id="rId17" w:history="1">
              <w:r w:rsidR="00D86A78" w:rsidRPr="00B043D7">
                <w:rPr>
                  <w:rStyle w:val="Hyperlink"/>
                  <w:rFonts w:ascii="Arial" w:hAnsi="Arial" w:cs="Arial"/>
                  <w:color w:val="auto"/>
                  <w:sz w:val="20"/>
                  <w:szCs w:val="20"/>
                </w:rPr>
                <w:t>https://www.psychiatry.org/psychiatrists/practice/telepsychiatry/toolkit/clinical-outcomes</w:t>
              </w:r>
            </w:hyperlink>
          </w:p>
          <w:p w14:paraId="74BD4076" w14:textId="77777777" w:rsidR="00D86A78" w:rsidRPr="00B043D7" w:rsidRDefault="00D86A78" w:rsidP="003E1E83">
            <w:pPr>
              <w:rPr>
                <w:rFonts w:ascii="Arial" w:hAnsi="Arial" w:cs="Arial"/>
                <w:sz w:val="20"/>
                <w:szCs w:val="20"/>
              </w:rPr>
            </w:pPr>
          </w:p>
          <w:p w14:paraId="35606B2C" w14:textId="37593D68" w:rsidR="008E74C6" w:rsidRPr="00B043D7" w:rsidRDefault="00D338A6" w:rsidP="003E1E83">
            <w:pPr>
              <w:spacing w:before="8" w:after="8"/>
              <w:rPr>
                <w:rFonts w:ascii="Arial" w:hAnsi="Arial" w:cs="Arial"/>
                <w:sz w:val="20"/>
                <w:szCs w:val="20"/>
              </w:rPr>
            </w:pPr>
            <w:hyperlink r:id="rId18" w:history="1">
              <w:r w:rsidR="00D86A78" w:rsidRPr="00B043D7">
                <w:rPr>
                  <w:rStyle w:val="Hyperlink"/>
                  <w:rFonts w:ascii="Arial" w:hAnsi="Arial" w:cs="Arial"/>
                  <w:sz w:val="20"/>
                  <w:szCs w:val="20"/>
                </w:rPr>
                <w:t>https://www.psychiatry.org/psychiatrists/practice/telepsychiatry/toolkit/return-on-investment</w:t>
              </w:r>
            </w:hyperlink>
          </w:p>
          <w:p w14:paraId="4EFC52B2" w14:textId="77777777" w:rsidR="008E74C6" w:rsidRPr="00B043D7" w:rsidRDefault="008E74C6" w:rsidP="003E1E83">
            <w:pPr>
              <w:spacing w:before="8" w:after="8"/>
              <w:rPr>
                <w:rFonts w:ascii="Arial" w:hAnsi="Arial" w:cs="Arial"/>
                <w:sz w:val="20"/>
                <w:szCs w:val="20"/>
              </w:rPr>
            </w:pPr>
          </w:p>
          <w:p w14:paraId="651DBC48" w14:textId="77777777" w:rsidR="008E74C6" w:rsidRPr="00B043D7" w:rsidRDefault="008E74C6" w:rsidP="003E1E83">
            <w:pPr>
              <w:rPr>
                <w:rFonts w:ascii="Arial" w:hAnsi="Arial" w:cs="Arial"/>
                <w:sz w:val="20"/>
                <w:szCs w:val="20"/>
              </w:rPr>
            </w:pPr>
          </w:p>
          <w:p w14:paraId="134202BD" w14:textId="77777777" w:rsidR="00CA093B" w:rsidRPr="00B043D7" w:rsidRDefault="00CA093B" w:rsidP="003E1E83">
            <w:pPr>
              <w:rPr>
                <w:rFonts w:ascii="Arial" w:hAnsi="Arial" w:cs="Arial"/>
                <w:sz w:val="20"/>
                <w:szCs w:val="20"/>
              </w:rPr>
            </w:pPr>
          </w:p>
          <w:p w14:paraId="6B7DAA1B" w14:textId="77777777" w:rsidR="00CA093B" w:rsidRPr="00B043D7" w:rsidRDefault="00CA093B" w:rsidP="003E1E83">
            <w:pPr>
              <w:rPr>
                <w:rFonts w:ascii="Arial" w:hAnsi="Arial" w:cs="Arial"/>
                <w:sz w:val="20"/>
                <w:szCs w:val="20"/>
              </w:rPr>
            </w:pPr>
          </w:p>
          <w:p w14:paraId="758D1060" w14:textId="77777777" w:rsidR="00CA093B" w:rsidRPr="00B043D7" w:rsidRDefault="00CA093B" w:rsidP="003E1E83">
            <w:pPr>
              <w:rPr>
                <w:rFonts w:ascii="Arial" w:hAnsi="Arial" w:cs="Arial"/>
                <w:sz w:val="20"/>
                <w:szCs w:val="20"/>
              </w:rPr>
            </w:pPr>
          </w:p>
          <w:p w14:paraId="63384F9A" w14:textId="77777777" w:rsidR="00CA093B" w:rsidRPr="00B043D7" w:rsidRDefault="00CA093B" w:rsidP="003E1E83">
            <w:pPr>
              <w:rPr>
                <w:rFonts w:ascii="Arial" w:hAnsi="Arial" w:cs="Arial"/>
                <w:sz w:val="20"/>
                <w:szCs w:val="20"/>
              </w:rPr>
            </w:pPr>
          </w:p>
          <w:p w14:paraId="2A9A4B30" w14:textId="1EB52708" w:rsidR="00CA093B" w:rsidRPr="00B043D7" w:rsidRDefault="00D338A6" w:rsidP="003E1E83">
            <w:pPr>
              <w:rPr>
                <w:rFonts w:ascii="Arial" w:hAnsi="Arial" w:cs="Arial"/>
                <w:sz w:val="20"/>
                <w:szCs w:val="20"/>
              </w:rPr>
            </w:pPr>
            <w:hyperlink r:id="rId19" w:history="1">
              <w:r w:rsidR="00D128FA" w:rsidRPr="00B043D7">
                <w:rPr>
                  <w:rStyle w:val="Hyperlink"/>
                  <w:rFonts w:ascii="Arial" w:hAnsi="Arial" w:cs="Arial"/>
                  <w:sz w:val="20"/>
                  <w:szCs w:val="20"/>
                </w:rPr>
                <w:t>https://www.ehidc.org/sites/default/files/resources/files/Virtually%20Perfect%20-%20New%20England%20Journal%20of%20Medicine.pdf</w:t>
              </w:r>
            </w:hyperlink>
          </w:p>
          <w:p w14:paraId="07564234" w14:textId="3CAF4296" w:rsidR="002362A0" w:rsidRPr="00B043D7" w:rsidRDefault="002362A0" w:rsidP="003E1E83">
            <w:pPr>
              <w:rPr>
                <w:rFonts w:ascii="Arial" w:hAnsi="Arial" w:cs="Arial"/>
                <w:sz w:val="20"/>
                <w:szCs w:val="20"/>
              </w:rPr>
            </w:pPr>
          </w:p>
        </w:tc>
      </w:tr>
      <w:tr w:rsidR="003E1E83" w:rsidRPr="00B043D7" w14:paraId="4AF08642" w14:textId="77777777" w:rsidTr="003E1E83">
        <w:tc>
          <w:tcPr>
            <w:tcW w:w="1321" w:type="dxa"/>
            <w:tcBorders>
              <w:top w:val="single" w:sz="4" w:space="0" w:color="auto"/>
              <w:left w:val="single" w:sz="4" w:space="0" w:color="auto"/>
              <w:bottom w:val="single" w:sz="4" w:space="0" w:color="auto"/>
            </w:tcBorders>
            <w:shd w:val="clear" w:color="auto" w:fill="auto"/>
          </w:tcPr>
          <w:p w14:paraId="2C6FDAEC" w14:textId="6BD0C45B" w:rsidR="00C215CA" w:rsidRPr="00B043D7" w:rsidRDefault="00936FC0" w:rsidP="003E1E83">
            <w:pPr>
              <w:rPr>
                <w:rFonts w:ascii="Arial" w:hAnsi="Arial" w:cs="Arial"/>
                <w:sz w:val="20"/>
                <w:szCs w:val="20"/>
              </w:rPr>
            </w:pPr>
            <w:r w:rsidRPr="00B043D7">
              <w:rPr>
                <w:rFonts w:ascii="Arial" w:hAnsi="Arial" w:cs="Arial"/>
                <w:sz w:val="20"/>
                <w:szCs w:val="20"/>
              </w:rPr>
              <w:lastRenderedPageBreak/>
              <w:t>1e</w:t>
            </w:r>
            <w:r w:rsidR="00FD20CD" w:rsidRPr="00B043D7">
              <w:rPr>
                <w:rFonts w:ascii="Arial" w:hAnsi="Arial" w:cs="Arial"/>
                <w:sz w:val="20"/>
                <w:szCs w:val="20"/>
              </w:rPr>
              <w:t>.</w:t>
            </w:r>
            <w:r w:rsidRPr="00B043D7">
              <w:rPr>
                <w:rFonts w:ascii="Arial" w:hAnsi="Arial" w:cs="Arial"/>
                <w:sz w:val="20"/>
                <w:szCs w:val="20"/>
              </w:rPr>
              <w:t xml:space="preserve"> </w:t>
            </w:r>
            <w:r w:rsidR="00C215CA" w:rsidRPr="00B043D7">
              <w:rPr>
                <w:rFonts w:ascii="Arial" w:hAnsi="Arial" w:cs="Arial"/>
                <w:sz w:val="20"/>
                <w:szCs w:val="20"/>
              </w:rPr>
              <w:t>What treatment modalities can I use in telepsychiatry?</w:t>
            </w:r>
          </w:p>
        </w:tc>
        <w:tc>
          <w:tcPr>
            <w:tcW w:w="10148" w:type="dxa"/>
            <w:tcBorders>
              <w:top w:val="single" w:sz="4" w:space="0" w:color="auto"/>
              <w:bottom w:val="single" w:sz="4" w:space="0" w:color="auto"/>
            </w:tcBorders>
            <w:shd w:val="clear" w:color="auto" w:fill="auto"/>
          </w:tcPr>
          <w:p w14:paraId="3C4156BA" w14:textId="77777777" w:rsidR="00C215CA" w:rsidRPr="00B043D7" w:rsidRDefault="00C215CA" w:rsidP="00432C73">
            <w:pPr>
              <w:numPr>
                <w:ilvl w:val="0"/>
                <w:numId w:val="54"/>
              </w:numPr>
              <w:spacing w:before="100" w:beforeAutospacing="1" w:after="100" w:afterAutospacing="1"/>
              <w:rPr>
                <w:rFonts w:ascii="Arial" w:eastAsia="Times New Roman" w:hAnsi="Arial" w:cs="Arial"/>
                <w:b/>
                <w:bCs/>
                <w:sz w:val="20"/>
                <w:szCs w:val="20"/>
                <w:lang w:eastAsia="en-GB"/>
              </w:rPr>
            </w:pPr>
            <w:r w:rsidRPr="00B043D7">
              <w:rPr>
                <w:rFonts w:ascii="Arial" w:eastAsia="Times New Roman" w:hAnsi="Arial" w:cs="Arial"/>
                <w:sz w:val="20"/>
                <w:szCs w:val="20"/>
                <w:lang w:eastAsia="en-GB"/>
              </w:rPr>
              <w:t xml:space="preserve">Telepsychiatric interventions have demonstrated clinical utility </w:t>
            </w:r>
            <w:r w:rsidRPr="00B043D7">
              <w:rPr>
                <w:rFonts w:ascii="Arial" w:eastAsia="Times New Roman" w:hAnsi="Arial" w:cs="Arial"/>
                <w:b/>
                <w:bCs/>
                <w:sz w:val="20"/>
                <w:szCs w:val="20"/>
                <w:lang w:eastAsia="en-GB"/>
              </w:rPr>
              <w:t>within a variety of treatment modalities, including group, individual, and family therapies.</w:t>
            </w:r>
          </w:p>
          <w:p w14:paraId="31A90160" w14:textId="06092349" w:rsidR="00C215CA" w:rsidRPr="00B043D7" w:rsidRDefault="00C215CA" w:rsidP="00432C73">
            <w:pPr>
              <w:numPr>
                <w:ilvl w:val="0"/>
                <w:numId w:val="54"/>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Modalities using evidence-based treatments have yielded positive outcomes. Such treatment approaches include </w:t>
            </w:r>
            <w:r w:rsidR="002F7FCD" w:rsidRPr="00B043D7">
              <w:rPr>
                <w:rFonts w:ascii="Arial" w:eastAsia="Times New Roman" w:hAnsi="Arial" w:cs="Arial"/>
                <w:b/>
                <w:bCs/>
                <w:sz w:val="20"/>
                <w:szCs w:val="20"/>
                <w:lang w:eastAsia="en-GB"/>
              </w:rPr>
              <w:t>CBT, IPT</w:t>
            </w:r>
            <w:r w:rsidRPr="00B043D7">
              <w:rPr>
                <w:rFonts w:ascii="Arial" w:eastAsia="Times New Roman" w:hAnsi="Arial" w:cs="Arial"/>
                <w:b/>
                <w:bCs/>
                <w:sz w:val="20"/>
                <w:szCs w:val="20"/>
                <w:lang w:eastAsia="en-GB"/>
              </w:rPr>
              <w:t xml:space="preserve">, Exposure Therapy, Psychodynamic Psychotherapy, </w:t>
            </w:r>
            <w:r w:rsidR="00AE703C">
              <w:rPr>
                <w:rFonts w:ascii="Arial" w:eastAsia="Times New Roman" w:hAnsi="Arial" w:cs="Arial"/>
                <w:b/>
                <w:bCs/>
                <w:sz w:val="20"/>
                <w:szCs w:val="20"/>
                <w:lang w:eastAsia="en-GB"/>
              </w:rPr>
              <w:t xml:space="preserve">and </w:t>
            </w:r>
            <w:r w:rsidRPr="00B043D7">
              <w:rPr>
                <w:rFonts w:ascii="Arial" w:eastAsia="Times New Roman" w:hAnsi="Arial" w:cs="Arial"/>
                <w:b/>
                <w:bCs/>
                <w:sz w:val="20"/>
                <w:szCs w:val="20"/>
                <w:lang w:eastAsia="en-GB"/>
              </w:rPr>
              <w:t>D</w:t>
            </w:r>
            <w:r w:rsidR="002F7FCD" w:rsidRPr="00B043D7">
              <w:rPr>
                <w:rFonts w:ascii="Arial" w:eastAsia="Times New Roman" w:hAnsi="Arial" w:cs="Arial"/>
                <w:b/>
                <w:bCs/>
                <w:sz w:val="20"/>
                <w:szCs w:val="20"/>
                <w:lang w:eastAsia="en-GB"/>
              </w:rPr>
              <w:t>BT</w:t>
            </w:r>
            <w:r w:rsidRPr="00B043D7">
              <w:rPr>
                <w:rFonts w:ascii="Arial" w:eastAsia="Times New Roman" w:hAnsi="Arial" w:cs="Arial"/>
                <w:sz w:val="20"/>
                <w:szCs w:val="20"/>
                <w:lang w:eastAsia="en-GB"/>
              </w:rPr>
              <w:t>.</w:t>
            </w:r>
          </w:p>
          <w:p w14:paraId="5A2E6839" w14:textId="65A40AAC" w:rsidR="00C215CA" w:rsidRPr="00B043D7" w:rsidRDefault="00C215CA" w:rsidP="00432C73">
            <w:pPr>
              <w:numPr>
                <w:ilvl w:val="0"/>
                <w:numId w:val="54"/>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Evidence</w:t>
            </w:r>
            <w:r w:rsidR="00D86A78" w:rsidRPr="00B043D7">
              <w:rPr>
                <w:rFonts w:ascii="Arial" w:eastAsia="Times New Roman" w:hAnsi="Arial" w:cs="Arial"/>
                <w:b/>
                <w:bCs/>
                <w:sz w:val="20"/>
                <w:szCs w:val="20"/>
                <w:lang w:eastAsia="en-GB"/>
              </w:rPr>
              <w:t>-</w:t>
            </w:r>
            <w:r w:rsidRPr="00B043D7">
              <w:rPr>
                <w:rFonts w:ascii="Arial" w:eastAsia="Times New Roman" w:hAnsi="Arial" w:cs="Arial"/>
                <w:b/>
                <w:bCs/>
                <w:sz w:val="20"/>
                <w:szCs w:val="20"/>
                <w:lang w:eastAsia="en-GB"/>
              </w:rPr>
              <w:t>based pharmacological interventions</w:t>
            </w:r>
            <w:r w:rsidRPr="00B043D7">
              <w:rPr>
                <w:rFonts w:ascii="Arial" w:eastAsia="Times New Roman" w:hAnsi="Arial" w:cs="Arial"/>
                <w:sz w:val="20"/>
                <w:szCs w:val="20"/>
                <w:lang w:eastAsia="en-GB"/>
              </w:rPr>
              <w:t xml:space="preserve"> can be prescribed electronically after appropriate assessments are completed via telepsychiatry.</w:t>
            </w:r>
          </w:p>
        </w:tc>
        <w:tc>
          <w:tcPr>
            <w:tcW w:w="2475" w:type="dxa"/>
            <w:tcBorders>
              <w:top w:val="single" w:sz="4" w:space="0" w:color="auto"/>
              <w:bottom w:val="single" w:sz="4" w:space="0" w:color="auto"/>
              <w:right w:val="single" w:sz="4" w:space="0" w:color="auto"/>
            </w:tcBorders>
            <w:shd w:val="clear" w:color="auto" w:fill="auto"/>
          </w:tcPr>
          <w:p w14:paraId="54ABF248" w14:textId="127ED814" w:rsidR="00C215CA" w:rsidRPr="00B043D7" w:rsidRDefault="00D338A6" w:rsidP="003E1E83">
            <w:pPr>
              <w:spacing w:before="8" w:after="8"/>
              <w:rPr>
                <w:rFonts w:ascii="Arial" w:hAnsi="Arial" w:cs="Arial"/>
                <w:sz w:val="20"/>
                <w:szCs w:val="20"/>
              </w:rPr>
            </w:pPr>
            <w:hyperlink r:id="rId20" w:history="1">
              <w:r w:rsidR="005747C0" w:rsidRPr="00B043D7">
                <w:rPr>
                  <w:rStyle w:val="Hyperlink"/>
                  <w:rFonts w:ascii="Arial" w:hAnsi="Arial" w:cs="Arial"/>
                  <w:sz w:val="20"/>
                  <w:szCs w:val="20"/>
                </w:rPr>
                <w:t>https://www.psychiatry.org/psychiatrists/practice/telepsychiatry/toolkit/clinical-and-therapeutic-treatment-modalities</w:t>
              </w:r>
            </w:hyperlink>
          </w:p>
          <w:p w14:paraId="41614067" w14:textId="1B959619" w:rsidR="005747C0" w:rsidRPr="00B043D7" w:rsidRDefault="005747C0" w:rsidP="003E1E83">
            <w:pPr>
              <w:spacing w:before="8" w:after="8"/>
              <w:rPr>
                <w:rFonts w:ascii="Arial" w:hAnsi="Arial" w:cs="Arial"/>
                <w:sz w:val="20"/>
                <w:szCs w:val="20"/>
              </w:rPr>
            </w:pPr>
          </w:p>
        </w:tc>
      </w:tr>
      <w:tr w:rsidR="003E1E83" w:rsidRPr="00B043D7" w14:paraId="0E0A4B08" w14:textId="77777777" w:rsidTr="003E1E83">
        <w:tc>
          <w:tcPr>
            <w:tcW w:w="13944" w:type="dxa"/>
            <w:gridSpan w:val="3"/>
            <w:tcBorders>
              <w:top w:val="single" w:sz="4" w:space="0" w:color="auto"/>
              <w:left w:val="single" w:sz="4" w:space="0" w:color="auto"/>
              <w:bottom w:val="single" w:sz="4" w:space="0" w:color="auto"/>
              <w:right w:val="single" w:sz="4" w:space="0" w:color="auto"/>
            </w:tcBorders>
            <w:shd w:val="clear" w:color="auto" w:fill="auto"/>
          </w:tcPr>
          <w:p w14:paraId="5470FF98" w14:textId="2AEB3F0B" w:rsidR="00D128FA" w:rsidRPr="00B043D7" w:rsidRDefault="00FD20CD" w:rsidP="003E1E83">
            <w:pPr>
              <w:rPr>
                <w:rFonts w:ascii="Arial" w:hAnsi="Arial" w:cs="Arial"/>
                <w:b/>
                <w:bCs/>
                <w:sz w:val="20"/>
                <w:szCs w:val="20"/>
              </w:rPr>
            </w:pPr>
            <w:r w:rsidRPr="00B043D7">
              <w:rPr>
                <w:rFonts w:ascii="Arial" w:hAnsi="Arial" w:cs="Arial"/>
                <w:b/>
                <w:bCs/>
                <w:sz w:val="20"/>
                <w:szCs w:val="20"/>
              </w:rPr>
              <w:t>2. Guidelines and Information governance</w:t>
            </w:r>
            <w:r w:rsidR="006A4B8C" w:rsidRPr="00B043D7">
              <w:rPr>
                <w:rFonts w:ascii="Arial" w:hAnsi="Arial" w:cs="Arial"/>
                <w:b/>
                <w:bCs/>
                <w:sz w:val="20"/>
                <w:szCs w:val="20"/>
              </w:rPr>
              <w:t xml:space="preserve"> on telemedicine and telepsychiatry</w:t>
            </w:r>
          </w:p>
        </w:tc>
      </w:tr>
      <w:tr w:rsidR="003E1E83" w:rsidRPr="00B043D7" w14:paraId="53B0C974" w14:textId="77777777" w:rsidTr="003E1E83">
        <w:tc>
          <w:tcPr>
            <w:tcW w:w="1321" w:type="dxa"/>
            <w:tcBorders>
              <w:top w:val="single" w:sz="4" w:space="0" w:color="auto"/>
              <w:left w:val="single" w:sz="4" w:space="0" w:color="auto"/>
              <w:bottom w:val="single" w:sz="4" w:space="0" w:color="auto"/>
            </w:tcBorders>
            <w:shd w:val="clear" w:color="auto" w:fill="auto"/>
          </w:tcPr>
          <w:p w14:paraId="2DBE0CAD" w14:textId="68ED959B" w:rsidR="008E74C6" w:rsidRPr="00B043D7" w:rsidRDefault="00FD20CD" w:rsidP="003E1E83">
            <w:pPr>
              <w:rPr>
                <w:rFonts w:ascii="Arial" w:hAnsi="Arial" w:cs="Arial"/>
                <w:sz w:val="20"/>
                <w:szCs w:val="20"/>
              </w:rPr>
            </w:pPr>
            <w:r w:rsidRPr="00B043D7">
              <w:rPr>
                <w:rFonts w:ascii="Arial" w:hAnsi="Arial" w:cs="Arial"/>
                <w:sz w:val="20"/>
                <w:szCs w:val="20"/>
              </w:rPr>
              <w:t xml:space="preserve">2a. </w:t>
            </w:r>
            <w:r w:rsidR="008E74C6" w:rsidRPr="00B043D7">
              <w:rPr>
                <w:rFonts w:ascii="Arial" w:hAnsi="Arial" w:cs="Arial"/>
                <w:sz w:val="20"/>
                <w:szCs w:val="20"/>
              </w:rPr>
              <w:t xml:space="preserve">Are there guidelines I </w:t>
            </w:r>
            <w:r w:rsidR="008E74C6" w:rsidRPr="00B043D7">
              <w:rPr>
                <w:rFonts w:ascii="Arial" w:hAnsi="Arial" w:cs="Arial"/>
                <w:sz w:val="20"/>
                <w:szCs w:val="20"/>
              </w:rPr>
              <w:lastRenderedPageBreak/>
              <w:t>should be aware of?</w:t>
            </w:r>
          </w:p>
        </w:tc>
        <w:tc>
          <w:tcPr>
            <w:tcW w:w="10148" w:type="dxa"/>
            <w:tcBorders>
              <w:top w:val="single" w:sz="4" w:space="0" w:color="auto"/>
              <w:bottom w:val="single" w:sz="4" w:space="0" w:color="auto"/>
            </w:tcBorders>
            <w:shd w:val="clear" w:color="auto" w:fill="auto"/>
          </w:tcPr>
          <w:p w14:paraId="62D08B5F" w14:textId="48C3A604" w:rsidR="00323E45" w:rsidRPr="00B043D7" w:rsidRDefault="008E74C6" w:rsidP="003E1E83">
            <w:pPr>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lastRenderedPageBreak/>
              <w:t>In the UK:</w:t>
            </w:r>
          </w:p>
          <w:p w14:paraId="14C4C75D" w14:textId="66FA20ED" w:rsidR="005D3DFD" w:rsidRPr="00B043D7" w:rsidRDefault="005D3DFD" w:rsidP="003E1E83">
            <w:pPr>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RCP</w:t>
            </w:r>
            <w:r w:rsidR="00C215CA" w:rsidRPr="00B043D7">
              <w:rPr>
                <w:rFonts w:ascii="Arial" w:eastAsia="Times New Roman" w:hAnsi="Arial" w:cs="Arial"/>
                <w:b/>
                <w:bCs/>
                <w:sz w:val="20"/>
                <w:szCs w:val="20"/>
                <w:lang w:eastAsia="en-GB"/>
              </w:rPr>
              <w:t>s</w:t>
            </w:r>
            <w:r w:rsidRPr="00B043D7">
              <w:rPr>
                <w:rFonts w:ascii="Arial" w:eastAsia="Times New Roman" w:hAnsi="Arial" w:cs="Arial"/>
                <w:b/>
                <w:bCs/>
                <w:sz w:val="20"/>
                <w:szCs w:val="20"/>
                <w:lang w:eastAsia="en-GB"/>
              </w:rPr>
              <w:t>ych</w:t>
            </w:r>
            <w:r w:rsidR="00DA59B6" w:rsidRPr="00B043D7">
              <w:rPr>
                <w:rFonts w:ascii="Arial" w:eastAsia="Times New Roman" w:hAnsi="Arial" w:cs="Arial"/>
                <w:b/>
                <w:bCs/>
                <w:sz w:val="20"/>
                <w:szCs w:val="20"/>
                <w:lang w:eastAsia="en-GB"/>
              </w:rPr>
              <w:t xml:space="preserve"> (COVID-19 </w:t>
            </w:r>
            <w:r w:rsidR="00887B09" w:rsidRPr="00B043D7">
              <w:rPr>
                <w:rFonts w:ascii="Arial" w:eastAsia="Times New Roman" w:hAnsi="Arial" w:cs="Arial"/>
                <w:b/>
                <w:bCs/>
                <w:sz w:val="20"/>
                <w:szCs w:val="20"/>
                <w:lang w:eastAsia="en-GB"/>
              </w:rPr>
              <w:t>guidance</w:t>
            </w:r>
            <w:r w:rsidR="00DA59B6" w:rsidRPr="00B043D7">
              <w:rPr>
                <w:rFonts w:ascii="Arial" w:eastAsia="Times New Roman" w:hAnsi="Arial" w:cs="Arial"/>
                <w:b/>
                <w:bCs/>
                <w:sz w:val="20"/>
                <w:szCs w:val="20"/>
                <w:lang w:eastAsia="en-GB"/>
              </w:rPr>
              <w:t>)</w:t>
            </w:r>
            <w:r w:rsidRPr="00B043D7">
              <w:rPr>
                <w:rFonts w:ascii="Arial" w:eastAsia="Times New Roman" w:hAnsi="Arial" w:cs="Arial"/>
                <w:b/>
                <w:bCs/>
                <w:sz w:val="20"/>
                <w:szCs w:val="20"/>
                <w:lang w:eastAsia="en-GB"/>
              </w:rPr>
              <w:t>:</w:t>
            </w:r>
          </w:p>
          <w:p w14:paraId="0022D0FD" w14:textId="33BDC444" w:rsidR="005D3DFD" w:rsidRPr="00B043D7" w:rsidRDefault="005D3DFD" w:rsidP="00827F1D">
            <w:pPr>
              <w:pStyle w:val="ListParagraph"/>
              <w:numPr>
                <w:ilvl w:val="0"/>
                <w:numId w:val="22"/>
              </w:numPr>
              <w:rPr>
                <w:rFonts w:ascii="Arial" w:eastAsia="Times New Roman" w:hAnsi="Arial" w:cs="Arial"/>
                <w:sz w:val="20"/>
                <w:szCs w:val="20"/>
                <w:lang w:eastAsia="en-GB"/>
              </w:rPr>
            </w:pPr>
            <w:r w:rsidRPr="00B043D7">
              <w:rPr>
                <w:rFonts w:ascii="Arial" w:eastAsia="Times New Roman" w:hAnsi="Arial" w:cs="Arial"/>
                <w:sz w:val="20"/>
                <w:szCs w:val="20"/>
                <w:lang w:eastAsia="en-GB"/>
              </w:rPr>
              <w:t>During the COVID-19 pandemic,</w:t>
            </w:r>
            <w:r w:rsidRPr="00B043D7">
              <w:rPr>
                <w:rFonts w:ascii="Arial" w:eastAsia="Times New Roman" w:hAnsi="Arial" w:cs="Arial"/>
                <w:b/>
                <w:bCs/>
                <w:sz w:val="20"/>
                <w:szCs w:val="20"/>
                <w:lang w:eastAsia="en-GB"/>
              </w:rPr>
              <w:t> remote consultations should be encouraged where safe and appropriate</w:t>
            </w:r>
            <w:r w:rsidRPr="00B043D7">
              <w:rPr>
                <w:rFonts w:ascii="Arial" w:eastAsia="Times New Roman" w:hAnsi="Arial" w:cs="Arial"/>
                <w:sz w:val="20"/>
                <w:szCs w:val="20"/>
                <w:lang w:eastAsia="en-GB"/>
              </w:rPr>
              <w:t>.</w:t>
            </w:r>
          </w:p>
          <w:p w14:paraId="52B82E95" w14:textId="279B627D" w:rsidR="005D3DFD" w:rsidRPr="00B043D7" w:rsidRDefault="005D3DFD" w:rsidP="00827F1D">
            <w:pPr>
              <w:pStyle w:val="ListParagraph"/>
              <w:numPr>
                <w:ilvl w:val="0"/>
                <w:numId w:val="22"/>
              </w:numPr>
              <w:rPr>
                <w:rFonts w:ascii="Arial" w:eastAsia="Times New Roman" w:hAnsi="Arial" w:cs="Arial"/>
                <w:sz w:val="20"/>
                <w:szCs w:val="20"/>
                <w:lang w:eastAsia="en-GB"/>
              </w:rPr>
            </w:pPr>
            <w:r w:rsidRPr="00B043D7">
              <w:rPr>
                <w:rFonts w:ascii="Arial" w:eastAsia="Times New Roman" w:hAnsi="Arial" w:cs="Arial"/>
                <w:sz w:val="20"/>
                <w:szCs w:val="20"/>
                <w:lang w:eastAsia="en-GB"/>
              </w:rPr>
              <w:lastRenderedPageBreak/>
              <w:t xml:space="preserve">Ideally remote consultation should be </w:t>
            </w:r>
            <w:r w:rsidRPr="00B043D7">
              <w:rPr>
                <w:rFonts w:ascii="Arial" w:eastAsia="Times New Roman" w:hAnsi="Arial" w:cs="Arial"/>
                <w:b/>
                <w:bCs/>
                <w:sz w:val="20"/>
                <w:szCs w:val="20"/>
                <w:lang w:eastAsia="en-GB"/>
              </w:rPr>
              <w:t xml:space="preserve">an adjunct to, rather than </w:t>
            </w:r>
            <w:r w:rsidR="00AE703C">
              <w:rPr>
                <w:rFonts w:ascii="Arial" w:eastAsia="Times New Roman" w:hAnsi="Arial" w:cs="Arial"/>
                <w:b/>
                <w:bCs/>
                <w:sz w:val="20"/>
                <w:szCs w:val="20"/>
                <w:lang w:eastAsia="en-GB"/>
              </w:rPr>
              <w:t xml:space="preserve">a </w:t>
            </w:r>
            <w:r w:rsidRPr="00B043D7">
              <w:rPr>
                <w:rFonts w:ascii="Arial" w:eastAsia="Times New Roman" w:hAnsi="Arial" w:cs="Arial"/>
                <w:b/>
                <w:bCs/>
                <w:sz w:val="20"/>
                <w:szCs w:val="20"/>
                <w:lang w:eastAsia="en-GB"/>
              </w:rPr>
              <w:t>substitute for, face-to-face consultation</w:t>
            </w:r>
            <w:r w:rsidRPr="00B043D7">
              <w:rPr>
                <w:rFonts w:ascii="Arial" w:eastAsia="Times New Roman" w:hAnsi="Arial" w:cs="Arial"/>
                <w:sz w:val="20"/>
                <w:szCs w:val="20"/>
                <w:lang w:eastAsia="en-GB"/>
              </w:rPr>
              <w:t xml:space="preserve">, </w:t>
            </w:r>
            <w:r w:rsidR="006A4B8C" w:rsidRPr="00B043D7">
              <w:rPr>
                <w:rFonts w:ascii="Arial" w:eastAsia="Times New Roman" w:hAnsi="Arial" w:cs="Arial"/>
                <w:sz w:val="20"/>
                <w:szCs w:val="20"/>
                <w:lang w:eastAsia="en-GB"/>
              </w:rPr>
              <w:t xml:space="preserve">but </w:t>
            </w:r>
            <w:r w:rsidRPr="00B043D7">
              <w:rPr>
                <w:rFonts w:ascii="Arial" w:eastAsia="Times New Roman" w:hAnsi="Arial" w:cs="Arial"/>
                <w:sz w:val="20"/>
                <w:szCs w:val="20"/>
                <w:lang w:eastAsia="en-GB"/>
              </w:rPr>
              <w:t xml:space="preserve">this may not be possible in the current </w:t>
            </w:r>
            <w:r w:rsidR="006A4B8C" w:rsidRPr="00B043D7">
              <w:rPr>
                <w:rFonts w:ascii="Arial" w:eastAsia="Times New Roman" w:hAnsi="Arial" w:cs="Arial"/>
                <w:sz w:val="20"/>
                <w:szCs w:val="20"/>
                <w:lang w:eastAsia="en-GB"/>
              </w:rPr>
              <w:t>situation</w:t>
            </w:r>
            <w:r w:rsidRPr="00B043D7">
              <w:rPr>
                <w:rFonts w:ascii="Arial" w:eastAsia="Times New Roman" w:hAnsi="Arial" w:cs="Arial"/>
                <w:sz w:val="20"/>
                <w:szCs w:val="20"/>
                <w:lang w:eastAsia="en-GB"/>
              </w:rPr>
              <w:t>.</w:t>
            </w:r>
          </w:p>
          <w:p w14:paraId="7EDFFE91" w14:textId="2465C5D0" w:rsidR="005D3DFD" w:rsidRPr="00B043D7" w:rsidRDefault="005D3DFD" w:rsidP="00827F1D">
            <w:pPr>
              <w:pStyle w:val="ListParagraph"/>
              <w:numPr>
                <w:ilvl w:val="0"/>
                <w:numId w:val="22"/>
              </w:numPr>
              <w:rPr>
                <w:rFonts w:ascii="Arial" w:eastAsia="Times New Roman" w:hAnsi="Arial" w:cs="Arial"/>
                <w:b/>
                <w:bCs/>
                <w:sz w:val="20"/>
                <w:szCs w:val="20"/>
                <w:lang w:eastAsia="en-GB"/>
              </w:rPr>
            </w:pPr>
            <w:r w:rsidRPr="00B043D7">
              <w:rPr>
                <w:rFonts w:ascii="Arial" w:eastAsia="Times New Roman" w:hAnsi="Arial" w:cs="Arial"/>
                <w:sz w:val="20"/>
                <w:szCs w:val="20"/>
                <w:lang w:eastAsia="en-GB"/>
              </w:rPr>
              <w:t>For </w:t>
            </w:r>
            <w:r w:rsidRPr="00B043D7">
              <w:rPr>
                <w:rFonts w:ascii="Arial" w:eastAsia="Times New Roman" w:hAnsi="Arial" w:cs="Arial"/>
                <w:b/>
                <w:bCs/>
                <w:sz w:val="20"/>
                <w:szCs w:val="20"/>
                <w:lang w:eastAsia="en-GB"/>
              </w:rPr>
              <w:t xml:space="preserve">initial consultations </w:t>
            </w:r>
            <w:r w:rsidRPr="00B043D7">
              <w:rPr>
                <w:rFonts w:ascii="Arial" w:eastAsia="Times New Roman" w:hAnsi="Arial" w:cs="Arial"/>
                <w:sz w:val="20"/>
                <w:szCs w:val="20"/>
                <w:lang w:eastAsia="en-GB"/>
              </w:rPr>
              <w:t>(where the patient and clinician are unknown to each</w:t>
            </w:r>
            <w:r w:rsidR="00291A14" w:rsidRPr="00B043D7">
              <w:rPr>
                <w:rFonts w:ascii="Arial" w:eastAsia="Times New Roman" w:hAnsi="Arial" w:cs="Arial"/>
                <w:sz w:val="20"/>
                <w:szCs w:val="20"/>
                <w:lang w:eastAsia="en-GB"/>
              </w:rPr>
              <w:t xml:space="preserve"> </w:t>
            </w:r>
            <w:r w:rsidRPr="00B043D7">
              <w:rPr>
                <w:rFonts w:ascii="Arial" w:eastAsia="Times New Roman" w:hAnsi="Arial" w:cs="Arial"/>
                <w:sz w:val="20"/>
                <w:szCs w:val="20"/>
                <w:lang w:eastAsia="en-GB"/>
              </w:rPr>
              <w:t>other),</w:t>
            </w:r>
            <w:r w:rsidR="00291A14" w:rsidRPr="00B043D7">
              <w:rPr>
                <w:rFonts w:ascii="Arial" w:eastAsia="Times New Roman" w:hAnsi="Arial" w:cs="Arial"/>
                <w:b/>
                <w:bCs/>
                <w:sz w:val="20"/>
                <w:szCs w:val="20"/>
                <w:lang w:eastAsia="en-GB"/>
              </w:rPr>
              <w:t xml:space="preserve"> </w:t>
            </w:r>
            <w:r w:rsidRPr="00B043D7">
              <w:rPr>
                <w:rFonts w:ascii="Arial" w:eastAsia="Times New Roman" w:hAnsi="Arial" w:cs="Arial"/>
                <w:b/>
                <w:bCs/>
                <w:sz w:val="20"/>
                <w:szCs w:val="20"/>
                <w:lang w:eastAsia="en-GB"/>
              </w:rPr>
              <w:t>remote</w:t>
            </w:r>
            <w:r w:rsidR="00291A14" w:rsidRPr="00B043D7">
              <w:rPr>
                <w:rFonts w:ascii="Arial" w:eastAsia="Times New Roman" w:hAnsi="Arial" w:cs="Arial"/>
                <w:b/>
                <w:bCs/>
                <w:sz w:val="20"/>
                <w:szCs w:val="20"/>
                <w:lang w:eastAsia="en-GB"/>
              </w:rPr>
              <w:t xml:space="preserve"> </w:t>
            </w:r>
            <w:r w:rsidRPr="00B043D7">
              <w:rPr>
                <w:rFonts w:ascii="Arial" w:eastAsia="Times New Roman" w:hAnsi="Arial" w:cs="Arial"/>
                <w:b/>
                <w:bCs/>
                <w:sz w:val="20"/>
                <w:szCs w:val="20"/>
                <w:lang w:eastAsia="en-GB"/>
              </w:rPr>
              <w:t>consultations may be</w:t>
            </w:r>
            <w:r w:rsidRPr="00B043D7">
              <w:rPr>
                <w:rFonts w:ascii="Arial" w:eastAsia="Times New Roman" w:hAnsi="Arial" w:cs="Arial"/>
                <w:sz w:val="20"/>
                <w:szCs w:val="20"/>
                <w:lang w:eastAsia="en-GB"/>
              </w:rPr>
              <w:t xml:space="preserve"> </w:t>
            </w:r>
            <w:r w:rsidRPr="00B043D7">
              <w:rPr>
                <w:rFonts w:ascii="Arial" w:eastAsia="Times New Roman" w:hAnsi="Arial" w:cs="Arial"/>
                <w:b/>
                <w:bCs/>
                <w:sz w:val="20"/>
                <w:szCs w:val="20"/>
                <w:lang w:eastAsia="en-GB"/>
              </w:rPr>
              <w:t>even more challenging, but should go ahead where possible.</w:t>
            </w:r>
          </w:p>
          <w:p w14:paraId="7235F33D" w14:textId="30D11469" w:rsidR="005D3DFD" w:rsidRPr="00B043D7" w:rsidRDefault="005D3DFD" w:rsidP="00827F1D">
            <w:pPr>
              <w:pStyle w:val="ListParagraph"/>
              <w:numPr>
                <w:ilvl w:val="0"/>
                <w:numId w:val="22"/>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Clinicians and professionals should </w:t>
            </w:r>
            <w:r w:rsidRPr="00B043D7">
              <w:rPr>
                <w:rFonts w:ascii="Arial" w:eastAsia="Times New Roman" w:hAnsi="Arial" w:cs="Arial"/>
                <w:b/>
                <w:bCs/>
                <w:sz w:val="20"/>
                <w:szCs w:val="20"/>
                <w:lang w:eastAsia="en-GB"/>
              </w:rPr>
              <w:t xml:space="preserve">show sensitivity to </w:t>
            </w:r>
            <w:r w:rsidR="006A4B8C" w:rsidRPr="00B043D7">
              <w:rPr>
                <w:rFonts w:ascii="Arial" w:eastAsia="Times New Roman" w:hAnsi="Arial" w:cs="Arial"/>
                <w:b/>
                <w:bCs/>
                <w:sz w:val="20"/>
                <w:szCs w:val="20"/>
                <w:lang w:eastAsia="en-GB"/>
              </w:rPr>
              <w:t xml:space="preserve">the </w:t>
            </w:r>
            <w:r w:rsidRPr="00B043D7">
              <w:rPr>
                <w:rFonts w:ascii="Arial" w:eastAsia="Times New Roman" w:hAnsi="Arial" w:cs="Arial"/>
                <w:b/>
                <w:bCs/>
                <w:sz w:val="20"/>
                <w:szCs w:val="20"/>
                <w:lang w:eastAsia="en-GB"/>
              </w:rPr>
              <w:t>patient's comfort level</w:t>
            </w:r>
            <w:r w:rsidRPr="00B043D7">
              <w:rPr>
                <w:rFonts w:ascii="Arial" w:eastAsia="Times New Roman" w:hAnsi="Arial" w:cs="Arial"/>
                <w:sz w:val="20"/>
                <w:szCs w:val="20"/>
                <w:lang w:eastAsia="en-GB"/>
              </w:rPr>
              <w:t xml:space="preserve"> </w:t>
            </w:r>
            <w:r w:rsidRPr="00B043D7">
              <w:rPr>
                <w:rFonts w:ascii="Arial" w:eastAsia="Times New Roman" w:hAnsi="Arial" w:cs="Arial"/>
                <w:b/>
                <w:bCs/>
                <w:sz w:val="20"/>
                <w:szCs w:val="20"/>
                <w:lang w:eastAsia="en-GB"/>
              </w:rPr>
              <w:t>with technology</w:t>
            </w:r>
            <w:r w:rsidRPr="00B043D7">
              <w:rPr>
                <w:rFonts w:ascii="Arial" w:eastAsia="Times New Roman" w:hAnsi="Arial" w:cs="Arial"/>
                <w:sz w:val="20"/>
                <w:szCs w:val="20"/>
                <w:lang w:eastAsia="en-GB"/>
              </w:rPr>
              <w:t xml:space="preserve"> and determine early in the consultation what objectives can be </w:t>
            </w:r>
            <w:r w:rsidR="00AE703C">
              <w:rPr>
                <w:rFonts w:ascii="Arial" w:eastAsia="Times New Roman" w:hAnsi="Arial" w:cs="Arial"/>
                <w:sz w:val="20"/>
                <w:szCs w:val="20"/>
                <w:lang w:eastAsia="en-GB"/>
              </w:rPr>
              <w:t xml:space="preserve">reliably </w:t>
            </w:r>
            <w:r w:rsidRPr="00B043D7">
              <w:rPr>
                <w:rFonts w:ascii="Arial" w:eastAsia="Times New Roman" w:hAnsi="Arial" w:cs="Arial"/>
                <w:sz w:val="20"/>
                <w:szCs w:val="20"/>
                <w:lang w:eastAsia="en-GB"/>
              </w:rPr>
              <w:t>achieved.</w:t>
            </w:r>
          </w:p>
          <w:p w14:paraId="1AC16106" w14:textId="121F2345" w:rsidR="005D3DFD" w:rsidRPr="00B043D7" w:rsidRDefault="00D86A78" w:rsidP="00827F1D">
            <w:pPr>
              <w:pStyle w:val="ListParagraph"/>
              <w:numPr>
                <w:ilvl w:val="0"/>
                <w:numId w:val="22"/>
              </w:numPr>
              <w:rPr>
                <w:rFonts w:ascii="Arial" w:eastAsia="Times New Roman" w:hAnsi="Arial" w:cs="Arial"/>
                <w:sz w:val="20"/>
                <w:szCs w:val="20"/>
                <w:lang w:eastAsia="en-GB"/>
              </w:rPr>
            </w:pPr>
            <w:r w:rsidRPr="00B043D7">
              <w:rPr>
                <w:rFonts w:ascii="Arial" w:eastAsia="Times New Roman" w:hAnsi="Arial" w:cs="Arial"/>
                <w:sz w:val="20"/>
                <w:szCs w:val="20"/>
                <w:lang w:eastAsia="en-GB"/>
              </w:rPr>
              <w:t>T</w:t>
            </w:r>
            <w:r w:rsidR="005D3DFD" w:rsidRPr="00B043D7">
              <w:rPr>
                <w:rFonts w:ascii="Arial" w:eastAsia="Times New Roman" w:hAnsi="Arial" w:cs="Arial"/>
                <w:sz w:val="20"/>
                <w:szCs w:val="20"/>
                <w:lang w:eastAsia="en-GB"/>
              </w:rPr>
              <w:t xml:space="preserve">hose with lack of digital literacy or no access to digital platforms </w:t>
            </w:r>
            <w:r w:rsidR="005D3DFD" w:rsidRPr="00B043D7">
              <w:rPr>
                <w:rFonts w:ascii="Arial" w:eastAsia="Times New Roman" w:hAnsi="Arial" w:cs="Arial"/>
                <w:b/>
                <w:bCs/>
                <w:sz w:val="20"/>
                <w:szCs w:val="20"/>
                <w:lang w:eastAsia="en-GB"/>
              </w:rPr>
              <w:t>must not be disadvantaged</w:t>
            </w:r>
            <w:r w:rsidR="005D3DFD" w:rsidRPr="00B043D7">
              <w:rPr>
                <w:rFonts w:ascii="Arial" w:eastAsia="Times New Roman" w:hAnsi="Arial" w:cs="Arial"/>
                <w:sz w:val="20"/>
                <w:szCs w:val="20"/>
                <w:lang w:eastAsia="en-GB"/>
              </w:rPr>
              <w:t>, nor should those who are unconfident about using the technology.</w:t>
            </w:r>
          </w:p>
          <w:p w14:paraId="07B3F262" w14:textId="361FB6CF" w:rsidR="005D3DFD" w:rsidRPr="00B043D7" w:rsidRDefault="005D3DFD" w:rsidP="00827F1D">
            <w:pPr>
              <w:pStyle w:val="ListParagraph"/>
              <w:numPr>
                <w:ilvl w:val="0"/>
                <w:numId w:val="22"/>
              </w:numPr>
              <w:rPr>
                <w:rFonts w:ascii="Arial" w:eastAsia="Times New Roman" w:hAnsi="Arial" w:cs="Arial"/>
                <w:sz w:val="20"/>
                <w:szCs w:val="20"/>
                <w:lang w:eastAsia="en-GB"/>
              </w:rPr>
            </w:pPr>
            <w:r w:rsidRPr="00B043D7">
              <w:rPr>
                <w:rFonts w:ascii="Arial" w:eastAsia="Times New Roman" w:hAnsi="Arial" w:cs="Arial"/>
                <w:b/>
                <w:bCs/>
                <w:sz w:val="20"/>
                <w:szCs w:val="20"/>
                <w:lang w:eastAsia="en-GB"/>
              </w:rPr>
              <w:t>Use of telephone consultations</w:t>
            </w:r>
            <w:r w:rsidR="00D86A78" w:rsidRPr="00B043D7">
              <w:rPr>
                <w:rFonts w:ascii="Arial" w:eastAsia="Times New Roman" w:hAnsi="Arial" w:cs="Arial"/>
                <w:b/>
                <w:bCs/>
                <w:sz w:val="20"/>
                <w:szCs w:val="20"/>
                <w:lang w:eastAsia="en-GB"/>
              </w:rPr>
              <w:t xml:space="preserve"> </w:t>
            </w:r>
            <w:r w:rsidRPr="00B043D7">
              <w:rPr>
                <w:rFonts w:ascii="Arial" w:eastAsia="Times New Roman" w:hAnsi="Arial" w:cs="Arial"/>
                <w:b/>
                <w:bCs/>
                <w:sz w:val="20"/>
                <w:szCs w:val="20"/>
                <w:lang w:eastAsia="en-GB"/>
              </w:rPr>
              <w:t>may be sufficient </w:t>
            </w:r>
            <w:r w:rsidRPr="00B043D7">
              <w:rPr>
                <w:rFonts w:ascii="Arial" w:eastAsia="Times New Roman" w:hAnsi="Arial" w:cs="Arial"/>
                <w:sz w:val="20"/>
                <w:szCs w:val="20"/>
                <w:lang w:eastAsia="en-GB"/>
              </w:rPr>
              <w:t>for lower risk conversations or to ensure engagement with those who lack digital technology or skills.</w:t>
            </w:r>
          </w:p>
          <w:p w14:paraId="3EA7C04B" w14:textId="77777777" w:rsidR="00323E45" w:rsidRPr="00B043D7" w:rsidRDefault="00323E45" w:rsidP="003E1E83">
            <w:pPr>
              <w:rPr>
                <w:rFonts w:ascii="Arial" w:eastAsia="Times New Roman" w:hAnsi="Arial" w:cs="Arial"/>
                <w:b/>
                <w:bCs/>
                <w:sz w:val="20"/>
                <w:szCs w:val="20"/>
                <w:lang w:eastAsia="en-GB"/>
              </w:rPr>
            </w:pPr>
          </w:p>
          <w:p w14:paraId="15FC6D59" w14:textId="791D3EB7" w:rsidR="008E74C6" w:rsidRPr="00B043D7" w:rsidRDefault="00323E45" w:rsidP="003E1E83">
            <w:pPr>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RCPsych</w:t>
            </w:r>
            <w:r w:rsidR="00A44BC0" w:rsidRPr="00B043D7">
              <w:rPr>
                <w:rFonts w:ascii="Arial" w:eastAsia="Times New Roman" w:hAnsi="Arial" w:cs="Arial"/>
                <w:b/>
                <w:bCs/>
                <w:sz w:val="20"/>
                <w:szCs w:val="20"/>
                <w:lang w:eastAsia="en-GB"/>
              </w:rPr>
              <w:t xml:space="preserve"> and PIPSIG (Private and independent practice special interest group of the RCPsych) guidelines</w:t>
            </w:r>
            <w:r w:rsidR="00DA59B6" w:rsidRPr="00B043D7">
              <w:rPr>
                <w:rFonts w:ascii="Arial" w:eastAsia="Times New Roman" w:hAnsi="Arial" w:cs="Arial"/>
                <w:b/>
                <w:bCs/>
                <w:sz w:val="20"/>
                <w:szCs w:val="20"/>
                <w:lang w:eastAsia="en-GB"/>
              </w:rPr>
              <w:t xml:space="preserve"> (general guidance</w:t>
            </w:r>
            <w:r w:rsidR="00155F1B" w:rsidRPr="00B043D7">
              <w:rPr>
                <w:rFonts w:ascii="Arial" w:eastAsia="Times New Roman" w:hAnsi="Arial" w:cs="Arial"/>
                <w:b/>
                <w:bCs/>
                <w:sz w:val="20"/>
                <w:szCs w:val="20"/>
                <w:lang w:eastAsia="en-GB"/>
              </w:rPr>
              <w:t xml:space="preserve"> on telepsychiatry</w:t>
            </w:r>
            <w:r w:rsidR="00DA59B6" w:rsidRPr="00B043D7">
              <w:rPr>
                <w:rFonts w:ascii="Arial" w:eastAsia="Times New Roman" w:hAnsi="Arial" w:cs="Arial"/>
                <w:b/>
                <w:bCs/>
                <w:sz w:val="20"/>
                <w:szCs w:val="20"/>
                <w:lang w:eastAsia="en-GB"/>
              </w:rPr>
              <w:t>)</w:t>
            </w:r>
            <w:r w:rsidR="005747C0" w:rsidRPr="00B043D7">
              <w:rPr>
                <w:rFonts w:ascii="Arial" w:eastAsia="Times New Roman" w:hAnsi="Arial" w:cs="Arial"/>
                <w:b/>
                <w:bCs/>
                <w:sz w:val="20"/>
                <w:szCs w:val="20"/>
                <w:lang w:eastAsia="en-GB"/>
              </w:rPr>
              <w:t>:</w:t>
            </w:r>
          </w:p>
          <w:p w14:paraId="1B50A3DA" w14:textId="79B50281" w:rsidR="00323E45" w:rsidRPr="00B043D7" w:rsidRDefault="008E74C6" w:rsidP="00827F1D">
            <w:pPr>
              <w:pStyle w:val="ListParagraph"/>
              <w:numPr>
                <w:ilvl w:val="0"/>
                <w:numId w:val="17"/>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A qualified doctor is required </w:t>
            </w:r>
            <w:r w:rsidRPr="00B043D7">
              <w:rPr>
                <w:rFonts w:ascii="Arial" w:eastAsia="Times New Roman" w:hAnsi="Arial" w:cs="Arial"/>
                <w:b/>
                <w:bCs/>
                <w:sz w:val="20"/>
                <w:szCs w:val="20"/>
                <w:lang w:eastAsia="en-GB"/>
              </w:rPr>
              <w:t>to deliver safe, ethical care</w:t>
            </w:r>
            <w:r w:rsidRPr="00B043D7">
              <w:rPr>
                <w:rFonts w:ascii="Arial" w:eastAsia="Times New Roman" w:hAnsi="Arial" w:cs="Arial"/>
                <w:sz w:val="20"/>
                <w:szCs w:val="20"/>
                <w:lang w:eastAsia="en-GB"/>
              </w:rPr>
              <w:t>.</w:t>
            </w:r>
          </w:p>
          <w:p w14:paraId="54424D32" w14:textId="77777777" w:rsidR="00323E45" w:rsidRPr="00B043D7" w:rsidRDefault="008E74C6" w:rsidP="00827F1D">
            <w:pPr>
              <w:pStyle w:val="ListParagraph"/>
              <w:numPr>
                <w:ilvl w:val="0"/>
                <w:numId w:val="17"/>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The </w:t>
            </w:r>
            <w:r w:rsidRPr="00B043D7">
              <w:rPr>
                <w:rFonts w:ascii="Arial" w:eastAsia="Times New Roman" w:hAnsi="Arial" w:cs="Arial"/>
                <w:b/>
                <w:bCs/>
                <w:sz w:val="20"/>
                <w:szCs w:val="20"/>
                <w:lang w:eastAsia="en-GB"/>
              </w:rPr>
              <w:t>standards expected of doctors by the GMC apply equally to digital and conventional consultation settings</w:t>
            </w:r>
            <w:r w:rsidRPr="00B043D7">
              <w:rPr>
                <w:rFonts w:ascii="Arial" w:eastAsia="Times New Roman" w:hAnsi="Arial" w:cs="Arial"/>
                <w:sz w:val="20"/>
                <w:szCs w:val="20"/>
                <w:lang w:eastAsia="en-GB"/>
              </w:rPr>
              <w:t>.</w:t>
            </w:r>
          </w:p>
          <w:p w14:paraId="3E3D4533" w14:textId="302E10DD" w:rsidR="00A44BC0" w:rsidRPr="00B043D7" w:rsidRDefault="008E74C6" w:rsidP="00827F1D">
            <w:pPr>
              <w:pStyle w:val="ListParagraph"/>
              <w:numPr>
                <w:ilvl w:val="0"/>
                <w:numId w:val="17"/>
              </w:numPr>
              <w:rPr>
                <w:rFonts w:ascii="Arial" w:eastAsia="Times New Roman" w:hAnsi="Arial" w:cs="Arial"/>
                <w:b/>
                <w:bCs/>
                <w:sz w:val="20"/>
                <w:szCs w:val="20"/>
                <w:lang w:eastAsia="en-GB"/>
              </w:rPr>
            </w:pPr>
            <w:r w:rsidRPr="00B043D7">
              <w:rPr>
                <w:rFonts w:ascii="Arial" w:eastAsia="Times New Roman" w:hAnsi="Arial" w:cs="Arial"/>
                <w:sz w:val="20"/>
                <w:szCs w:val="20"/>
                <w:lang w:eastAsia="en-GB"/>
              </w:rPr>
              <w:t xml:space="preserve">Consideration should be given to </w:t>
            </w:r>
            <w:r w:rsidRPr="00B043D7">
              <w:rPr>
                <w:rFonts w:ascii="Arial" w:eastAsia="Times New Roman" w:hAnsi="Arial" w:cs="Arial"/>
                <w:b/>
                <w:bCs/>
                <w:sz w:val="20"/>
                <w:szCs w:val="20"/>
                <w:lang w:eastAsia="en-GB"/>
              </w:rPr>
              <w:t>any potential limitations</w:t>
            </w:r>
            <w:r w:rsidRPr="00B043D7">
              <w:rPr>
                <w:rFonts w:ascii="Arial" w:eastAsia="Times New Roman" w:hAnsi="Arial" w:cs="Arial"/>
                <w:sz w:val="20"/>
                <w:szCs w:val="20"/>
                <w:lang w:eastAsia="en-GB"/>
              </w:rPr>
              <w:t xml:space="preserve"> of the medium used: </w:t>
            </w:r>
            <w:r w:rsidR="004D324D" w:rsidRPr="00B043D7">
              <w:rPr>
                <w:rFonts w:ascii="Arial" w:eastAsia="Times New Roman" w:hAnsi="Arial" w:cs="Arial"/>
                <w:sz w:val="20"/>
                <w:szCs w:val="20"/>
                <w:lang w:eastAsia="en-GB"/>
              </w:rPr>
              <w:t xml:space="preserve">GMC guidance is that </w:t>
            </w:r>
            <w:r w:rsidRPr="00B043D7">
              <w:rPr>
                <w:rFonts w:ascii="Arial" w:eastAsia="Times New Roman" w:hAnsi="Arial" w:cs="Arial"/>
                <w:b/>
                <w:bCs/>
                <w:sz w:val="20"/>
                <w:szCs w:val="20"/>
                <w:lang w:eastAsia="en-GB"/>
              </w:rPr>
              <w:t>a doctor MUST satisfy her/himself that they can undertake an adequate assessment, establish dialogue with the patient and obtain the patient’s consent, including consent to the remote consultation process</w:t>
            </w:r>
            <w:r w:rsidRPr="00B043D7">
              <w:rPr>
                <w:rFonts w:ascii="Arial" w:eastAsia="Times New Roman" w:hAnsi="Arial" w:cs="Arial"/>
                <w:sz w:val="20"/>
                <w:szCs w:val="20"/>
                <w:lang w:eastAsia="en-GB"/>
              </w:rPr>
              <w:t>.</w:t>
            </w:r>
          </w:p>
          <w:p w14:paraId="5C8C3D33" w14:textId="07D64B0E" w:rsidR="00A44BC0" w:rsidRPr="00B043D7" w:rsidRDefault="00A44BC0" w:rsidP="00827F1D">
            <w:pPr>
              <w:pStyle w:val="ListParagraph"/>
              <w:numPr>
                <w:ilvl w:val="0"/>
                <w:numId w:val="17"/>
              </w:numPr>
              <w:rPr>
                <w:rFonts w:ascii="Arial" w:eastAsia="Times New Roman" w:hAnsi="Arial" w:cs="Arial"/>
                <w:sz w:val="20"/>
                <w:szCs w:val="20"/>
                <w:lang w:eastAsia="en-GB"/>
              </w:rPr>
            </w:pPr>
            <w:r w:rsidRPr="00B043D7">
              <w:rPr>
                <w:rFonts w:ascii="Arial" w:hAnsi="Arial" w:cs="Arial"/>
                <w:sz w:val="20"/>
                <w:szCs w:val="20"/>
              </w:rPr>
              <w:t xml:space="preserve">Consider the </w:t>
            </w:r>
            <w:r w:rsidRPr="00B043D7">
              <w:rPr>
                <w:rFonts w:ascii="Arial" w:hAnsi="Arial" w:cs="Arial"/>
                <w:b/>
                <w:bCs/>
                <w:sz w:val="20"/>
                <w:szCs w:val="20"/>
              </w:rPr>
              <w:t>security of the system</w:t>
            </w:r>
            <w:r w:rsidRPr="00B043D7">
              <w:rPr>
                <w:rFonts w:ascii="Arial" w:hAnsi="Arial" w:cs="Arial"/>
                <w:sz w:val="20"/>
                <w:szCs w:val="20"/>
              </w:rPr>
              <w:t xml:space="preserve"> </w:t>
            </w:r>
            <w:r w:rsidR="00C93995" w:rsidRPr="00B043D7">
              <w:rPr>
                <w:rFonts w:ascii="Arial" w:hAnsi="Arial" w:cs="Arial"/>
                <w:b/>
                <w:bCs/>
                <w:sz w:val="20"/>
                <w:szCs w:val="20"/>
              </w:rPr>
              <w:t xml:space="preserve">used </w:t>
            </w:r>
            <w:r w:rsidRPr="00B043D7">
              <w:rPr>
                <w:rFonts w:ascii="Arial" w:hAnsi="Arial" w:cs="Arial"/>
                <w:sz w:val="20"/>
                <w:szCs w:val="20"/>
              </w:rPr>
              <w:t xml:space="preserve">(see </w:t>
            </w:r>
            <w:r w:rsidR="006A4B8C" w:rsidRPr="00B043D7">
              <w:rPr>
                <w:rFonts w:ascii="Arial" w:hAnsi="Arial" w:cs="Arial"/>
                <w:sz w:val="20"/>
                <w:szCs w:val="20"/>
              </w:rPr>
              <w:t>section 2b</w:t>
            </w:r>
            <w:r w:rsidRPr="00B043D7">
              <w:rPr>
                <w:rFonts w:ascii="Arial" w:hAnsi="Arial" w:cs="Arial"/>
                <w:sz w:val="20"/>
                <w:szCs w:val="20"/>
              </w:rPr>
              <w:t xml:space="preserve"> below)</w:t>
            </w:r>
            <w:r w:rsidR="006A4B8C" w:rsidRPr="00B043D7">
              <w:rPr>
                <w:rFonts w:ascii="Arial" w:hAnsi="Arial" w:cs="Arial"/>
                <w:sz w:val="20"/>
                <w:szCs w:val="20"/>
              </w:rPr>
              <w:t>.</w:t>
            </w:r>
          </w:p>
          <w:p w14:paraId="3A894FDA" w14:textId="7249CDD1" w:rsidR="00A44BC0" w:rsidRPr="00B043D7" w:rsidRDefault="00A44BC0" w:rsidP="00827F1D">
            <w:pPr>
              <w:pStyle w:val="ListParagraph"/>
              <w:numPr>
                <w:ilvl w:val="0"/>
                <w:numId w:val="17"/>
              </w:numPr>
              <w:rPr>
                <w:rFonts w:ascii="Arial" w:hAnsi="Arial" w:cs="Arial"/>
                <w:sz w:val="20"/>
                <w:szCs w:val="20"/>
              </w:rPr>
            </w:pPr>
            <w:r w:rsidRPr="00B043D7">
              <w:rPr>
                <w:rFonts w:ascii="Arial" w:hAnsi="Arial" w:cs="Arial"/>
                <w:b/>
                <w:bCs/>
                <w:sz w:val="20"/>
                <w:szCs w:val="20"/>
              </w:rPr>
              <w:t>Consent:</w:t>
            </w:r>
            <w:r w:rsidRPr="00B043D7">
              <w:rPr>
                <w:rFonts w:ascii="Arial" w:hAnsi="Arial" w:cs="Arial"/>
                <w:sz w:val="20"/>
                <w:szCs w:val="20"/>
              </w:rPr>
              <w:t xml:space="preserve"> Although it could be assumed that provision of contact details etc. by the patient provide</w:t>
            </w:r>
            <w:r w:rsidR="006A4B8C" w:rsidRPr="00B043D7">
              <w:rPr>
                <w:rFonts w:ascii="Arial" w:hAnsi="Arial" w:cs="Arial"/>
                <w:sz w:val="20"/>
                <w:szCs w:val="20"/>
              </w:rPr>
              <w:t>s</w:t>
            </w:r>
            <w:r w:rsidRPr="00B043D7">
              <w:rPr>
                <w:rFonts w:ascii="Arial" w:hAnsi="Arial" w:cs="Arial"/>
                <w:sz w:val="20"/>
                <w:szCs w:val="20"/>
              </w:rPr>
              <w:t xml:space="preserve"> implicit consent</w:t>
            </w:r>
            <w:r w:rsidR="00C93995" w:rsidRPr="00B043D7">
              <w:rPr>
                <w:rFonts w:ascii="Arial" w:hAnsi="Arial" w:cs="Arial"/>
                <w:sz w:val="20"/>
                <w:szCs w:val="20"/>
              </w:rPr>
              <w:t xml:space="preserve">, </w:t>
            </w:r>
            <w:r w:rsidRPr="00B043D7">
              <w:rPr>
                <w:rFonts w:ascii="Arial" w:hAnsi="Arial" w:cs="Arial"/>
                <w:b/>
                <w:bCs/>
                <w:sz w:val="20"/>
                <w:szCs w:val="20"/>
              </w:rPr>
              <w:t xml:space="preserve">explicit consent should </w:t>
            </w:r>
            <w:r w:rsidR="00C93995" w:rsidRPr="00B043D7">
              <w:rPr>
                <w:rFonts w:ascii="Arial" w:hAnsi="Arial" w:cs="Arial"/>
                <w:b/>
                <w:bCs/>
                <w:sz w:val="20"/>
                <w:szCs w:val="20"/>
              </w:rPr>
              <w:t xml:space="preserve">also </w:t>
            </w:r>
            <w:r w:rsidRPr="00B043D7">
              <w:rPr>
                <w:rFonts w:ascii="Arial" w:hAnsi="Arial" w:cs="Arial"/>
                <w:b/>
                <w:bCs/>
                <w:sz w:val="20"/>
                <w:szCs w:val="20"/>
              </w:rPr>
              <w:t>be sought</w:t>
            </w:r>
            <w:r w:rsidRPr="00B043D7">
              <w:rPr>
                <w:rFonts w:ascii="Arial" w:hAnsi="Arial" w:cs="Arial"/>
                <w:sz w:val="20"/>
                <w:szCs w:val="20"/>
              </w:rPr>
              <w:t xml:space="preserve">. Include the </w:t>
            </w:r>
            <w:r w:rsidRPr="00B043D7">
              <w:rPr>
                <w:rFonts w:ascii="Arial" w:hAnsi="Arial" w:cs="Arial"/>
                <w:b/>
                <w:bCs/>
                <w:sz w:val="20"/>
                <w:szCs w:val="20"/>
              </w:rPr>
              <w:t>right to withdraw from the process at any time</w:t>
            </w:r>
            <w:r w:rsidR="00C93995" w:rsidRPr="00B043D7">
              <w:rPr>
                <w:rFonts w:ascii="Arial" w:hAnsi="Arial" w:cs="Arial"/>
                <w:sz w:val="20"/>
                <w:szCs w:val="20"/>
              </w:rPr>
              <w:t>.</w:t>
            </w:r>
            <w:r w:rsidRPr="00B043D7">
              <w:rPr>
                <w:rFonts w:ascii="Arial" w:hAnsi="Arial" w:cs="Arial"/>
                <w:sz w:val="20"/>
                <w:szCs w:val="20"/>
              </w:rPr>
              <w:t xml:space="preserve"> If the consultation is </w:t>
            </w:r>
            <w:r w:rsidRPr="00B043D7">
              <w:rPr>
                <w:rFonts w:ascii="Arial" w:hAnsi="Arial" w:cs="Arial"/>
                <w:b/>
                <w:bCs/>
                <w:sz w:val="20"/>
                <w:szCs w:val="20"/>
              </w:rPr>
              <w:t xml:space="preserve">recorded, consent is </w:t>
            </w:r>
            <w:r w:rsidRPr="00084CB3">
              <w:rPr>
                <w:rFonts w:ascii="Arial" w:hAnsi="Arial" w:cs="Arial"/>
                <w:b/>
                <w:sz w:val="20"/>
                <w:szCs w:val="20"/>
              </w:rPr>
              <w:t>essential</w:t>
            </w:r>
            <w:r w:rsidRPr="00B043D7">
              <w:rPr>
                <w:rFonts w:ascii="Arial" w:hAnsi="Arial" w:cs="Arial"/>
                <w:sz w:val="20"/>
                <w:szCs w:val="20"/>
              </w:rPr>
              <w:t xml:space="preserve"> and a GMC requirement.</w:t>
            </w:r>
          </w:p>
          <w:p w14:paraId="6891E3DA" w14:textId="1469BB79" w:rsidR="00A44BC0" w:rsidRPr="00B043D7" w:rsidRDefault="00A44BC0" w:rsidP="00827F1D">
            <w:pPr>
              <w:pStyle w:val="ListParagraph"/>
              <w:numPr>
                <w:ilvl w:val="0"/>
                <w:numId w:val="17"/>
              </w:numPr>
              <w:rPr>
                <w:rFonts w:ascii="Arial" w:hAnsi="Arial" w:cs="Arial"/>
                <w:sz w:val="20"/>
                <w:szCs w:val="20"/>
              </w:rPr>
            </w:pPr>
            <w:r w:rsidRPr="00B043D7">
              <w:rPr>
                <w:rFonts w:ascii="Arial" w:hAnsi="Arial" w:cs="Arial"/>
                <w:b/>
                <w:bCs/>
                <w:sz w:val="20"/>
                <w:szCs w:val="20"/>
              </w:rPr>
              <w:t>Legal issues</w:t>
            </w:r>
            <w:r w:rsidRPr="00B043D7">
              <w:rPr>
                <w:rFonts w:ascii="Arial" w:hAnsi="Arial" w:cs="Arial"/>
                <w:sz w:val="20"/>
                <w:szCs w:val="20"/>
              </w:rPr>
              <w:t>:</w:t>
            </w:r>
          </w:p>
          <w:p w14:paraId="3FDF2266" w14:textId="67DB2065" w:rsidR="00A44BC0" w:rsidRPr="00B043D7" w:rsidRDefault="006A4B8C" w:rsidP="00827F1D">
            <w:pPr>
              <w:pStyle w:val="ListParagraph"/>
              <w:numPr>
                <w:ilvl w:val="1"/>
                <w:numId w:val="18"/>
              </w:numPr>
              <w:rPr>
                <w:rFonts w:ascii="Arial" w:hAnsi="Arial" w:cs="Arial"/>
                <w:sz w:val="20"/>
                <w:szCs w:val="20"/>
              </w:rPr>
            </w:pPr>
            <w:r w:rsidRPr="00B043D7">
              <w:rPr>
                <w:rFonts w:ascii="Arial" w:hAnsi="Arial" w:cs="Arial"/>
                <w:b/>
                <w:bCs/>
                <w:sz w:val="20"/>
                <w:szCs w:val="20"/>
              </w:rPr>
              <w:t xml:space="preserve">Consider the </w:t>
            </w:r>
            <w:r w:rsidRPr="00B043D7">
              <w:rPr>
                <w:rFonts w:ascii="Arial" w:hAnsi="Arial" w:cs="Arial"/>
                <w:sz w:val="20"/>
                <w:szCs w:val="20"/>
              </w:rPr>
              <w:t>l</w:t>
            </w:r>
            <w:r w:rsidR="00A44BC0" w:rsidRPr="00B043D7">
              <w:rPr>
                <w:rFonts w:ascii="Arial" w:hAnsi="Arial" w:cs="Arial"/>
                <w:sz w:val="20"/>
                <w:szCs w:val="20"/>
              </w:rPr>
              <w:t>imitations of telepsychiatry includ</w:t>
            </w:r>
            <w:r w:rsidRPr="00B043D7">
              <w:rPr>
                <w:rFonts w:ascii="Arial" w:hAnsi="Arial" w:cs="Arial"/>
                <w:sz w:val="20"/>
                <w:szCs w:val="20"/>
              </w:rPr>
              <w:t>ing</w:t>
            </w:r>
            <w:r w:rsidR="00A44BC0" w:rsidRPr="00B043D7">
              <w:rPr>
                <w:rFonts w:ascii="Arial" w:hAnsi="Arial" w:cs="Arial"/>
                <w:sz w:val="20"/>
                <w:szCs w:val="20"/>
              </w:rPr>
              <w:t xml:space="preserve"> th</w:t>
            </w:r>
            <w:r w:rsidR="001529EB" w:rsidRPr="00B043D7">
              <w:rPr>
                <w:rFonts w:ascii="Arial" w:hAnsi="Arial" w:cs="Arial"/>
                <w:sz w:val="20"/>
                <w:szCs w:val="20"/>
              </w:rPr>
              <w:t xml:space="preserve">ose around </w:t>
            </w:r>
            <w:r w:rsidR="00A44BC0" w:rsidRPr="00B043D7">
              <w:rPr>
                <w:rFonts w:ascii="Arial" w:hAnsi="Arial" w:cs="Arial"/>
                <w:sz w:val="20"/>
                <w:szCs w:val="20"/>
              </w:rPr>
              <w:t>physical examination</w:t>
            </w:r>
            <w:r w:rsidRPr="00B043D7">
              <w:rPr>
                <w:rFonts w:ascii="Arial" w:hAnsi="Arial" w:cs="Arial"/>
                <w:sz w:val="20"/>
                <w:szCs w:val="20"/>
              </w:rPr>
              <w:t>.</w:t>
            </w:r>
          </w:p>
          <w:p w14:paraId="6E3774B9" w14:textId="27E719F2" w:rsidR="00A44BC0" w:rsidRPr="00B043D7" w:rsidRDefault="00A44BC0" w:rsidP="00827F1D">
            <w:pPr>
              <w:pStyle w:val="ListParagraph"/>
              <w:numPr>
                <w:ilvl w:val="1"/>
                <w:numId w:val="18"/>
              </w:numPr>
              <w:rPr>
                <w:rFonts w:ascii="Arial" w:hAnsi="Arial" w:cs="Arial"/>
                <w:sz w:val="20"/>
                <w:szCs w:val="20"/>
              </w:rPr>
            </w:pPr>
            <w:r w:rsidRPr="00B043D7">
              <w:rPr>
                <w:rFonts w:ascii="Arial" w:hAnsi="Arial" w:cs="Arial"/>
                <w:b/>
                <w:bCs/>
                <w:sz w:val="20"/>
                <w:szCs w:val="20"/>
              </w:rPr>
              <w:t>The GMC</w:t>
            </w:r>
            <w:r w:rsidRPr="00B043D7">
              <w:rPr>
                <w:rFonts w:ascii="Arial" w:hAnsi="Arial" w:cs="Arial"/>
                <w:sz w:val="20"/>
                <w:szCs w:val="20"/>
              </w:rPr>
              <w:t xml:space="preserve"> </w:t>
            </w:r>
            <w:r w:rsidRPr="00B043D7">
              <w:rPr>
                <w:rFonts w:ascii="Arial" w:hAnsi="Arial" w:cs="Arial"/>
                <w:b/>
                <w:bCs/>
                <w:sz w:val="20"/>
                <w:szCs w:val="20"/>
              </w:rPr>
              <w:t>does not permit disclaimers regarding the quality of a consultation</w:t>
            </w:r>
            <w:r w:rsidRPr="00B043D7">
              <w:rPr>
                <w:rFonts w:ascii="Arial" w:hAnsi="Arial" w:cs="Arial"/>
                <w:sz w:val="20"/>
                <w:szCs w:val="20"/>
              </w:rPr>
              <w:t>: you must be satisfied that you have been able to undertake an adequate assessment and have adequate knowledge of the patient’s health at the conclusion of the assessment.</w:t>
            </w:r>
          </w:p>
          <w:p w14:paraId="08C117ED" w14:textId="77777777" w:rsidR="00D86A78" w:rsidRPr="00B043D7" w:rsidRDefault="00A44BC0" w:rsidP="00827F1D">
            <w:pPr>
              <w:pStyle w:val="ListParagraph"/>
              <w:numPr>
                <w:ilvl w:val="1"/>
                <w:numId w:val="18"/>
              </w:numPr>
              <w:rPr>
                <w:rFonts w:ascii="Arial" w:hAnsi="Arial" w:cs="Arial"/>
                <w:sz w:val="20"/>
                <w:szCs w:val="20"/>
              </w:rPr>
            </w:pPr>
            <w:r w:rsidRPr="00B043D7">
              <w:rPr>
                <w:rFonts w:ascii="Arial" w:hAnsi="Arial" w:cs="Arial"/>
                <w:sz w:val="20"/>
                <w:szCs w:val="20"/>
              </w:rPr>
              <w:t xml:space="preserve">You </w:t>
            </w:r>
            <w:r w:rsidRPr="00B043D7">
              <w:rPr>
                <w:rFonts w:ascii="Arial" w:hAnsi="Arial" w:cs="Arial"/>
                <w:b/>
                <w:bCs/>
                <w:sz w:val="20"/>
                <w:szCs w:val="20"/>
              </w:rPr>
              <w:t>may not be indemnified</w:t>
            </w:r>
            <w:r w:rsidR="00C93995" w:rsidRPr="00B043D7">
              <w:rPr>
                <w:rFonts w:ascii="Arial" w:hAnsi="Arial" w:cs="Arial"/>
                <w:b/>
                <w:bCs/>
                <w:sz w:val="20"/>
                <w:szCs w:val="20"/>
              </w:rPr>
              <w:t xml:space="preserve"> i</w:t>
            </w:r>
            <w:r w:rsidRPr="00B043D7">
              <w:rPr>
                <w:rFonts w:ascii="Arial" w:hAnsi="Arial" w:cs="Arial"/>
                <w:b/>
                <w:bCs/>
                <w:sz w:val="20"/>
                <w:szCs w:val="20"/>
              </w:rPr>
              <w:t>f you are consulting with or prescribing for patients who are not in the UK</w:t>
            </w:r>
            <w:r w:rsidR="00C93995" w:rsidRPr="00B043D7">
              <w:rPr>
                <w:rFonts w:ascii="Arial" w:hAnsi="Arial" w:cs="Arial"/>
                <w:sz w:val="20"/>
                <w:szCs w:val="20"/>
              </w:rPr>
              <w:t>.</w:t>
            </w:r>
          </w:p>
          <w:p w14:paraId="1C194DD8" w14:textId="2304B361" w:rsidR="00A44BC0" w:rsidRPr="00B043D7" w:rsidRDefault="001529EB" w:rsidP="00432C73">
            <w:pPr>
              <w:pStyle w:val="ListParagraph"/>
              <w:numPr>
                <w:ilvl w:val="0"/>
                <w:numId w:val="41"/>
              </w:numPr>
              <w:rPr>
                <w:rFonts w:ascii="Arial" w:hAnsi="Arial" w:cs="Arial"/>
                <w:b/>
                <w:bCs/>
                <w:sz w:val="20"/>
                <w:szCs w:val="20"/>
              </w:rPr>
            </w:pPr>
            <w:r w:rsidRPr="00B043D7">
              <w:rPr>
                <w:rFonts w:ascii="Arial" w:hAnsi="Arial" w:cs="Arial"/>
                <w:b/>
                <w:bCs/>
                <w:sz w:val="20"/>
                <w:szCs w:val="20"/>
              </w:rPr>
              <w:t>General areas to consider</w:t>
            </w:r>
            <w:r w:rsidR="00291A14" w:rsidRPr="00B043D7">
              <w:rPr>
                <w:rFonts w:ascii="Arial" w:hAnsi="Arial" w:cs="Arial"/>
                <w:sz w:val="20"/>
                <w:szCs w:val="20"/>
              </w:rPr>
              <w:t>:</w:t>
            </w:r>
          </w:p>
          <w:p w14:paraId="11CC1F54" w14:textId="066254A7" w:rsidR="00A44BC0" w:rsidRPr="00B043D7" w:rsidRDefault="001529EB" w:rsidP="00827F1D">
            <w:pPr>
              <w:pStyle w:val="ListParagraph"/>
              <w:numPr>
                <w:ilvl w:val="1"/>
                <w:numId w:val="19"/>
              </w:numPr>
              <w:rPr>
                <w:rFonts w:ascii="Arial" w:hAnsi="Arial" w:cs="Arial"/>
                <w:sz w:val="20"/>
                <w:szCs w:val="20"/>
              </w:rPr>
            </w:pPr>
            <w:r w:rsidRPr="00B043D7">
              <w:rPr>
                <w:rFonts w:ascii="Arial" w:hAnsi="Arial" w:cs="Arial"/>
                <w:sz w:val="20"/>
                <w:szCs w:val="20"/>
              </w:rPr>
              <w:t>R</w:t>
            </w:r>
            <w:r w:rsidR="00A44BC0" w:rsidRPr="00B043D7">
              <w:rPr>
                <w:rFonts w:ascii="Arial" w:hAnsi="Arial" w:cs="Arial"/>
                <w:sz w:val="20"/>
                <w:szCs w:val="20"/>
              </w:rPr>
              <w:t xml:space="preserve">emote video consultation </w:t>
            </w:r>
            <w:r w:rsidRPr="00B043D7">
              <w:rPr>
                <w:rFonts w:ascii="Arial" w:hAnsi="Arial" w:cs="Arial"/>
                <w:b/>
                <w:bCs/>
                <w:sz w:val="20"/>
                <w:szCs w:val="20"/>
              </w:rPr>
              <w:t xml:space="preserve">may not be </w:t>
            </w:r>
            <w:r w:rsidR="00A44BC0" w:rsidRPr="00B043D7">
              <w:rPr>
                <w:rFonts w:ascii="Arial" w:hAnsi="Arial" w:cs="Arial"/>
                <w:b/>
                <w:bCs/>
                <w:sz w:val="20"/>
                <w:szCs w:val="20"/>
              </w:rPr>
              <w:t>suitable for everyone</w:t>
            </w:r>
            <w:r w:rsidR="00A44BC0" w:rsidRPr="00B043D7">
              <w:rPr>
                <w:rFonts w:ascii="Arial" w:hAnsi="Arial" w:cs="Arial"/>
                <w:sz w:val="20"/>
                <w:szCs w:val="20"/>
              </w:rPr>
              <w:t>.</w:t>
            </w:r>
          </w:p>
          <w:p w14:paraId="5EDA9468" w14:textId="055637EE" w:rsidR="00A44BC0" w:rsidRPr="00B043D7" w:rsidRDefault="003121FA" w:rsidP="00827F1D">
            <w:pPr>
              <w:pStyle w:val="ListParagraph"/>
              <w:numPr>
                <w:ilvl w:val="1"/>
                <w:numId w:val="19"/>
              </w:numPr>
              <w:rPr>
                <w:rFonts w:ascii="Arial" w:hAnsi="Arial" w:cs="Arial"/>
                <w:sz w:val="20"/>
                <w:szCs w:val="20"/>
              </w:rPr>
            </w:pPr>
            <w:r w:rsidRPr="00B043D7">
              <w:rPr>
                <w:rFonts w:ascii="Arial" w:hAnsi="Arial" w:cs="Arial"/>
                <w:b/>
                <w:bCs/>
                <w:sz w:val="20"/>
                <w:szCs w:val="20"/>
              </w:rPr>
              <w:t xml:space="preserve">When </w:t>
            </w:r>
            <w:r w:rsidR="00A44BC0" w:rsidRPr="00B043D7">
              <w:rPr>
                <w:rFonts w:ascii="Arial" w:hAnsi="Arial" w:cs="Arial"/>
                <w:b/>
                <w:bCs/>
                <w:sz w:val="20"/>
                <w:szCs w:val="20"/>
              </w:rPr>
              <w:t>telepsychiatry would be used</w:t>
            </w:r>
            <w:r w:rsidR="00A44BC0" w:rsidRPr="00B043D7">
              <w:rPr>
                <w:rFonts w:ascii="Arial" w:hAnsi="Arial" w:cs="Arial"/>
                <w:sz w:val="20"/>
                <w:szCs w:val="20"/>
              </w:rPr>
              <w:t xml:space="preserve">, </w:t>
            </w:r>
            <w:r w:rsidRPr="00B043D7">
              <w:rPr>
                <w:rFonts w:ascii="Arial" w:hAnsi="Arial" w:cs="Arial"/>
                <w:sz w:val="20"/>
                <w:szCs w:val="20"/>
              </w:rPr>
              <w:t>e</w:t>
            </w:r>
            <w:r w:rsidR="00CA077B" w:rsidRPr="00B043D7">
              <w:rPr>
                <w:rFonts w:ascii="Arial" w:hAnsi="Arial" w:cs="Arial"/>
                <w:sz w:val="20"/>
                <w:szCs w:val="20"/>
              </w:rPr>
              <w:t>.</w:t>
            </w:r>
            <w:r w:rsidRPr="00B043D7">
              <w:rPr>
                <w:rFonts w:ascii="Arial" w:hAnsi="Arial" w:cs="Arial"/>
                <w:sz w:val="20"/>
                <w:szCs w:val="20"/>
              </w:rPr>
              <w:t>g</w:t>
            </w:r>
            <w:r w:rsidR="00CA077B" w:rsidRPr="00B043D7">
              <w:rPr>
                <w:rFonts w:ascii="Arial" w:hAnsi="Arial" w:cs="Arial"/>
                <w:sz w:val="20"/>
                <w:szCs w:val="20"/>
              </w:rPr>
              <w:t>.</w:t>
            </w:r>
            <w:r w:rsidRPr="00B043D7">
              <w:rPr>
                <w:rFonts w:ascii="Arial" w:hAnsi="Arial" w:cs="Arial"/>
                <w:sz w:val="20"/>
                <w:szCs w:val="20"/>
              </w:rPr>
              <w:t xml:space="preserve"> </w:t>
            </w:r>
            <w:r w:rsidR="006A4B8C" w:rsidRPr="00B043D7">
              <w:rPr>
                <w:rFonts w:ascii="Arial" w:hAnsi="Arial" w:cs="Arial"/>
                <w:sz w:val="20"/>
                <w:szCs w:val="20"/>
              </w:rPr>
              <w:t>sh</w:t>
            </w:r>
            <w:r w:rsidRPr="00B043D7">
              <w:rPr>
                <w:rFonts w:ascii="Arial" w:hAnsi="Arial" w:cs="Arial"/>
                <w:sz w:val="20"/>
                <w:szCs w:val="20"/>
              </w:rPr>
              <w:t xml:space="preserve">ould </w:t>
            </w:r>
            <w:r w:rsidR="00A44BC0" w:rsidRPr="00B043D7">
              <w:rPr>
                <w:rFonts w:ascii="Arial" w:hAnsi="Arial" w:cs="Arial"/>
                <w:sz w:val="20"/>
                <w:szCs w:val="20"/>
              </w:rPr>
              <w:t>the first consultatio</w:t>
            </w:r>
            <w:r w:rsidRPr="00B043D7">
              <w:rPr>
                <w:rFonts w:ascii="Arial" w:hAnsi="Arial" w:cs="Arial"/>
                <w:sz w:val="20"/>
                <w:szCs w:val="20"/>
              </w:rPr>
              <w:t xml:space="preserve">n </w:t>
            </w:r>
            <w:r w:rsidR="00A44BC0" w:rsidRPr="00B043D7">
              <w:rPr>
                <w:rFonts w:ascii="Arial" w:hAnsi="Arial" w:cs="Arial"/>
                <w:sz w:val="20"/>
                <w:szCs w:val="20"/>
              </w:rPr>
              <w:t>be face-to-face.</w:t>
            </w:r>
          </w:p>
          <w:p w14:paraId="027C5125" w14:textId="57AC4DD9" w:rsidR="00A44BC0" w:rsidRPr="00B043D7" w:rsidRDefault="003121FA" w:rsidP="00827F1D">
            <w:pPr>
              <w:pStyle w:val="ListParagraph"/>
              <w:numPr>
                <w:ilvl w:val="1"/>
                <w:numId w:val="19"/>
              </w:numPr>
              <w:rPr>
                <w:rFonts w:ascii="Arial" w:hAnsi="Arial" w:cs="Arial"/>
                <w:sz w:val="20"/>
                <w:szCs w:val="20"/>
              </w:rPr>
            </w:pPr>
            <w:r w:rsidRPr="00B043D7">
              <w:rPr>
                <w:rFonts w:ascii="Arial" w:hAnsi="Arial" w:cs="Arial"/>
                <w:b/>
                <w:bCs/>
                <w:sz w:val="20"/>
                <w:szCs w:val="20"/>
              </w:rPr>
              <w:t xml:space="preserve">How will you assess </w:t>
            </w:r>
            <w:r w:rsidR="00A44BC0" w:rsidRPr="00B043D7">
              <w:rPr>
                <w:rFonts w:ascii="Arial" w:hAnsi="Arial" w:cs="Arial"/>
                <w:b/>
                <w:bCs/>
                <w:sz w:val="20"/>
                <w:szCs w:val="20"/>
              </w:rPr>
              <w:t>suitability of the client</w:t>
            </w:r>
            <w:r w:rsidR="00A44BC0" w:rsidRPr="00B043D7">
              <w:rPr>
                <w:rFonts w:ascii="Arial" w:hAnsi="Arial" w:cs="Arial"/>
                <w:sz w:val="20"/>
                <w:szCs w:val="20"/>
              </w:rPr>
              <w:t xml:space="preserve"> for telepsychiatric </w:t>
            </w:r>
            <w:r w:rsidRPr="00B043D7">
              <w:rPr>
                <w:rFonts w:ascii="Arial" w:hAnsi="Arial" w:cs="Arial"/>
                <w:sz w:val="20"/>
                <w:szCs w:val="20"/>
              </w:rPr>
              <w:t>consultation?</w:t>
            </w:r>
          </w:p>
          <w:p w14:paraId="7641B97A" w14:textId="08335401" w:rsidR="00A44BC0" w:rsidRPr="00B043D7" w:rsidRDefault="003121FA" w:rsidP="00827F1D">
            <w:pPr>
              <w:pStyle w:val="ListParagraph"/>
              <w:numPr>
                <w:ilvl w:val="1"/>
                <w:numId w:val="19"/>
              </w:numPr>
              <w:rPr>
                <w:rFonts w:ascii="Arial" w:hAnsi="Arial" w:cs="Arial"/>
                <w:sz w:val="20"/>
                <w:szCs w:val="20"/>
              </w:rPr>
            </w:pPr>
            <w:r w:rsidRPr="00B043D7">
              <w:rPr>
                <w:rFonts w:ascii="Arial" w:hAnsi="Arial" w:cs="Arial"/>
                <w:b/>
                <w:bCs/>
                <w:sz w:val="20"/>
                <w:szCs w:val="20"/>
              </w:rPr>
              <w:t xml:space="preserve">How will you assess </w:t>
            </w:r>
            <w:r w:rsidR="00A44BC0" w:rsidRPr="00B043D7">
              <w:rPr>
                <w:rFonts w:ascii="Arial" w:hAnsi="Arial" w:cs="Arial"/>
                <w:b/>
                <w:bCs/>
                <w:sz w:val="20"/>
                <w:szCs w:val="20"/>
              </w:rPr>
              <w:t>suitability of the equipment</w:t>
            </w:r>
            <w:r w:rsidR="00A44BC0" w:rsidRPr="00B043D7">
              <w:rPr>
                <w:rFonts w:ascii="Arial" w:hAnsi="Arial" w:cs="Arial"/>
                <w:sz w:val="20"/>
                <w:szCs w:val="20"/>
              </w:rPr>
              <w:t xml:space="preserve"> used in terms of video and sound quality</w:t>
            </w:r>
            <w:r w:rsidRPr="00B043D7">
              <w:rPr>
                <w:rFonts w:ascii="Arial" w:hAnsi="Arial" w:cs="Arial"/>
                <w:sz w:val="20"/>
                <w:szCs w:val="20"/>
              </w:rPr>
              <w:t>?</w:t>
            </w:r>
          </w:p>
          <w:p w14:paraId="527570A3" w14:textId="342A597F" w:rsidR="00A44BC0" w:rsidRPr="00B043D7" w:rsidRDefault="00A44BC0" w:rsidP="00827F1D">
            <w:pPr>
              <w:pStyle w:val="ListParagraph"/>
              <w:numPr>
                <w:ilvl w:val="1"/>
                <w:numId w:val="19"/>
              </w:numPr>
              <w:rPr>
                <w:rFonts w:ascii="Arial" w:hAnsi="Arial" w:cs="Arial"/>
                <w:sz w:val="20"/>
                <w:szCs w:val="20"/>
              </w:rPr>
            </w:pPr>
            <w:r w:rsidRPr="00B043D7">
              <w:rPr>
                <w:rFonts w:ascii="Arial" w:hAnsi="Arial" w:cs="Arial"/>
                <w:sz w:val="20"/>
                <w:szCs w:val="20"/>
              </w:rPr>
              <w:t xml:space="preserve">How often </w:t>
            </w:r>
            <w:r w:rsidRPr="00B043D7">
              <w:rPr>
                <w:rFonts w:ascii="Arial" w:hAnsi="Arial" w:cs="Arial"/>
                <w:b/>
                <w:bCs/>
                <w:sz w:val="20"/>
                <w:szCs w:val="20"/>
              </w:rPr>
              <w:t>suitability would be re-assessed</w:t>
            </w:r>
            <w:r w:rsidRPr="00B043D7">
              <w:rPr>
                <w:rFonts w:ascii="Arial" w:hAnsi="Arial" w:cs="Arial"/>
                <w:sz w:val="20"/>
                <w:szCs w:val="20"/>
              </w:rPr>
              <w:t>.</w:t>
            </w:r>
          </w:p>
          <w:p w14:paraId="7E6EFC98" w14:textId="57B81A47" w:rsidR="00A44BC0" w:rsidRPr="00B043D7" w:rsidRDefault="00A44BC0" w:rsidP="00827F1D">
            <w:pPr>
              <w:pStyle w:val="ListParagraph"/>
              <w:numPr>
                <w:ilvl w:val="1"/>
                <w:numId w:val="19"/>
              </w:numPr>
              <w:rPr>
                <w:rFonts w:ascii="Arial" w:hAnsi="Arial" w:cs="Arial"/>
                <w:sz w:val="20"/>
                <w:szCs w:val="20"/>
              </w:rPr>
            </w:pPr>
            <w:r w:rsidRPr="00B043D7">
              <w:rPr>
                <w:rFonts w:ascii="Arial" w:hAnsi="Arial" w:cs="Arial"/>
                <w:b/>
                <w:bCs/>
                <w:sz w:val="20"/>
                <w:szCs w:val="20"/>
              </w:rPr>
              <w:lastRenderedPageBreak/>
              <w:t>Consider patient safety</w:t>
            </w:r>
            <w:r w:rsidR="00D86A78" w:rsidRPr="00B043D7">
              <w:rPr>
                <w:rFonts w:ascii="Arial" w:hAnsi="Arial" w:cs="Arial"/>
                <w:b/>
                <w:bCs/>
                <w:sz w:val="20"/>
                <w:szCs w:val="20"/>
              </w:rPr>
              <w:t xml:space="preserve">. </w:t>
            </w:r>
            <w:r w:rsidR="006A4B8C" w:rsidRPr="00B043D7">
              <w:rPr>
                <w:rFonts w:ascii="Arial" w:hAnsi="Arial" w:cs="Arial"/>
                <w:b/>
                <w:bCs/>
                <w:sz w:val="20"/>
                <w:szCs w:val="20"/>
              </w:rPr>
              <w:t>Discuss</w:t>
            </w:r>
            <w:r w:rsidR="003121FA" w:rsidRPr="00B043D7">
              <w:rPr>
                <w:rFonts w:ascii="Arial" w:hAnsi="Arial" w:cs="Arial"/>
                <w:b/>
                <w:bCs/>
                <w:sz w:val="20"/>
                <w:szCs w:val="20"/>
              </w:rPr>
              <w:t xml:space="preserve"> and agree on supplying </w:t>
            </w:r>
            <w:r w:rsidRPr="00B043D7">
              <w:rPr>
                <w:rFonts w:ascii="Arial" w:hAnsi="Arial" w:cs="Arial"/>
                <w:b/>
                <w:bCs/>
                <w:sz w:val="20"/>
                <w:szCs w:val="20"/>
              </w:rPr>
              <w:t>the contact information</w:t>
            </w:r>
            <w:r w:rsidRPr="00B043D7">
              <w:rPr>
                <w:rFonts w:ascii="Arial" w:hAnsi="Arial" w:cs="Arial"/>
                <w:sz w:val="20"/>
                <w:szCs w:val="20"/>
              </w:rPr>
              <w:t xml:space="preserve"> of a family or community member </w:t>
            </w:r>
            <w:r w:rsidR="003121FA" w:rsidRPr="00B043D7">
              <w:rPr>
                <w:rFonts w:ascii="Arial" w:hAnsi="Arial" w:cs="Arial"/>
                <w:sz w:val="20"/>
                <w:szCs w:val="20"/>
              </w:rPr>
              <w:t>if needed.</w:t>
            </w:r>
          </w:p>
          <w:p w14:paraId="02DD5C31" w14:textId="4CD4F806" w:rsidR="00A44BC0" w:rsidRPr="00B043D7" w:rsidRDefault="00A44BC0" w:rsidP="00827F1D">
            <w:pPr>
              <w:pStyle w:val="ListParagraph"/>
              <w:numPr>
                <w:ilvl w:val="1"/>
                <w:numId w:val="19"/>
              </w:numPr>
              <w:rPr>
                <w:rFonts w:ascii="Arial" w:hAnsi="Arial" w:cs="Arial"/>
                <w:sz w:val="20"/>
                <w:szCs w:val="20"/>
              </w:rPr>
            </w:pPr>
            <w:r w:rsidRPr="00B043D7">
              <w:rPr>
                <w:rFonts w:ascii="Arial" w:hAnsi="Arial" w:cs="Arial"/>
                <w:sz w:val="20"/>
                <w:szCs w:val="20"/>
              </w:rPr>
              <w:t xml:space="preserve">Whether you are </w:t>
            </w:r>
            <w:r w:rsidRPr="00B043D7">
              <w:rPr>
                <w:rFonts w:ascii="Arial" w:hAnsi="Arial" w:cs="Arial"/>
                <w:b/>
                <w:bCs/>
                <w:sz w:val="20"/>
                <w:szCs w:val="20"/>
              </w:rPr>
              <w:t>indemnified</w:t>
            </w:r>
            <w:r w:rsidR="006A4B8C" w:rsidRPr="00B043D7">
              <w:rPr>
                <w:rFonts w:ascii="Arial" w:hAnsi="Arial" w:cs="Arial"/>
                <w:sz w:val="20"/>
                <w:szCs w:val="20"/>
              </w:rPr>
              <w:t>.</w:t>
            </w:r>
          </w:p>
          <w:p w14:paraId="012678C7" w14:textId="502495A5" w:rsidR="00A44BC0" w:rsidRPr="00B043D7" w:rsidRDefault="003121FA" w:rsidP="00827F1D">
            <w:pPr>
              <w:pStyle w:val="ListParagraph"/>
              <w:numPr>
                <w:ilvl w:val="1"/>
                <w:numId w:val="19"/>
              </w:numPr>
              <w:rPr>
                <w:rFonts w:ascii="Arial" w:hAnsi="Arial" w:cs="Arial"/>
                <w:b/>
                <w:bCs/>
                <w:sz w:val="20"/>
                <w:szCs w:val="20"/>
              </w:rPr>
            </w:pPr>
            <w:r w:rsidRPr="00B043D7">
              <w:rPr>
                <w:rFonts w:ascii="Arial" w:hAnsi="Arial" w:cs="Arial"/>
                <w:b/>
                <w:bCs/>
                <w:sz w:val="20"/>
                <w:szCs w:val="20"/>
              </w:rPr>
              <w:t>C</w:t>
            </w:r>
            <w:r w:rsidR="00A44BC0" w:rsidRPr="00B043D7">
              <w:rPr>
                <w:rFonts w:ascii="Arial" w:hAnsi="Arial" w:cs="Arial"/>
                <w:b/>
                <w:bCs/>
                <w:sz w:val="20"/>
                <w:szCs w:val="20"/>
              </w:rPr>
              <w:t xml:space="preserve">onfidentiality </w:t>
            </w:r>
            <w:r w:rsidRPr="00B043D7">
              <w:rPr>
                <w:rFonts w:ascii="Arial" w:hAnsi="Arial" w:cs="Arial"/>
                <w:b/>
                <w:bCs/>
                <w:sz w:val="20"/>
                <w:szCs w:val="20"/>
              </w:rPr>
              <w:t>issues.</w:t>
            </w:r>
          </w:p>
          <w:p w14:paraId="05C6E566" w14:textId="32EBE090" w:rsidR="003121FA" w:rsidRPr="00B043D7" w:rsidRDefault="00A44BC0" w:rsidP="00827F1D">
            <w:pPr>
              <w:pStyle w:val="ListParagraph"/>
              <w:numPr>
                <w:ilvl w:val="1"/>
                <w:numId w:val="19"/>
              </w:numPr>
              <w:rPr>
                <w:rFonts w:ascii="Arial" w:hAnsi="Arial" w:cs="Arial"/>
                <w:b/>
                <w:bCs/>
                <w:sz w:val="20"/>
                <w:szCs w:val="20"/>
              </w:rPr>
            </w:pPr>
            <w:r w:rsidRPr="00B043D7">
              <w:rPr>
                <w:rFonts w:ascii="Arial" w:hAnsi="Arial" w:cs="Arial"/>
                <w:sz w:val="20"/>
                <w:szCs w:val="20"/>
              </w:rPr>
              <w:t xml:space="preserve">The </w:t>
            </w:r>
            <w:r w:rsidRPr="00B043D7">
              <w:rPr>
                <w:rFonts w:ascii="Arial" w:hAnsi="Arial" w:cs="Arial"/>
                <w:b/>
                <w:bCs/>
                <w:sz w:val="20"/>
                <w:szCs w:val="20"/>
              </w:rPr>
              <w:t xml:space="preserve">right </w:t>
            </w:r>
            <w:r w:rsidR="006A4B8C" w:rsidRPr="00B043D7">
              <w:rPr>
                <w:rFonts w:ascii="Arial" w:hAnsi="Arial" w:cs="Arial"/>
                <w:b/>
                <w:bCs/>
                <w:sz w:val="20"/>
                <w:szCs w:val="20"/>
              </w:rPr>
              <w:t xml:space="preserve">of the patient </w:t>
            </w:r>
            <w:r w:rsidRPr="00B043D7">
              <w:rPr>
                <w:rFonts w:ascii="Arial" w:hAnsi="Arial" w:cs="Arial"/>
                <w:b/>
                <w:bCs/>
                <w:sz w:val="20"/>
                <w:szCs w:val="20"/>
              </w:rPr>
              <w:t>to withdraw</w:t>
            </w:r>
            <w:r w:rsidRPr="00B043D7">
              <w:rPr>
                <w:rFonts w:ascii="Arial" w:hAnsi="Arial" w:cs="Arial"/>
                <w:sz w:val="20"/>
                <w:szCs w:val="20"/>
              </w:rPr>
              <w:t xml:space="preserve"> from teleconsultations at any time</w:t>
            </w:r>
            <w:r w:rsidR="006A4B8C" w:rsidRPr="00B043D7">
              <w:rPr>
                <w:rFonts w:ascii="Arial" w:hAnsi="Arial" w:cs="Arial"/>
                <w:sz w:val="20"/>
                <w:szCs w:val="20"/>
              </w:rPr>
              <w:t>.</w:t>
            </w:r>
          </w:p>
          <w:p w14:paraId="2190FB6F" w14:textId="2552C16A" w:rsidR="00A44BC0" w:rsidRPr="00B043D7" w:rsidRDefault="00A44BC0" w:rsidP="00827F1D">
            <w:pPr>
              <w:pStyle w:val="ListParagraph"/>
              <w:numPr>
                <w:ilvl w:val="1"/>
                <w:numId w:val="19"/>
              </w:numPr>
              <w:rPr>
                <w:rFonts w:ascii="Arial" w:hAnsi="Arial" w:cs="Arial"/>
                <w:b/>
                <w:bCs/>
                <w:sz w:val="20"/>
                <w:szCs w:val="20"/>
              </w:rPr>
            </w:pPr>
            <w:r w:rsidRPr="00B043D7">
              <w:rPr>
                <w:rFonts w:ascii="Arial" w:hAnsi="Arial" w:cs="Arial"/>
                <w:sz w:val="20"/>
                <w:szCs w:val="20"/>
              </w:rPr>
              <w:t xml:space="preserve">The </w:t>
            </w:r>
            <w:r w:rsidRPr="00B043D7">
              <w:rPr>
                <w:rFonts w:ascii="Arial" w:hAnsi="Arial" w:cs="Arial"/>
                <w:b/>
                <w:bCs/>
                <w:sz w:val="20"/>
                <w:szCs w:val="20"/>
              </w:rPr>
              <w:t>taking and storage of clinical notes and correspondence</w:t>
            </w:r>
            <w:r w:rsidRPr="00B043D7">
              <w:rPr>
                <w:rFonts w:ascii="Arial" w:hAnsi="Arial" w:cs="Arial"/>
                <w:sz w:val="20"/>
                <w:szCs w:val="20"/>
              </w:rPr>
              <w:t>.</w:t>
            </w:r>
          </w:p>
          <w:p w14:paraId="4060666E" w14:textId="4D466E1A" w:rsidR="001F24E4" w:rsidRPr="00B043D7" w:rsidRDefault="001F24E4" w:rsidP="003E1E83">
            <w:pPr>
              <w:rPr>
                <w:rFonts w:ascii="Arial" w:eastAsia="Times New Roman" w:hAnsi="Arial" w:cs="Arial"/>
                <w:sz w:val="20"/>
                <w:szCs w:val="20"/>
                <w:lang w:eastAsia="en-GB"/>
              </w:rPr>
            </w:pPr>
          </w:p>
          <w:p w14:paraId="21FABF67" w14:textId="050B1605" w:rsidR="001F24E4" w:rsidRPr="00B043D7" w:rsidRDefault="001F24E4" w:rsidP="003E1E83">
            <w:pPr>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GMC</w:t>
            </w:r>
            <w:r w:rsidR="00DA59B6" w:rsidRPr="00B043D7">
              <w:rPr>
                <w:rFonts w:ascii="Arial" w:eastAsia="Times New Roman" w:hAnsi="Arial" w:cs="Arial"/>
                <w:b/>
                <w:bCs/>
                <w:sz w:val="20"/>
                <w:szCs w:val="20"/>
                <w:lang w:eastAsia="en-GB"/>
              </w:rPr>
              <w:t xml:space="preserve"> (general guidance)</w:t>
            </w:r>
            <w:r w:rsidRPr="00B043D7">
              <w:rPr>
                <w:rFonts w:ascii="Arial" w:eastAsia="Times New Roman" w:hAnsi="Arial" w:cs="Arial"/>
                <w:b/>
                <w:bCs/>
                <w:sz w:val="20"/>
                <w:szCs w:val="20"/>
                <w:lang w:eastAsia="en-GB"/>
              </w:rPr>
              <w:t>:</w:t>
            </w:r>
          </w:p>
          <w:p w14:paraId="0872E3AC" w14:textId="77777777" w:rsidR="001F24E4" w:rsidRPr="00B043D7" w:rsidRDefault="001F24E4" w:rsidP="003E1E83">
            <w:pPr>
              <w:shd w:val="clear" w:color="auto" w:fill="FFFFFF"/>
              <w:rPr>
                <w:rFonts w:ascii="Arial" w:eastAsia="Times New Roman" w:hAnsi="Arial" w:cs="Arial"/>
                <w:sz w:val="20"/>
                <w:szCs w:val="20"/>
                <w:lang w:eastAsia="en-GB"/>
              </w:rPr>
            </w:pPr>
            <w:r w:rsidRPr="00B043D7">
              <w:rPr>
                <w:rFonts w:ascii="Arial" w:eastAsia="Times New Roman" w:hAnsi="Arial" w:cs="Arial"/>
                <w:b/>
                <w:bCs/>
                <w:sz w:val="20"/>
                <w:szCs w:val="20"/>
                <w:lang w:eastAsia="en-GB"/>
              </w:rPr>
              <w:t>Ensure that the medium you are using</w:t>
            </w:r>
            <w:r w:rsidRPr="00B043D7">
              <w:rPr>
                <w:rFonts w:ascii="Arial" w:eastAsia="Times New Roman" w:hAnsi="Arial" w:cs="Arial"/>
                <w:sz w:val="20"/>
                <w:szCs w:val="20"/>
                <w:lang w:eastAsia="en-GB"/>
              </w:rPr>
              <w:t xml:space="preserve"> </w:t>
            </w:r>
            <w:r w:rsidRPr="00B043D7">
              <w:rPr>
                <w:rFonts w:ascii="Arial" w:eastAsia="Times New Roman" w:hAnsi="Arial" w:cs="Arial"/>
                <w:b/>
                <w:bCs/>
                <w:sz w:val="20"/>
                <w:szCs w:val="20"/>
                <w:lang w:eastAsia="en-GB"/>
              </w:rPr>
              <w:t>does not affect your ability to follow the law and our guidance. Consent and continuity of care are key issues</w:t>
            </w:r>
            <w:r w:rsidRPr="00B043D7">
              <w:rPr>
                <w:rFonts w:ascii="Arial" w:eastAsia="Times New Roman" w:hAnsi="Arial" w:cs="Arial"/>
                <w:sz w:val="20"/>
                <w:szCs w:val="20"/>
                <w:lang w:eastAsia="en-GB"/>
              </w:rPr>
              <w:t xml:space="preserve"> to remember when you are advising or prescribing treatment for a patient via remote consultation.</w:t>
            </w:r>
          </w:p>
          <w:p w14:paraId="3452DF91" w14:textId="77777777" w:rsidR="00C93995" w:rsidRPr="00B043D7" w:rsidRDefault="00C93995" w:rsidP="003E1E83">
            <w:pPr>
              <w:shd w:val="clear" w:color="auto" w:fill="FFFFFF"/>
              <w:outlineLvl w:val="2"/>
              <w:rPr>
                <w:rFonts w:ascii="Arial" w:eastAsia="Times New Roman" w:hAnsi="Arial" w:cs="Arial"/>
                <w:sz w:val="20"/>
                <w:szCs w:val="20"/>
                <w:lang w:eastAsia="en-GB"/>
              </w:rPr>
            </w:pPr>
          </w:p>
          <w:p w14:paraId="3A94F0D0" w14:textId="1CDF0F18" w:rsidR="001F24E4" w:rsidRPr="00B043D7" w:rsidRDefault="001F24E4" w:rsidP="003E1E83">
            <w:pPr>
              <w:shd w:val="clear" w:color="auto" w:fill="FFFFFF"/>
              <w:outlineLvl w:val="2"/>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Consent</w:t>
            </w:r>
          </w:p>
          <w:p w14:paraId="7EE71F4B" w14:textId="00275F2D" w:rsidR="001F24E4" w:rsidRPr="00B043D7" w:rsidRDefault="001F24E4" w:rsidP="00827F1D">
            <w:pPr>
              <w:numPr>
                <w:ilvl w:val="0"/>
                <w:numId w:val="15"/>
              </w:numPr>
              <w:shd w:val="clear" w:color="auto" w:fill="FFFFFF"/>
              <w:rPr>
                <w:rFonts w:ascii="Arial" w:eastAsia="Times New Roman" w:hAnsi="Arial" w:cs="Arial"/>
                <w:sz w:val="20"/>
                <w:szCs w:val="20"/>
                <w:lang w:eastAsia="en-GB"/>
              </w:rPr>
            </w:pPr>
            <w:r w:rsidRPr="00B043D7">
              <w:rPr>
                <w:rFonts w:ascii="Arial" w:eastAsia="Times New Roman" w:hAnsi="Arial" w:cs="Arial"/>
                <w:b/>
                <w:bCs/>
                <w:sz w:val="20"/>
                <w:szCs w:val="20"/>
                <w:lang w:eastAsia="en-GB"/>
              </w:rPr>
              <w:t>Give patients</w:t>
            </w:r>
            <w:r w:rsidRPr="00B043D7">
              <w:rPr>
                <w:rFonts w:ascii="Arial" w:eastAsia="Times New Roman" w:hAnsi="Arial" w:cs="Arial"/>
                <w:sz w:val="20"/>
                <w:szCs w:val="20"/>
                <w:lang w:eastAsia="en-GB"/>
              </w:rPr>
              <w:t xml:space="preserve"> </w:t>
            </w:r>
            <w:r w:rsidRPr="00B043D7">
              <w:rPr>
                <w:rFonts w:ascii="Arial" w:eastAsia="Times New Roman" w:hAnsi="Arial" w:cs="Arial"/>
                <w:b/>
                <w:bCs/>
                <w:sz w:val="20"/>
                <w:szCs w:val="20"/>
                <w:lang w:eastAsia="en-GB"/>
              </w:rPr>
              <w:t>information about all the options available to them</w:t>
            </w:r>
            <w:r w:rsidRPr="00B043D7">
              <w:rPr>
                <w:rFonts w:ascii="Arial" w:eastAsia="Times New Roman" w:hAnsi="Arial" w:cs="Arial"/>
                <w:sz w:val="20"/>
                <w:szCs w:val="20"/>
                <w:lang w:eastAsia="en-GB"/>
              </w:rPr>
              <w:t xml:space="preserve"> (including the option not </w:t>
            </w:r>
            <w:r w:rsidR="00C93995" w:rsidRPr="00B043D7">
              <w:rPr>
                <w:rFonts w:ascii="Arial" w:eastAsia="Times New Roman" w:hAnsi="Arial" w:cs="Arial"/>
                <w:sz w:val="20"/>
                <w:szCs w:val="20"/>
                <w:lang w:eastAsia="en-GB"/>
              </w:rPr>
              <w:t xml:space="preserve">to </w:t>
            </w:r>
            <w:r w:rsidRPr="00B043D7">
              <w:rPr>
                <w:rFonts w:ascii="Arial" w:eastAsia="Times New Roman" w:hAnsi="Arial" w:cs="Arial"/>
                <w:sz w:val="20"/>
                <w:szCs w:val="20"/>
                <w:lang w:eastAsia="en-GB"/>
              </w:rPr>
              <w:t>treat) in a way they can understand.</w:t>
            </w:r>
          </w:p>
          <w:p w14:paraId="69E1321E" w14:textId="61665C18" w:rsidR="001F24E4" w:rsidRPr="00B043D7" w:rsidRDefault="001F24E4" w:rsidP="00827F1D">
            <w:pPr>
              <w:numPr>
                <w:ilvl w:val="0"/>
                <w:numId w:val="15"/>
              </w:numPr>
              <w:shd w:val="clear" w:color="auto" w:fill="FFFFFF"/>
              <w:rPr>
                <w:rFonts w:ascii="Arial" w:eastAsia="Times New Roman" w:hAnsi="Arial" w:cs="Arial"/>
                <w:sz w:val="20"/>
                <w:szCs w:val="20"/>
                <w:lang w:eastAsia="en-GB"/>
              </w:rPr>
            </w:pPr>
            <w:r w:rsidRPr="00B043D7">
              <w:rPr>
                <w:rFonts w:ascii="Arial" w:eastAsia="Times New Roman" w:hAnsi="Arial" w:cs="Arial"/>
                <w:b/>
                <w:bCs/>
                <w:sz w:val="20"/>
                <w:szCs w:val="20"/>
                <w:lang w:eastAsia="en-GB"/>
              </w:rPr>
              <w:t>Tailor the information you give</w:t>
            </w:r>
            <w:r w:rsidRPr="00B043D7">
              <w:rPr>
                <w:rFonts w:ascii="Arial" w:eastAsia="Times New Roman" w:hAnsi="Arial" w:cs="Arial"/>
                <w:sz w:val="20"/>
                <w:szCs w:val="20"/>
                <w:lang w:eastAsia="en-GB"/>
              </w:rPr>
              <w:t xml:space="preserve">, and the way you give it, to patients’ individual needs, and </w:t>
            </w:r>
            <w:r w:rsidRPr="00B043D7">
              <w:rPr>
                <w:rFonts w:ascii="Arial" w:eastAsia="Times New Roman" w:hAnsi="Arial" w:cs="Arial"/>
                <w:b/>
                <w:bCs/>
                <w:sz w:val="20"/>
                <w:szCs w:val="20"/>
                <w:lang w:eastAsia="en-GB"/>
              </w:rPr>
              <w:t>check that they’ve understood it.</w:t>
            </w:r>
            <w:r w:rsidRPr="00B043D7">
              <w:rPr>
                <w:rFonts w:ascii="Arial" w:eastAsia="Times New Roman" w:hAnsi="Arial" w:cs="Arial"/>
                <w:sz w:val="20"/>
                <w:szCs w:val="20"/>
                <w:lang w:eastAsia="en-GB"/>
              </w:rPr>
              <w:t xml:space="preserve"> If you’re not sure a patient has all the information they want and need, or that they’ve understood it, consider whether it is safe to provide treatment and whether you have valid consent</w:t>
            </w:r>
            <w:r w:rsidR="006A4B8C" w:rsidRPr="00B043D7">
              <w:rPr>
                <w:rFonts w:ascii="Arial" w:eastAsia="Times New Roman" w:hAnsi="Arial" w:cs="Arial"/>
                <w:sz w:val="20"/>
                <w:szCs w:val="20"/>
                <w:lang w:eastAsia="en-GB"/>
              </w:rPr>
              <w:t>.</w:t>
            </w:r>
          </w:p>
          <w:p w14:paraId="7F4C977D" w14:textId="213BDD0B" w:rsidR="001F24E4" w:rsidRPr="00B043D7" w:rsidRDefault="001F24E4" w:rsidP="00827F1D">
            <w:pPr>
              <w:numPr>
                <w:ilvl w:val="0"/>
                <w:numId w:val="15"/>
              </w:numPr>
              <w:shd w:val="clear" w:color="auto" w:fill="FFFFFF"/>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You must </w:t>
            </w:r>
            <w:r w:rsidRPr="00B043D7">
              <w:rPr>
                <w:rFonts w:ascii="Arial" w:eastAsia="Times New Roman" w:hAnsi="Arial" w:cs="Arial"/>
                <w:b/>
                <w:bCs/>
                <w:sz w:val="20"/>
                <w:szCs w:val="20"/>
                <w:lang w:eastAsia="en-GB"/>
              </w:rPr>
              <w:t>ensure you can assess a patient's capacity</w:t>
            </w:r>
            <w:r w:rsidRPr="00B043D7">
              <w:rPr>
                <w:rFonts w:ascii="Arial" w:eastAsia="Times New Roman" w:hAnsi="Arial" w:cs="Arial"/>
                <w:sz w:val="20"/>
                <w:szCs w:val="20"/>
                <w:lang w:eastAsia="en-GB"/>
              </w:rPr>
              <w:t xml:space="preserve">. If a </w:t>
            </w:r>
            <w:r w:rsidRPr="00B043D7">
              <w:rPr>
                <w:rFonts w:ascii="Arial" w:eastAsia="Times New Roman" w:hAnsi="Arial" w:cs="Arial"/>
                <w:b/>
                <w:bCs/>
                <w:sz w:val="20"/>
                <w:szCs w:val="20"/>
                <w:lang w:eastAsia="en-GB"/>
              </w:rPr>
              <w:t>patient lacks capacity to make a decision, consider whether remote consultation is appropriate, including whether you can meet the requirements of mental capacity law</w:t>
            </w:r>
            <w:r w:rsidRPr="00B043D7">
              <w:rPr>
                <w:rFonts w:ascii="Arial" w:eastAsia="Times New Roman" w:hAnsi="Arial" w:cs="Arial"/>
                <w:sz w:val="20"/>
                <w:szCs w:val="20"/>
                <w:lang w:eastAsia="en-GB"/>
              </w:rPr>
              <w:t>.</w:t>
            </w:r>
          </w:p>
          <w:p w14:paraId="64EC95E0" w14:textId="77777777" w:rsidR="00C93995" w:rsidRPr="00B043D7" w:rsidRDefault="00C93995" w:rsidP="003E1E83">
            <w:pPr>
              <w:shd w:val="clear" w:color="auto" w:fill="FFFFFF"/>
              <w:outlineLvl w:val="2"/>
              <w:rPr>
                <w:rFonts w:ascii="Arial" w:eastAsia="Times New Roman" w:hAnsi="Arial" w:cs="Arial"/>
                <w:b/>
                <w:bCs/>
                <w:sz w:val="20"/>
                <w:szCs w:val="20"/>
                <w:lang w:eastAsia="en-GB"/>
              </w:rPr>
            </w:pPr>
          </w:p>
          <w:p w14:paraId="385C9A82" w14:textId="017AF3EE" w:rsidR="001F24E4" w:rsidRPr="00B043D7" w:rsidRDefault="001F24E4" w:rsidP="003E1E83">
            <w:pPr>
              <w:shd w:val="clear" w:color="auto" w:fill="FFFFFF"/>
              <w:outlineLvl w:val="2"/>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Continuity of care</w:t>
            </w:r>
          </w:p>
          <w:p w14:paraId="53A0500E" w14:textId="109BA0D4" w:rsidR="001F24E4" w:rsidRPr="00B043D7" w:rsidRDefault="00BA0C76" w:rsidP="00827F1D">
            <w:pPr>
              <w:numPr>
                <w:ilvl w:val="0"/>
                <w:numId w:val="15"/>
              </w:numPr>
              <w:shd w:val="clear" w:color="auto" w:fill="FFFFFF"/>
              <w:rPr>
                <w:rFonts w:ascii="Arial" w:eastAsia="Times New Roman" w:hAnsi="Arial" w:cs="Arial"/>
                <w:sz w:val="20"/>
                <w:szCs w:val="20"/>
                <w:lang w:eastAsia="en-GB"/>
              </w:rPr>
            </w:pPr>
            <w:r w:rsidRPr="00B043D7">
              <w:rPr>
                <w:rFonts w:ascii="Arial" w:eastAsia="Times New Roman" w:hAnsi="Arial" w:cs="Arial"/>
                <w:b/>
                <w:bCs/>
                <w:sz w:val="20"/>
                <w:szCs w:val="20"/>
                <w:lang w:eastAsia="en-GB"/>
              </w:rPr>
              <w:t>A</w:t>
            </w:r>
            <w:r w:rsidR="001F24E4" w:rsidRPr="00B043D7">
              <w:rPr>
                <w:rFonts w:ascii="Arial" w:eastAsia="Times New Roman" w:hAnsi="Arial" w:cs="Arial"/>
                <w:b/>
                <w:bCs/>
                <w:sz w:val="20"/>
                <w:szCs w:val="20"/>
                <w:lang w:eastAsia="en-GB"/>
              </w:rPr>
              <w:t xml:space="preserve">sk the patient for consent to get information and a history from their GP and to send details of any treatment </w:t>
            </w:r>
            <w:r w:rsidRPr="00B043D7">
              <w:rPr>
                <w:rFonts w:ascii="Arial" w:eastAsia="Times New Roman" w:hAnsi="Arial" w:cs="Arial"/>
                <w:b/>
                <w:bCs/>
                <w:sz w:val="20"/>
                <w:szCs w:val="20"/>
                <w:lang w:eastAsia="en-GB"/>
              </w:rPr>
              <w:t>plan</w:t>
            </w:r>
            <w:r w:rsidRPr="00B043D7">
              <w:rPr>
                <w:rFonts w:ascii="Arial" w:eastAsia="Times New Roman" w:hAnsi="Arial" w:cs="Arial"/>
                <w:sz w:val="20"/>
                <w:szCs w:val="20"/>
                <w:lang w:eastAsia="en-GB"/>
              </w:rPr>
              <w:t>.</w:t>
            </w:r>
          </w:p>
          <w:p w14:paraId="482C1954" w14:textId="77777777" w:rsidR="001F24E4" w:rsidRPr="00B043D7" w:rsidRDefault="001F24E4" w:rsidP="00827F1D">
            <w:pPr>
              <w:numPr>
                <w:ilvl w:val="0"/>
                <w:numId w:val="15"/>
              </w:numPr>
              <w:shd w:val="clear" w:color="auto" w:fill="FFFFFF"/>
              <w:rPr>
                <w:rFonts w:ascii="Arial" w:eastAsia="Times New Roman" w:hAnsi="Arial" w:cs="Arial"/>
                <w:sz w:val="20"/>
                <w:szCs w:val="20"/>
                <w:lang w:eastAsia="en-GB"/>
              </w:rPr>
            </w:pPr>
            <w:r w:rsidRPr="00B043D7">
              <w:rPr>
                <w:rFonts w:ascii="Arial" w:eastAsia="Times New Roman" w:hAnsi="Arial" w:cs="Arial"/>
                <w:b/>
                <w:bCs/>
                <w:sz w:val="20"/>
                <w:szCs w:val="20"/>
                <w:lang w:eastAsia="en-GB"/>
              </w:rPr>
              <w:t>If the patient refuses,</w:t>
            </w:r>
            <w:r w:rsidRPr="00B043D7">
              <w:rPr>
                <w:rFonts w:ascii="Arial" w:eastAsia="Times New Roman" w:hAnsi="Arial" w:cs="Arial"/>
                <w:sz w:val="20"/>
                <w:szCs w:val="20"/>
                <w:lang w:eastAsia="en-GB"/>
              </w:rPr>
              <w:t xml:space="preserve"> explore their reasons and explain the potential impact of their decision on their continuing care.</w:t>
            </w:r>
          </w:p>
          <w:p w14:paraId="5ED48919" w14:textId="77777777" w:rsidR="001F24E4" w:rsidRPr="00B043D7" w:rsidRDefault="001F24E4" w:rsidP="00827F1D">
            <w:pPr>
              <w:numPr>
                <w:ilvl w:val="0"/>
                <w:numId w:val="15"/>
              </w:numPr>
              <w:shd w:val="clear" w:color="auto" w:fill="FFFFFF"/>
              <w:rPr>
                <w:rFonts w:ascii="Arial" w:eastAsia="Times New Roman" w:hAnsi="Arial" w:cs="Arial"/>
                <w:sz w:val="20"/>
                <w:szCs w:val="20"/>
                <w:lang w:eastAsia="en-GB"/>
              </w:rPr>
            </w:pPr>
            <w:r w:rsidRPr="00B043D7">
              <w:rPr>
                <w:rFonts w:ascii="Arial" w:eastAsia="Times New Roman" w:hAnsi="Arial" w:cs="Arial"/>
                <w:b/>
                <w:bCs/>
                <w:sz w:val="20"/>
                <w:szCs w:val="20"/>
                <w:lang w:eastAsia="en-GB"/>
              </w:rPr>
              <w:t>If the patient continues to refuse, consider whether it is safe to provide treatment</w:t>
            </w:r>
            <w:r w:rsidRPr="00B043D7">
              <w:rPr>
                <w:rFonts w:ascii="Arial" w:eastAsia="Times New Roman" w:hAnsi="Arial" w:cs="Arial"/>
                <w:sz w:val="20"/>
                <w:szCs w:val="20"/>
                <w:lang w:eastAsia="en-GB"/>
              </w:rPr>
              <w:t>.</w:t>
            </w:r>
          </w:p>
          <w:p w14:paraId="1A9C7F44" w14:textId="7BA76BCD" w:rsidR="001F24E4" w:rsidRPr="00B043D7" w:rsidRDefault="001F24E4" w:rsidP="00827F1D">
            <w:pPr>
              <w:numPr>
                <w:ilvl w:val="0"/>
                <w:numId w:val="15"/>
              </w:numPr>
              <w:shd w:val="clear" w:color="auto" w:fill="FFFFFF"/>
              <w:rPr>
                <w:rFonts w:ascii="Arial" w:eastAsia="Times New Roman" w:hAnsi="Arial" w:cs="Arial"/>
                <w:sz w:val="20"/>
                <w:szCs w:val="20"/>
                <w:lang w:eastAsia="en-GB"/>
              </w:rPr>
            </w:pPr>
            <w:r w:rsidRPr="00B043D7">
              <w:rPr>
                <w:rFonts w:ascii="Arial" w:eastAsia="Times New Roman" w:hAnsi="Arial" w:cs="Arial"/>
                <w:b/>
                <w:bCs/>
                <w:sz w:val="20"/>
                <w:szCs w:val="20"/>
                <w:lang w:eastAsia="en-GB"/>
              </w:rPr>
              <w:t xml:space="preserve">Make </w:t>
            </w:r>
            <w:r w:rsidR="00985459">
              <w:rPr>
                <w:rFonts w:ascii="Arial" w:eastAsia="Times New Roman" w:hAnsi="Arial" w:cs="Arial"/>
                <w:b/>
                <w:bCs/>
                <w:sz w:val="20"/>
                <w:szCs w:val="20"/>
                <w:lang w:eastAsia="en-GB"/>
              </w:rPr>
              <w:t xml:space="preserve">a </w:t>
            </w:r>
            <w:r w:rsidRPr="00B043D7">
              <w:rPr>
                <w:rFonts w:ascii="Arial" w:eastAsia="Times New Roman" w:hAnsi="Arial" w:cs="Arial"/>
                <w:b/>
                <w:bCs/>
                <w:sz w:val="20"/>
                <w:szCs w:val="20"/>
                <w:lang w:eastAsia="en-GB"/>
              </w:rPr>
              <w:t>record of your decision</w:t>
            </w:r>
            <w:r w:rsidRPr="00B043D7">
              <w:rPr>
                <w:rFonts w:ascii="Arial" w:eastAsia="Times New Roman" w:hAnsi="Arial" w:cs="Arial"/>
                <w:sz w:val="20"/>
                <w:szCs w:val="20"/>
                <w:lang w:eastAsia="en-GB"/>
              </w:rPr>
              <w:t xml:space="preserve"> and </w:t>
            </w:r>
            <w:r w:rsidRPr="00B043D7">
              <w:rPr>
                <w:rFonts w:ascii="Arial" w:eastAsia="Times New Roman" w:hAnsi="Arial" w:cs="Arial"/>
                <w:b/>
                <w:bCs/>
                <w:sz w:val="20"/>
                <w:szCs w:val="20"/>
                <w:lang w:eastAsia="en-GB"/>
              </w:rPr>
              <w:t>be prepared to explain and justify it if asked to do so</w:t>
            </w:r>
            <w:r w:rsidRPr="00B043D7">
              <w:rPr>
                <w:rFonts w:ascii="Arial" w:eastAsia="Times New Roman" w:hAnsi="Arial" w:cs="Arial"/>
                <w:sz w:val="20"/>
                <w:szCs w:val="20"/>
                <w:lang w:eastAsia="en-GB"/>
              </w:rPr>
              <w:t>.</w:t>
            </w:r>
          </w:p>
          <w:p w14:paraId="62120F48" w14:textId="77777777" w:rsidR="001F24E4" w:rsidRPr="00B043D7" w:rsidRDefault="001F24E4" w:rsidP="003E1E83">
            <w:pPr>
              <w:shd w:val="clear" w:color="auto" w:fill="FFFFFF"/>
              <w:ind w:left="720"/>
              <w:rPr>
                <w:rFonts w:ascii="Arial" w:eastAsia="Times New Roman" w:hAnsi="Arial" w:cs="Arial"/>
                <w:sz w:val="20"/>
                <w:szCs w:val="20"/>
                <w:lang w:eastAsia="en-GB"/>
              </w:rPr>
            </w:pPr>
          </w:p>
          <w:p w14:paraId="1D68DA09" w14:textId="76E5CCD1" w:rsidR="001F24E4" w:rsidRPr="00B043D7" w:rsidRDefault="001F24E4" w:rsidP="003E1E83">
            <w:pPr>
              <w:outlineLvl w:val="2"/>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If you are providing services remotely, remember to</w:t>
            </w:r>
            <w:r w:rsidR="00FD1FE9" w:rsidRPr="00B043D7">
              <w:rPr>
                <w:rFonts w:ascii="Arial" w:eastAsia="Times New Roman" w:hAnsi="Arial" w:cs="Arial"/>
                <w:b/>
                <w:bCs/>
                <w:sz w:val="20"/>
                <w:szCs w:val="20"/>
                <w:lang w:eastAsia="en-GB"/>
              </w:rPr>
              <w:t>:</w:t>
            </w:r>
          </w:p>
          <w:p w14:paraId="5A815406" w14:textId="00DCCD75" w:rsidR="001F24E4" w:rsidRPr="00B043D7" w:rsidRDefault="001F24E4" w:rsidP="00827F1D">
            <w:pPr>
              <w:pStyle w:val="ListParagraph"/>
              <w:numPr>
                <w:ilvl w:val="0"/>
                <w:numId w:val="20"/>
              </w:numPr>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 xml:space="preserve">Follow </w:t>
            </w:r>
            <w:r w:rsidR="006A4B8C" w:rsidRPr="00B043D7">
              <w:rPr>
                <w:rFonts w:ascii="Arial" w:eastAsia="Times New Roman" w:hAnsi="Arial" w:cs="Arial"/>
                <w:b/>
                <w:bCs/>
                <w:sz w:val="20"/>
                <w:szCs w:val="20"/>
                <w:lang w:eastAsia="en-GB"/>
              </w:rPr>
              <w:t>GMC</w:t>
            </w:r>
            <w:r w:rsidRPr="00B043D7">
              <w:rPr>
                <w:rFonts w:ascii="Arial" w:eastAsia="Times New Roman" w:hAnsi="Arial" w:cs="Arial"/>
                <w:b/>
                <w:bCs/>
                <w:sz w:val="20"/>
                <w:szCs w:val="20"/>
                <w:lang w:eastAsia="en-GB"/>
              </w:rPr>
              <w:t xml:space="preserve"> guidance on consent and good practice in prescribing</w:t>
            </w:r>
            <w:r w:rsidR="006A4B8C" w:rsidRPr="00B043D7">
              <w:rPr>
                <w:rFonts w:ascii="Arial" w:eastAsia="Times New Roman" w:hAnsi="Arial" w:cs="Arial"/>
                <w:sz w:val="20"/>
                <w:szCs w:val="20"/>
                <w:lang w:eastAsia="en-GB"/>
              </w:rPr>
              <w:t>.</w:t>
            </w:r>
          </w:p>
          <w:p w14:paraId="2E815255" w14:textId="13516318" w:rsidR="001F24E4" w:rsidRPr="00B043D7" w:rsidRDefault="001F24E4" w:rsidP="00827F1D">
            <w:pPr>
              <w:pStyle w:val="ListParagraph"/>
              <w:numPr>
                <w:ilvl w:val="0"/>
                <w:numId w:val="20"/>
              </w:numPr>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Work within your competence</w:t>
            </w:r>
            <w:r w:rsidR="006A4B8C" w:rsidRPr="00B043D7">
              <w:rPr>
                <w:rFonts w:ascii="Arial" w:eastAsia="Times New Roman" w:hAnsi="Arial" w:cs="Arial"/>
                <w:sz w:val="20"/>
                <w:szCs w:val="20"/>
                <w:lang w:eastAsia="en-GB"/>
              </w:rPr>
              <w:t>.</w:t>
            </w:r>
          </w:p>
          <w:p w14:paraId="32404CCA" w14:textId="34534EF6" w:rsidR="001F24E4" w:rsidRPr="00B043D7" w:rsidRDefault="001F24E4" w:rsidP="00827F1D">
            <w:pPr>
              <w:pStyle w:val="ListParagraph"/>
              <w:numPr>
                <w:ilvl w:val="0"/>
                <w:numId w:val="20"/>
              </w:numPr>
              <w:rPr>
                <w:rFonts w:ascii="Arial" w:eastAsia="Times New Roman" w:hAnsi="Arial" w:cs="Arial"/>
                <w:sz w:val="20"/>
                <w:szCs w:val="20"/>
                <w:lang w:eastAsia="en-GB"/>
              </w:rPr>
            </w:pPr>
            <w:r w:rsidRPr="00B043D7">
              <w:rPr>
                <w:rFonts w:ascii="Arial" w:eastAsia="Times New Roman" w:hAnsi="Arial" w:cs="Arial"/>
                <w:b/>
                <w:bCs/>
                <w:sz w:val="20"/>
                <w:szCs w:val="20"/>
                <w:lang w:eastAsia="en-GB"/>
              </w:rPr>
              <w:t>Check you have adequate indemnity cover</w:t>
            </w:r>
            <w:r w:rsidRPr="00B043D7">
              <w:rPr>
                <w:rFonts w:ascii="Arial" w:eastAsia="Times New Roman" w:hAnsi="Arial" w:cs="Arial"/>
                <w:sz w:val="20"/>
                <w:szCs w:val="20"/>
                <w:lang w:eastAsia="en-GB"/>
              </w:rPr>
              <w:t xml:space="preserve"> for your remote consultation activities</w:t>
            </w:r>
            <w:r w:rsidR="006A4B8C" w:rsidRPr="00B043D7">
              <w:rPr>
                <w:rFonts w:ascii="Arial" w:eastAsia="Times New Roman" w:hAnsi="Arial" w:cs="Arial"/>
                <w:sz w:val="20"/>
                <w:szCs w:val="20"/>
                <w:lang w:eastAsia="en-GB"/>
              </w:rPr>
              <w:t>.</w:t>
            </w:r>
          </w:p>
          <w:p w14:paraId="67CEA6EA" w14:textId="3D759079" w:rsidR="001F24E4" w:rsidRPr="00B043D7" w:rsidRDefault="001F24E4" w:rsidP="00827F1D">
            <w:pPr>
              <w:pStyle w:val="ListParagraph"/>
              <w:numPr>
                <w:ilvl w:val="0"/>
                <w:numId w:val="20"/>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Discuss this element of your practice </w:t>
            </w:r>
            <w:r w:rsidRPr="00B043D7">
              <w:rPr>
                <w:rFonts w:ascii="Arial" w:eastAsia="Times New Roman" w:hAnsi="Arial" w:cs="Arial"/>
                <w:b/>
                <w:bCs/>
                <w:sz w:val="20"/>
                <w:szCs w:val="20"/>
                <w:lang w:eastAsia="en-GB"/>
              </w:rPr>
              <w:t>with your responsible officer at appraisal</w:t>
            </w:r>
            <w:r w:rsidR="006A4B8C" w:rsidRPr="00B043D7">
              <w:rPr>
                <w:rFonts w:ascii="Arial" w:eastAsia="Times New Roman" w:hAnsi="Arial" w:cs="Arial"/>
                <w:sz w:val="20"/>
                <w:szCs w:val="20"/>
                <w:lang w:eastAsia="en-GB"/>
              </w:rPr>
              <w:t>.</w:t>
            </w:r>
          </w:p>
          <w:p w14:paraId="05C36AB1" w14:textId="77777777" w:rsidR="00C93995" w:rsidRPr="00B043D7" w:rsidRDefault="00C93995" w:rsidP="003E1E83">
            <w:pPr>
              <w:pStyle w:val="ListParagraph"/>
              <w:rPr>
                <w:rFonts w:ascii="Arial" w:eastAsia="Times New Roman" w:hAnsi="Arial" w:cs="Arial"/>
                <w:sz w:val="20"/>
                <w:szCs w:val="20"/>
                <w:lang w:eastAsia="en-GB"/>
              </w:rPr>
            </w:pPr>
          </w:p>
          <w:p w14:paraId="075B8943" w14:textId="5CDACD14" w:rsidR="001F24E4" w:rsidRPr="00B043D7" w:rsidRDefault="001F24E4" w:rsidP="003E1E83">
            <w:pPr>
              <w:rPr>
                <w:rFonts w:ascii="Arial" w:hAnsi="Arial" w:cs="Arial"/>
                <w:b/>
                <w:bCs/>
                <w:sz w:val="20"/>
                <w:szCs w:val="20"/>
              </w:rPr>
            </w:pPr>
            <w:r w:rsidRPr="00B043D7">
              <w:rPr>
                <w:rFonts w:ascii="Arial" w:hAnsi="Arial" w:cs="Arial"/>
                <w:b/>
                <w:bCs/>
                <w:sz w:val="20"/>
                <w:szCs w:val="20"/>
              </w:rPr>
              <w:t>Face to face treatment may be preferable when:</w:t>
            </w:r>
          </w:p>
          <w:p w14:paraId="5DAD84E9" w14:textId="564DF7CE" w:rsidR="001F24E4" w:rsidRPr="00B043D7" w:rsidRDefault="001F24E4" w:rsidP="00827F1D">
            <w:pPr>
              <w:pStyle w:val="ListParagraph"/>
              <w:numPr>
                <w:ilvl w:val="0"/>
                <w:numId w:val="21"/>
              </w:numPr>
              <w:rPr>
                <w:rFonts w:ascii="Arial" w:hAnsi="Arial" w:cs="Arial"/>
                <w:sz w:val="20"/>
                <w:szCs w:val="20"/>
              </w:rPr>
            </w:pPr>
            <w:r w:rsidRPr="00B043D7">
              <w:rPr>
                <w:rFonts w:ascii="Arial" w:hAnsi="Arial" w:cs="Arial"/>
                <w:sz w:val="20"/>
                <w:szCs w:val="20"/>
              </w:rPr>
              <w:lastRenderedPageBreak/>
              <w:t xml:space="preserve">The patient has </w:t>
            </w:r>
            <w:r w:rsidRPr="00B043D7">
              <w:rPr>
                <w:rFonts w:ascii="Arial" w:hAnsi="Arial" w:cs="Arial"/>
                <w:b/>
                <w:bCs/>
                <w:sz w:val="20"/>
                <w:szCs w:val="20"/>
              </w:rPr>
              <w:t>complex needs or is requesting higher risk treatment</w:t>
            </w:r>
            <w:r w:rsidR="00DA59B6" w:rsidRPr="00B043D7">
              <w:rPr>
                <w:rFonts w:ascii="Arial" w:hAnsi="Arial" w:cs="Arial"/>
                <w:sz w:val="20"/>
                <w:szCs w:val="20"/>
              </w:rPr>
              <w:t>.</w:t>
            </w:r>
          </w:p>
          <w:p w14:paraId="64D0D9F9" w14:textId="0828879C" w:rsidR="001F24E4" w:rsidRPr="00B043D7" w:rsidRDefault="001F24E4" w:rsidP="00827F1D">
            <w:pPr>
              <w:pStyle w:val="ListParagraph"/>
              <w:numPr>
                <w:ilvl w:val="0"/>
                <w:numId w:val="21"/>
              </w:numPr>
              <w:rPr>
                <w:rFonts w:ascii="Arial" w:hAnsi="Arial" w:cs="Arial"/>
                <w:sz w:val="20"/>
                <w:szCs w:val="20"/>
              </w:rPr>
            </w:pPr>
            <w:r w:rsidRPr="00B043D7">
              <w:rPr>
                <w:rFonts w:ascii="Arial" w:hAnsi="Arial" w:cs="Arial"/>
                <w:sz w:val="20"/>
                <w:szCs w:val="20"/>
              </w:rPr>
              <w:t xml:space="preserve">You </w:t>
            </w:r>
            <w:r w:rsidRPr="00B043D7">
              <w:rPr>
                <w:rFonts w:ascii="Arial" w:hAnsi="Arial" w:cs="Arial"/>
                <w:b/>
                <w:bCs/>
                <w:sz w:val="20"/>
                <w:szCs w:val="20"/>
              </w:rPr>
              <w:t>do not have access to the</w:t>
            </w:r>
            <w:r w:rsidRPr="00B043D7">
              <w:rPr>
                <w:rFonts w:ascii="Arial" w:hAnsi="Arial" w:cs="Arial"/>
                <w:sz w:val="20"/>
                <w:szCs w:val="20"/>
              </w:rPr>
              <w:t xml:space="preserve"> </w:t>
            </w:r>
            <w:r w:rsidRPr="00B043D7">
              <w:rPr>
                <w:rFonts w:ascii="Arial" w:hAnsi="Arial" w:cs="Arial"/>
                <w:b/>
                <w:bCs/>
                <w:sz w:val="20"/>
                <w:szCs w:val="20"/>
              </w:rPr>
              <w:t>patient’s medical records</w:t>
            </w:r>
            <w:r w:rsidR="00DA59B6" w:rsidRPr="00B043D7">
              <w:rPr>
                <w:rFonts w:ascii="Arial" w:hAnsi="Arial" w:cs="Arial"/>
                <w:sz w:val="20"/>
                <w:szCs w:val="20"/>
              </w:rPr>
              <w:t>.</w:t>
            </w:r>
          </w:p>
          <w:p w14:paraId="3B4724E9" w14:textId="15E7231F" w:rsidR="001F24E4" w:rsidRPr="00B043D7" w:rsidRDefault="001F24E4" w:rsidP="00827F1D">
            <w:pPr>
              <w:pStyle w:val="ListParagraph"/>
              <w:numPr>
                <w:ilvl w:val="0"/>
                <w:numId w:val="21"/>
              </w:numPr>
              <w:rPr>
                <w:rFonts w:ascii="Arial" w:hAnsi="Arial" w:cs="Arial"/>
                <w:sz w:val="20"/>
                <w:szCs w:val="20"/>
              </w:rPr>
            </w:pPr>
            <w:r w:rsidRPr="00B043D7">
              <w:rPr>
                <w:rFonts w:ascii="Arial" w:hAnsi="Arial" w:cs="Arial"/>
                <w:sz w:val="20"/>
                <w:szCs w:val="20"/>
              </w:rPr>
              <w:t xml:space="preserve">You </w:t>
            </w:r>
            <w:r w:rsidRPr="00B043D7">
              <w:rPr>
                <w:rFonts w:ascii="Arial" w:hAnsi="Arial" w:cs="Arial"/>
                <w:b/>
                <w:bCs/>
                <w:sz w:val="20"/>
                <w:szCs w:val="20"/>
              </w:rPr>
              <w:t>don’t have a safe system in place to prescribe</w:t>
            </w:r>
            <w:r w:rsidR="00DA59B6" w:rsidRPr="00B043D7">
              <w:rPr>
                <w:rFonts w:ascii="Arial" w:hAnsi="Arial" w:cs="Arial"/>
                <w:sz w:val="20"/>
                <w:szCs w:val="20"/>
              </w:rPr>
              <w:t>.</w:t>
            </w:r>
          </w:p>
          <w:p w14:paraId="335FD75C" w14:textId="40259CCD" w:rsidR="001F24E4" w:rsidRPr="00B043D7" w:rsidRDefault="001F24E4" w:rsidP="00827F1D">
            <w:pPr>
              <w:pStyle w:val="ListParagraph"/>
              <w:numPr>
                <w:ilvl w:val="0"/>
                <w:numId w:val="21"/>
              </w:numPr>
              <w:rPr>
                <w:rFonts w:ascii="Arial" w:hAnsi="Arial" w:cs="Arial"/>
                <w:sz w:val="20"/>
                <w:szCs w:val="20"/>
              </w:rPr>
            </w:pPr>
            <w:r w:rsidRPr="00B043D7">
              <w:rPr>
                <w:rFonts w:ascii="Arial" w:hAnsi="Arial" w:cs="Arial"/>
                <w:sz w:val="20"/>
                <w:szCs w:val="20"/>
              </w:rPr>
              <w:t xml:space="preserve">You </w:t>
            </w:r>
            <w:r w:rsidRPr="00B043D7">
              <w:rPr>
                <w:rFonts w:ascii="Arial" w:hAnsi="Arial" w:cs="Arial"/>
                <w:b/>
                <w:bCs/>
                <w:sz w:val="20"/>
                <w:szCs w:val="20"/>
              </w:rPr>
              <w:t>need to complete a physical examination</w:t>
            </w:r>
            <w:r w:rsidRPr="00B043D7">
              <w:rPr>
                <w:rFonts w:ascii="Arial" w:hAnsi="Arial" w:cs="Arial"/>
                <w:sz w:val="20"/>
                <w:szCs w:val="20"/>
              </w:rPr>
              <w:t xml:space="preserve"> (</w:t>
            </w:r>
            <w:r w:rsidR="00DA59B6" w:rsidRPr="00B043D7">
              <w:rPr>
                <w:rFonts w:ascii="Arial" w:hAnsi="Arial" w:cs="Arial"/>
                <w:sz w:val="20"/>
                <w:szCs w:val="20"/>
              </w:rPr>
              <w:t>see section 4c for possible modifications in remote assessment</w:t>
            </w:r>
            <w:r w:rsidRPr="00B043D7">
              <w:rPr>
                <w:rFonts w:ascii="Arial" w:hAnsi="Arial" w:cs="Arial"/>
                <w:sz w:val="20"/>
                <w:szCs w:val="20"/>
              </w:rPr>
              <w:t>)</w:t>
            </w:r>
            <w:r w:rsidR="00DA59B6" w:rsidRPr="00B043D7">
              <w:rPr>
                <w:rFonts w:ascii="Arial" w:hAnsi="Arial" w:cs="Arial"/>
                <w:sz w:val="20"/>
                <w:szCs w:val="20"/>
              </w:rPr>
              <w:t>.</w:t>
            </w:r>
          </w:p>
          <w:p w14:paraId="7ED5C0A8" w14:textId="1F90205E" w:rsidR="001F24E4" w:rsidRPr="00B043D7" w:rsidRDefault="001F24E4" w:rsidP="00827F1D">
            <w:pPr>
              <w:pStyle w:val="ListParagraph"/>
              <w:numPr>
                <w:ilvl w:val="0"/>
                <w:numId w:val="21"/>
              </w:numPr>
              <w:rPr>
                <w:rFonts w:ascii="Arial" w:hAnsi="Arial" w:cs="Arial"/>
                <w:sz w:val="20"/>
                <w:szCs w:val="20"/>
              </w:rPr>
            </w:pPr>
            <w:r w:rsidRPr="00B043D7">
              <w:rPr>
                <w:rFonts w:ascii="Arial" w:hAnsi="Arial" w:cs="Arial"/>
                <w:sz w:val="20"/>
                <w:szCs w:val="20"/>
              </w:rPr>
              <w:t xml:space="preserve">You </w:t>
            </w:r>
            <w:r w:rsidRPr="00B043D7">
              <w:rPr>
                <w:rFonts w:ascii="Arial" w:hAnsi="Arial" w:cs="Arial"/>
                <w:b/>
                <w:bCs/>
                <w:sz w:val="20"/>
                <w:szCs w:val="20"/>
              </w:rPr>
              <w:t>can’t give the patient all the information</w:t>
            </w:r>
            <w:r w:rsidRPr="00B043D7">
              <w:rPr>
                <w:rFonts w:ascii="Arial" w:hAnsi="Arial" w:cs="Arial"/>
                <w:sz w:val="20"/>
                <w:szCs w:val="20"/>
              </w:rPr>
              <w:t xml:space="preserve"> they want or need to decide about treatment via remote means</w:t>
            </w:r>
            <w:r w:rsidR="00291A14" w:rsidRPr="00B043D7">
              <w:rPr>
                <w:rFonts w:ascii="Arial" w:hAnsi="Arial" w:cs="Arial"/>
                <w:sz w:val="20"/>
                <w:szCs w:val="20"/>
              </w:rPr>
              <w:t>.</w:t>
            </w:r>
          </w:p>
          <w:p w14:paraId="694CDDDF" w14:textId="77367B14" w:rsidR="001F24E4" w:rsidRPr="00B043D7" w:rsidRDefault="001F24E4" w:rsidP="00827F1D">
            <w:pPr>
              <w:pStyle w:val="ListParagraph"/>
              <w:numPr>
                <w:ilvl w:val="0"/>
                <w:numId w:val="21"/>
              </w:numPr>
              <w:rPr>
                <w:rFonts w:ascii="Arial" w:hAnsi="Arial" w:cs="Arial"/>
                <w:sz w:val="20"/>
                <w:szCs w:val="20"/>
              </w:rPr>
            </w:pPr>
            <w:r w:rsidRPr="00B043D7">
              <w:rPr>
                <w:rFonts w:ascii="Arial" w:hAnsi="Arial" w:cs="Arial"/>
                <w:sz w:val="20"/>
                <w:szCs w:val="20"/>
              </w:rPr>
              <w:t xml:space="preserve">You are </w:t>
            </w:r>
            <w:r w:rsidRPr="00B043D7">
              <w:rPr>
                <w:rFonts w:ascii="Arial" w:hAnsi="Arial" w:cs="Arial"/>
                <w:b/>
                <w:bCs/>
                <w:sz w:val="20"/>
                <w:szCs w:val="20"/>
              </w:rPr>
              <w:t>unsure about the patient’s capacity</w:t>
            </w:r>
            <w:r w:rsidRPr="00B043D7">
              <w:rPr>
                <w:rFonts w:ascii="Arial" w:hAnsi="Arial" w:cs="Arial"/>
                <w:sz w:val="20"/>
                <w:szCs w:val="20"/>
              </w:rPr>
              <w:t xml:space="preserve"> to decide treatment</w:t>
            </w:r>
            <w:r w:rsidR="00291A14" w:rsidRPr="00B043D7">
              <w:rPr>
                <w:rFonts w:ascii="Arial" w:hAnsi="Arial" w:cs="Arial"/>
                <w:sz w:val="20"/>
                <w:szCs w:val="20"/>
              </w:rPr>
              <w:t>.</w:t>
            </w:r>
          </w:p>
          <w:p w14:paraId="6265D2DE" w14:textId="5D852977" w:rsidR="00466C33" w:rsidRPr="00B043D7" w:rsidRDefault="00466C33" w:rsidP="003E1E83">
            <w:pPr>
              <w:rPr>
                <w:rFonts w:ascii="Arial" w:hAnsi="Arial" w:cs="Arial"/>
                <w:sz w:val="20"/>
                <w:szCs w:val="20"/>
              </w:rPr>
            </w:pPr>
          </w:p>
          <w:p w14:paraId="5894AEF8" w14:textId="249BEA83" w:rsidR="00466C33" w:rsidRPr="00B043D7" w:rsidRDefault="00466C33" w:rsidP="003E1E83">
            <w:pPr>
              <w:pStyle w:val="Heading1"/>
              <w:shd w:val="clear" w:color="auto" w:fill="FAFAFB"/>
              <w:spacing w:before="0"/>
              <w:outlineLvl w:val="0"/>
              <w:rPr>
                <w:rFonts w:ascii="Arial" w:hAnsi="Arial" w:cs="Arial"/>
                <w:b/>
                <w:bCs/>
                <w:sz w:val="20"/>
                <w:szCs w:val="20"/>
              </w:rPr>
            </w:pPr>
            <w:r w:rsidRPr="00B043D7">
              <w:rPr>
                <w:rFonts w:ascii="Arial" w:hAnsi="Arial" w:cs="Arial"/>
                <w:b/>
                <w:bCs/>
                <w:color w:val="auto"/>
                <w:sz w:val="20"/>
                <w:szCs w:val="20"/>
              </w:rPr>
              <w:t>NICE</w:t>
            </w:r>
            <w:r w:rsidRPr="00B043D7">
              <w:rPr>
                <w:rFonts w:ascii="Arial" w:hAnsi="Arial" w:cs="Arial"/>
                <w:sz w:val="20"/>
                <w:szCs w:val="20"/>
              </w:rPr>
              <w:t xml:space="preserve"> </w:t>
            </w:r>
            <w:r w:rsidRPr="00B043D7">
              <w:rPr>
                <w:rFonts w:ascii="Arial" w:hAnsi="Arial" w:cs="Arial"/>
                <w:b/>
                <w:bCs/>
                <w:sz w:val="20"/>
                <w:szCs w:val="20"/>
              </w:rPr>
              <w:t>(</w:t>
            </w:r>
            <w:r w:rsidRPr="00B043D7">
              <w:rPr>
                <w:rFonts w:ascii="Arial" w:eastAsia="Times New Roman" w:hAnsi="Arial" w:cs="Arial"/>
                <w:b/>
                <w:bCs/>
                <w:color w:val="0E0E0E"/>
                <w:kern w:val="36"/>
                <w:sz w:val="20"/>
                <w:szCs w:val="20"/>
                <w:lang w:eastAsia="en-GB"/>
              </w:rPr>
              <w:t>COVID-19 rapid guideline: managing symptoms (including at the end of life) in the community</w:t>
            </w:r>
            <w:r w:rsidR="00C17286" w:rsidRPr="00B043D7">
              <w:rPr>
                <w:rFonts w:ascii="Arial" w:eastAsia="Times New Roman" w:hAnsi="Arial" w:cs="Arial"/>
                <w:b/>
                <w:bCs/>
                <w:color w:val="0E0E0E"/>
                <w:kern w:val="36"/>
                <w:sz w:val="20"/>
                <w:szCs w:val="20"/>
                <w:lang w:eastAsia="en-GB"/>
              </w:rPr>
              <w:t>)</w:t>
            </w:r>
            <w:r w:rsidRPr="00B043D7">
              <w:rPr>
                <w:rFonts w:ascii="Arial" w:hAnsi="Arial" w:cs="Arial"/>
                <w:b/>
                <w:bCs/>
                <w:sz w:val="20"/>
                <w:szCs w:val="20"/>
              </w:rPr>
              <w:t>:</w:t>
            </w:r>
          </w:p>
          <w:p w14:paraId="0C806382" w14:textId="77777777" w:rsidR="00BA0C76" w:rsidRPr="00B043D7" w:rsidRDefault="00BA0C76" w:rsidP="003E1E83">
            <w:pPr>
              <w:rPr>
                <w:rFonts w:ascii="Arial" w:hAnsi="Arial" w:cs="Arial"/>
                <w:sz w:val="20"/>
                <w:szCs w:val="20"/>
              </w:rPr>
            </w:pPr>
          </w:p>
          <w:p w14:paraId="297B90B6" w14:textId="3B56598B" w:rsidR="00466C33" w:rsidRPr="00B043D7" w:rsidRDefault="00466C33" w:rsidP="003E1E83">
            <w:pPr>
              <w:shd w:val="clear" w:color="auto" w:fill="FAFAFB"/>
              <w:rPr>
                <w:rFonts w:ascii="Arial" w:eastAsia="Times New Roman" w:hAnsi="Arial" w:cs="Arial"/>
                <w:color w:val="0E0E0E"/>
                <w:sz w:val="20"/>
                <w:szCs w:val="20"/>
                <w:lang w:eastAsia="en-GB"/>
              </w:rPr>
            </w:pPr>
            <w:r w:rsidRPr="00B043D7">
              <w:rPr>
                <w:rFonts w:ascii="Arial" w:eastAsia="Times New Roman" w:hAnsi="Arial" w:cs="Arial"/>
                <w:b/>
                <w:bCs/>
                <w:color w:val="0E0E0E"/>
                <w:sz w:val="20"/>
                <w:szCs w:val="20"/>
                <w:lang w:eastAsia="en-GB"/>
              </w:rPr>
              <w:t>Minimise face-to-face contact</w:t>
            </w:r>
            <w:r w:rsidR="005747C0" w:rsidRPr="00B043D7">
              <w:rPr>
                <w:rFonts w:ascii="Arial" w:eastAsia="Times New Roman" w:hAnsi="Arial" w:cs="Arial"/>
                <w:color w:val="0E0E0E"/>
                <w:sz w:val="20"/>
                <w:szCs w:val="20"/>
                <w:lang w:eastAsia="en-GB"/>
              </w:rPr>
              <w:t xml:space="preserve"> by:</w:t>
            </w:r>
          </w:p>
          <w:p w14:paraId="046B68C4" w14:textId="27687F3D" w:rsidR="00466C33" w:rsidRPr="00B043D7" w:rsidRDefault="00466C33" w:rsidP="00432C73">
            <w:pPr>
              <w:pStyle w:val="ListParagraph"/>
              <w:numPr>
                <w:ilvl w:val="0"/>
                <w:numId w:val="36"/>
              </w:numPr>
              <w:shd w:val="clear" w:color="auto" w:fill="FAFAFB"/>
              <w:rPr>
                <w:rFonts w:ascii="Arial" w:eastAsia="Times New Roman" w:hAnsi="Arial" w:cs="Arial"/>
                <w:color w:val="0E0E0E"/>
                <w:sz w:val="20"/>
                <w:szCs w:val="20"/>
                <w:lang w:eastAsia="en-GB"/>
              </w:rPr>
            </w:pPr>
            <w:r w:rsidRPr="00B043D7">
              <w:rPr>
                <w:rFonts w:ascii="Arial" w:eastAsia="Times New Roman" w:hAnsi="Arial" w:cs="Arial"/>
                <w:b/>
                <w:bCs/>
                <w:color w:val="0E0E0E"/>
                <w:sz w:val="20"/>
                <w:szCs w:val="20"/>
                <w:lang w:eastAsia="en-GB"/>
              </w:rPr>
              <w:t>offer</w:t>
            </w:r>
            <w:r w:rsidR="005747C0" w:rsidRPr="00B043D7">
              <w:rPr>
                <w:rFonts w:ascii="Arial" w:eastAsia="Times New Roman" w:hAnsi="Arial" w:cs="Arial"/>
                <w:b/>
                <w:bCs/>
                <w:color w:val="0E0E0E"/>
                <w:sz w:val="20"/>
                <w:szCs w:val="20"/>
                <w:lang w:eastAsia="en-GB"/>
              </w:rPr>
              <w:t>ing</w:t>
            </w:r>
            <w:r w:rsidRPr="00B043D7">
              <w:rPr>
                <w:rFonts w:ascii="Arial" w:eastAsia="Times New Roman" w:hAnsi="Arial" w:cs="Arial"/>
                <w:b/>
                <w:bCs/>
                <w:color w:val="0E0E0E"/>
                <w:sz w:val="20"/>
                <w:szCs w:val="20"/>
                <w:lang w:eastAsia="en-GB"/>
              </w:rPr>
              <w:t xml:space="preserve"> telephone</w:t>
            </w:r>
            <w:r w:rsidR="005747C0" w:rsidRPr="00B043D7">
              <w:rPr>
                <w:rFonts w:ascii="Arial" w:eastAsia="Times New Roman" w:hAnsi="Arial" w:cs="Arial"/>
                <w:b/>
                <w:bCs/>
                <w:color w:val="0E0E0E"/>
                <w:sz w:val="20"/>
                <w:szCs w:val="20"/>
                <w:lang w:eastAsia="en-GB"/>
              </w:rPr>
              <w:t>/</w:t>
            </w:r>
            <w:r w:rsidRPr="00B043D7">
              <w:rPr>
                <w:rFonts w:ascii="Arial" w:eastAsia="Times New Roman" w:hAnsi="Arial" w:cs="Arial"/>
                <w:b/>
                <w:bCs/>
                <w:color w:val="0E0E0E"/>
                <w:sz w:val="20"/>
                <w:szCs w:val="20"/>
                <w:lang w:eastAsia="en-GB"/>
              </w:rPr>
              <w:t>video consultations</w:t>
            </w:r>
            <w:r w:rsidRPr="00B043D7">
              <w:rPr>
                <w:rFonts w:ascii="Arial" w:eastAsia="Times New Roman" w:hAnsi="Arial" w:cs="Arial"/>
                <w:color w:val="0E0E0E"/>
                <w:sz w:val="20"/>
                <w:szCs w:val="20"/>
                <w:lang w:eastAsia="en-GB"/>
              </w:rPr>
              <w:t> (see </w:t>
            </w:r>
            <w:hyperlink r:id="rId21" w:tgtFrame="_top" w:history="1">
              <w:r w:rsidRPr="00B043D7">
                <w:rPr>
                  <w:rFonts w:ascii="Arial" w:eastAsia="Times New Roman" w:hAnsi="Arial" w:cs="Arial"/>
                  <w:color w:val="005EA5"/>
                  <w:sz w:val="20"/>
                  <w:szCs w:val="20"/>
                  <w:u w:val="single"/>
                  <w:lang w:eastAsia="en-GB"/>
                </w:rPr>
                <w:t>BMJ guidance on Covid-19: a remote assessment in primary care</w:t>
              </w:r>
            </w:hyperlink>
            <w:r w:rsidRPr="00B043D7">
              <w:rPr>
                <w:rFonts w:ascii="Arial" w:eastAsia="Times New Roman" w:hAnsi="Arial" w:cs="Arial"/>
                <w:color w:val="0E0E0E"/>
                <w:sz w:val="20"/>
                <w:szCs w:val="20"/>
                <w:lang w:eastAsia="en-GB"/>
              </w:rPr>
              <w:t> for a useful guide including a </w:t>
            </w:r>
            <w:hyperlink r:id="rId22" w:tgtFrame="_top" w:history="1">
              <w:r w:rsidRPr="00B043D7">
                <w:rPr>
                  <w:rFonts w:ascii="Arial" w:eastAsia="Times New Roman" w:hAnsi="Arial" w:cs="Arial"/>
                  <w:color w:val="005EA5"/>
                  <w:sz w:val="20"/>
                  <w:szCs w:val="20"/>
                  <w:u w:val="single"/>
                  <w:lang w:eastAsia="en-GB"/>
                </w:rPr>
                <w:t>visual summary for remote consultations</w:t>
              </w:r>
            </w:hyperlink>
            <w:r w:rsidRPr="00B043D7">
              <w:rPr>
                <w:rFonts w:ascii="Arial" w:eastAsia="Times New Roman" w:hAnsi="Arial" w:cs="Arial"/>
                <w:color w:val="0E0E0E"/>
                <w:sz w:val="20"/>
                <w:szCs w:val="20"/>
                <w:lang w:eastAsia="en-GB"/>
              </w:rPr>
              <w:t>)</w:t>
            </w:r>
            <w:r w:rsidR="00291A14" w:rsidRPr="00B043D7">
              <w:rPr>
                <w:rFonts w:ascii="Arial" w:eastAsia="Times New Roman" w:hAnsi="Arial" w:cs="Arial"/>
                <w:color w:val="0E0E0E"/>
                <w:sz w:val="20"/>
                <w:szCs w:val="20"/>
                <w:lang w:eastAsia="en-GB"/>
              </w:rPr>
              <w:t>.</w:t>
            </w:r>
          </w:p>
          <w:p w14:paraId="279EE818" w14:textId="2BB2046E" w:rsidR="00466C33" w:rsidRPr="00B043D7" w:rsidRDefault="00BA0C76" w:rsidP="00432C73">
            <w:pPr>
              <w:pStyle w:val="ListParagraph"/>
              <w:numPr>
                <w:ilvl w:val="0"/>
                <w:numId w:val="36"/>
              </w:numPr>
              <w:shd w:val="clear" w:color="auto" w:fill="FAFAFB"/>
              <w:rPr>
                <w:rFonts w:ascii="Arial" w:eastAsia="Times New Roman" w:hAnsi="Arial" w:cs="Arial"/>
                <w:b/>
                <w:bCs/>
                <w:color w:val="0E0E0E"/>
                <w:sz w:val="20"/>
                <w:szCs w:val="20"/>
                <w:lang w:eastAsia="en-GB"/>
              </w:rPr>
            </w:pPr>
            <w:r w:rsidRPr="00B043D7">
              <w:rPr>
                <w:rFonts w:ascii="Arial" w:eastAsia="Times New Roman" w:hAnsi="Arial" w:cs="Arial"/>
                <w:b/>
                <w:bCs/>
                <w:color w:val="0E0E0E"/>
                <w:sz w:val="20"/>
                <w:szCs w:val="20"/>
                <w:lang w:eastAsia="en-GB"/>
              </w:rPr>
              <w:t>reduc</w:t>
            </w:r>
            <w:r w:rsidR="00180D9C">
              <w:rPr>
                <w:rFonts w:ascii="Arial" w:eastAsia="Times New Roman" w:hAnsi="Arial" w:cs="Arial"/>
                <w:b/>
                <w:bCs/>
                <w:color w:val="0E0E0E"/>
                <w:sz w:val="20"/>
                <w:szCs w:val="20"/>
                <w:lang w:eastAsia="en-GB"/>
              </w:rPr>
              <w:t>ing</w:t>
            </w:r>
            <w:r w:rsidR="00466C33" w:rsidRPr="00B043D7">
              <w:rPr>
                <w:rFonts w:ascii="Arial" w:eastAsia="Times New Roman" w:hAnsi="Arial" w:cs="Arial"/>
                <w:b/>
                <w:bCs/>
                <w:color w:val="0E0E0E"/>
                <w:sz w:val="20"/>
                <w:szCs w:val="20"/>
                <w:lang w:eastAsia="en-GB"/>
              </w:rPr>
              <w:t xml:space="preserve"> non-essential face-to-face follow up</w:t>
            </w:r>
            <w:r w:rsidR="00291A14" w:rsidRPr="00B043D7">
              <w:rPr>
                <w:rFonts w:ascii="Arial" w:eastAsia="Times New Roman" w:hAnsi="Arial" w:cs="Arial"/>
                <w:color w:val="0E0E0E"/>
                <w:sz w:val="20"/>
                <w:szCs w:val="20"/>
                <w:lang w:eastAsia="en-GB"/>
              </w:rPr>
              <w:t>.</w:t>
            </w:r>
          </w:p>
          <w:p w14:paraId="163A9FBC" w14:textId="6760CAD9" w:rsidR="00466C33" w:rsidRPr="00B043D7" w:rsidRDefault="00466C33" w:rsidP="00432C73">
            <w:pPr>
              <w:pStyle w:val="ListParagraph"/>
              <w:numPr>
                <w:ilvl w:val="0"/>
                <w:numId w:val="36"/>
              </w:numPr>
              <w:shd w:val="clear" w:color="auto" w:fill="FAFAFB"/>
              <w:rPr>
                <w:rFonts w:ascii="Arial" w:eastAsia="Times New Roman" w:hAnsi="Arial" w:cs="Arial"/>
                <w:color w:val="0E0E0E"/>
                <w:sz w:val="20"/>
                <w:szCs w:val="20"/>
                <w:lang w:eastAsia="en-GB"/>
              </w:rPr>
            </w:pPr>
            <w:r w:rsidRPr="00B043D7">
              <w:rPr>
                <w:rFonts w:ascii="Arial" w:eastAsia="Times New Roman" w:hAnsi="Arial" w:cs="Arial"/>
                <w:color w:val="0E0E0E"/>
                <w:sz w:val="20"/>
                <w:szCs w:val="20"/>
                <w:lang w:eastAsia="en-GB"/>
              </w:rPr>
              <w:t>us</w:t>
            </w:r>
            <w:r w:rsidR="00180D9C">
              <w:rPr>
                <w:rFonts w:ascii="Arial" w:eastAsia="Times New Roman" w:hAnsi="Arial" w:cs="Arial"/>
                <w:color w:val="0E0E0E"/>
                <w:sz w:val="20"/>
                <w:szCs w:val="20"/>
                <w:lang w:eastAsia="en-GB"/>
              </w:rPr>
              <w:t>ing</w:t>
            </w:r>
            <w:r w:rsidRPr="00B043D7">
              <w:rPr>
                <w:rFonts w:ascii="Arial" w:eastAsia="Times New Roman" w:hAnsi="Arial" w:cs="Arial"/>
                <w:color w:val="0E0E0E"/>
                <w:sz w:val="20"/>
                <w:szCs w:val="20"/>
                <w:lang w:eastAsia="en-GB"/>
              </w:rPr>
              <w:t xml:space="preserve"> </w:t>
            </w:r>
            <w:r w:rsidRPr="00B043D7">
              <w:rPr>
                <w:rFonts w:ascii="Arial" w:eastAsia="Times New Roman" w:hAnsi="Arial" w:cs="Arial"/>
                <w:b/>
                <w:bCs/>
                <w:color w:val="0E0E0E"/>
                <w:sz w:val="20"/>
                <w:szCs w:val="20"/>
                <w:lang w:eastAsia="en-GB"/>
              </w:rPr>
              <w:t>electronic prescriptions</w:t>
            </w:r>
            <w:r w:rsidR="00291A14" w:rsidRPr="00B043D7">
              <w:rPr>
                <w:rFonts w:ascii="Arial" w:eastAsia="Times New Roman" w:hAnsi="Arial" w:cs="Arial"/>
                <w:color w:val="0E0E0E"/>
                <w:sz w:val="20"/>
                <w:szCs w:val="20"/>
                <w:lang w:eastAsia="en-GB"/>
              </w:rPr>
              <w:t>.</w:t>
            </w:r>
          </w:p>
          <w:p w14:paraId="620EBFEB" w14:textId="11775C06" w:rsidR="00466C33" w:rsidRPr="00B043D7" w:rsidRDefault="00466C33" w:rsidP="00432C73">
            <w:pPr>
              <w:pStyle w:val="ListParagraph"/>
              <w:numPr>
                <w:ilvl w:val="0"/>
                <w:numId w:val="36"/>
              </w:numPr>
              <w:shd w:val="clear" w:color="auto" w:fill="FAFAFB"/>
              <w:rPr>
                <w:rFonts w:ascii="Arial" w:eastAsia="Times New Roman" w:hAnsi="Arial" w:cs="Arial"/>
                <w:color w:val="0E0E0E"/>
                <w:sz w:val="20"/>
                <w:szCs w:val="20"/>
                <w:lang w:eastAsia="en-GB"/>
              </w:rPr>
            </w:pPr>
            <w:r w:rsidRPr="00B043D7">
              <w:rPr>
                <w:rFonts w:ascii="Arial" w:eastAsia="Times New Roman" w:hAnsi="Arial" w:cs="Arial"/>
                <w:color w:val="0E0E0E"/>
                <w:sz w:val="20"/>
                <w:szCs w:val="20"/>
                <w:lang w:eastAsia="en-GB"/>
              </w:rPr>
              <w:t xml:space="preserve">using </w:t>
            </w:r>
            <w:r w:rsidRPr="00B043D7">
              <w:rPr>
                <w:rFonts w:ascii="Arial" w:eastAsia="Times New Roman" w:hAnsi="Arial" w:cs="Arial"/>
                <w:b/>
                <w:bCs/>
                <w:color w:val="0E0E0E"/>
                <w:sz w:val="20"/>
                <w:szCs w:val="20"/>
                <w:lang w:eastAsia="en-GB"/>
              </w:rPr>
              <w:t>different methods to deliver medicines</w:t>
            </w:r>
            <w:r w:rsidRPr="00B043D7">
              <w:rPr>
                <w:rFonts w:ascii="Arial" w:eastAsia="Times New Roman" w:hAnsi="Arial" w:cs="Arial"/>
                <w:color w:val="0E0E0E"/>
                <w:sz w:val="20"/>
                <w:szCs w:val="20"/>
                <w:lang w:eastAsia="en-GB"/>
              </w:rPr>
              <w:t xml:space="preserve"> to patients, </w:t>
            </w:r>
            <w:r w:rsidR="00BA0C76" w:rsidRPr="00B043D7">
              <w:rPr>
                <w:rFonts w:ascii="Arial" w:eastAsia="Times New Roman" w:hAnsi="Arial" w:cs="Arial"/>
                <w:color w:val="0E0E0E"/>
                <w:sz w:val="20"/>
                <w:szCs w:val="20"/>
                <w:lang w:eastAsia="en-GB"/>
              </w:rPr>
              <w:t xml:space="preserve">e.g. </w:t>
            </w:r>
            <w:r w:rsidRPr="00B043D7">
              <w:rPr>
                <w:rFonts w:ascii="Arial" w:eastAsia="Times New Roman" w:hAnsi="Arial" w:cs="Arial"/>
                <w:color w:val="0E0E0E"/>
                <w:sz w:val="20"/>
                <w:szCs w:val="20"/>
                <w:lang w:eastAsia="en-GB"/>
              </w:rPr>
              <w:t xml:space="preserve">pharmacy deliveries, postal services, NHS </w:t>
            </w:r>
            <w:r w:rsidR="005747C0" w:rsidRPr="00B043D7">
              <w:rPr>
                <w:rFonts w:ascii="Arial" w:eastAsia="Times New Roman" w:hAnsi="Arial" w:cs="Arial"/>
                <w:color w:val="0E0E0E"/>
                <w:sz w:val="20"/>
                <w:szCs w:val="20"/>
                <w:lang w:eastAsia="en-GB"/>
              </w:rPr>
              <w:t>volunteers, drive</w:t>
            </w:r>
            <w:r w:rsidRPr="00B043D7">
              <w:rPr>
                <w:rFonts w:ascii="Arial" w:eastAsia="Times New Roman" w:hAnsi="Arial" w:cs="Arial"/>
                <w:color w:val="0E0E0E"/>
                <w:sz w:val="20"/>
                <w:szCs w:val="20"/>
                <w:lang w:eastAsia="en-GB"/>
              </w:rPr>
              <w:t>-through pick-up points.</w:t>
            </w:r>
          </w:p>
          <w:p w14:paraId="54438F79" w14:textId="77777777" w:rsidR="00466C33" w:rsidRPr="00B043D7" w:rsidRDefault="00466C33" w:rsidP="003E1E83">
            <w:pPr>
              <w:rPr>
                <w:rFonts w:ascii="Arial" w:hAnsi="Arial" w:cs="Arial"/>
                <w:b/>
                <w:bCs/>
                <w:sz w:val="20"/>
                <w:szCs w:val="20"/>
              </w:rPr>
            </w:pPr>
          </w:p>
          <w:p w14:paraId="4A43AE84" w14:textId="426FDC5F" w:rsidR="00E26435" w:rsidRDefault="00022F72" w:rsidP="003E1E83">
            <w:pPr>
              <w:rPr>
                <w:rFonts w:ascii="Arial" w:eastAsia="Times New Roman" w:hAnsi="Arial" w:cs="Arial"/>
                <w:sz w:val="20"/>
                <w:szCs w:val="20"/>
                <w:lang w:eastAsia="en-GB"/>
              </w:rPr>
            </w:pPr>
            <w:r w:rsidRPr="00B043D7">
              <w:rPr>
                <w:rFonts w:ascii="Arial" w:eastAsia="Times New Roman" w:hAnsi="Arial" w:cs="Arial"/>
                <w:b/>
                <w:bCs/>
                <w:sz w:val="20"/>
                <w:szCs w:val="20"/>
                <w:lang w:eastAsia="en-GB"/>
              </w:rPr>
              <w:t>NHSE</w:t>
            </w:r>
            <w:r w:rsidR="00DA59B6" w:rsidRPr="00B043D7">
              <w:rPr>
                <w:rFonts w:ascii="Arial" w:eastAsia="Times New Roman" w:hAnsi="Arial" w:cs="Arial"/>
                <w:b/>
                <w:bCs/>
                <w:sz w:val="20"/>
                <w:szCs w:val="20"/>
                <w:lang w:eastAsia="en-GB"/>
              </w:rPr>
              <w:t xml:space="preserve"> (</w:t>
            </w:r>
            <w:r w:rsidR="00865861">
              <w:rPr>
                <w:rFonts w:ascii="Arial" w:eastAsia="Times New Roman" w:hAnsi="Arial" w:cs="Arial"/>
                <w:b/>
                <w:bCs/>
                <w:sz w:val="20"/>
                <w:szCs w:val="20"/>
                <w:lang w:eastAsia="en-GB"/>
              </w:rPr>
              <w:t xml:space="preserve">NHS England) </w:t>
            </w:r>
            <w:r w:rsidR="00865861" w:rsidRPr="00C03B36">
              <w:rPr>
                <w:rFonts w:ascii="Arial" w:eastAsia="Times New Roman" w:hAnsi="Arial" w:cs="Arial"/>
                <w:sz w:val="20"/>
                <w:szCs w:val="20"/>
                <w:lang w:eastAsia="en-GB"/>
              </w:rPr>
              <w:t xml:space="preserve">have </w:t>
            </w:r>
            <w:r w:rsidR="00DA59B6" w:rsidRPr="00C03B36">
              <w:rPr>
                <w:rFonts w:ascii="Arial" w:eastAsia="Times New Roman" w:hAnsi="Arial" w:cs="Arial"/>
                <w:sz w:val="20"/>
                <w:szCs w:val="20"/>
                <w:lang w:eastAsia="en-GB"/>
              </w:rPr>
              <w:t>general guidance</w:t>
            </w:r>
            <w:r w:rsidR="00865861" w:rsidRPr="00C03B36">
              <w:rPr>
                <w:rFonts w:ascii="Arial" w:eastAsia="Times New Roman" w:hAnsi="Arial" w:cs="Arial"/>
                <w:sz w:val="20"/>
                <w:szCs w:val="20"/>
                <w:lang w:eastAsia="en-GB"/>
              </w:rPr>
              <w:t xml:space="preserve"> on video consultation information for NHS Trusts and Foundation Trusts, </w:t>
            </w:r>
            <w:r w:rsidR="00865861">
              <w:rPr>
                <w:rFonts w:ascii="Arial" w:eastAsia="Times New Roman" w:hAnsi="Arial" w:cs="Arial"/>
                <w:sz w:val="20"/>
                <w:szCs w:val="20"/>
                <w:lang w:eastAsia="en-GB"/>
              </w:rPr>
              <w:t xml:space="preserve">at </w:t>
            </w:r>
            <w:hyperlink r:id="rId23" w:history="1">
              <w:r w:rsidR="00865861" w:rsidRPr="00C03B36">
                <w:rPr>
                  <w:rStyle w:val="Hyperlink"/>
                  <w:rFonts w:ascii="Arial" w:eastAsia="Times New Roman" w:hAnsi="Arial" w:cs="Arial"/>
                  <w:sz w:val="20"/>
                  <w:szCs w:val="20"/>
                  <w:lang w:eastAsia="en-GB"/>
                </w:rPr>
                <w:t>https://www.england.nhs.uk/coronavirus/wp-content/uploads/sites/52/2020/08/C0638-nhs-vc-info-for-nhs-trusts.pdf</w:t>
              </w:r>
            </w:hyperlink>
            <w:r w:rsidR="00865861">
              <w:rPr>
                <w:rFonts w:ascii="Arial" w:eastAsia="Times New Roman" w:hAnsi="Arial" w:cs="Arial"/>
                <w:sz w:val="20"/>
                <w:szCs w:val="20"/>
                <w:lang w:eastAsia="en-GB"/>
              </w:rPr>
              <w:t xml:space="preserve">. Further resources are at </w:t>
            </w:r>
            <w:r w:rsidR="00E26435">
              <w:t xml:space="preserve"> </w:t>
            </w:r>
            <w:hyperlink r:id="rId24" w:history="1">
              <w:r w:rsidR="00E26435" w:rsidRPr="00FE1FB3">
                <w:rPr>
                  <w:rStyle w:val="Hyperlink"/>
                  <w:rFonts w:ascii="Arial" w:eastAsia="Times New Roman" w:hAnsi="Arial" w:cs="Arial"/>
                  <w:sz w:val="20"/>
                  <w:szCs w:val="20"/>
                  <w:lang w:eastAsia="en-GB"/>
                </w:rPr>
                <w:t>https://www.phc.ox.ac.uk/research/resources/video-consulting-in-the-nhs</w:t>
              </w:r>
            </w:hyperlink>
          </w:p>
          <w:p w14:paraId="58660725" w14:textId="5D2D0017" w:rsidR="00C03B36" w:rsidRDefault="00C03B36" w:rsidP="003E1E83">
            <w:pPr>
              <w:rPr>
                <w:rFonts w:ascii="Arial" w:eastAsia="Times New Roman" w:hAnsi="Arial" w:cs="Arial"/>
                <w:sz w:val="20"/>
                <w:szCs w:val="20"/>
                <w:lang w:eastAsia="en-GB"/>
              </w:rPr>
            </w:pPr>
          </w:p>
          <w:p w14:paraId="2269508B" w14:textId="12744BB8" w:rsidR="00C03B36" w:rsidRDefault="00C03B36" w:rsidP="003E1E83">
            <w:pPr>
              <w:rPr>
                <w:rFonts w:ascii="Arial" w:eastAsia="Times New Roman" w:hAnsi="Arial" w:cs="Arial"/>
                <w:sz w:val="20"/>
                <w:szCs w:val="20"/>
                <w:lang w:eastAsia="en-GB"/>
              </w:rPr>
            </w:pPr>
            <w:r>
              <w:rPr>
                <w:rFonts w:ascii="Arial" w:eastAsia="Times New Roman" w:hAnsi="Arial" w:cs="Arial"/>
                <w:sz w:val="20"/>
                <w:szCs w:val="20"/>
                <w:lang w:eastAsia="en-GB"/>
              </w:rPr>
              <w:t>The advice covers general NHS and GP practices and so is not mental health specific but covers how you can prepare your patient (see also section 3a for more details) and yourself as a clinician (see also section 3b) for a successful video meeting.</w:t>
            </w:r>
          </w:p>
          <w:p w14:paraId="7150399F" w14:textId="33F78684" w:rsidR="00022F72" w:rsidRPr="00865861" w:rsidRDefault="00022F72" w:rsidP="003E1E83">
            <w:pPr>
              <w:rPr>
                <w:rFonts w:ascii="Arial" w:eastAsia="Times New Roman" w:hAnsi="Arial" w:cs="Arial"/>
                <w:sz w:val="20"/>
                <w:szCs w:val="20"/>
                <w:lang w:eastAsia="en-GB"/>
              </w:rPr>
            </w:pPr>
          </w:p>
          <w:p w14:paraId="4F708E92" w14:textId="2C1A4EEE" w:rsidR="00F54E99" w:rsidRPr="00B043D7" w:rsidRDefault="00F54E99" w:rsidP="003E1E83">
            <w:pPr>
              <w:rPr>
                <w:rFonts w:ascii="Arial" w:eastAsia="Times New Roman" w:hAnsi="Arial" w:cs="Arial"/>
                <w:b/>
                <w:bCs/>
                <w:sz w:val="20"/>
                <w:szCs w:val="20"/>
                <w:lang w:eastAsia="en-GB"/>
              </w:rPr>
            </w:pPr>
          </w:p>
          <w:p w14:paraId="0852DCC7" w14:textId="0A2EFA8D" w:rsidR="00F54E99" w:rsidRPr="00B043D7" w:rsidRDefault="00F54E99" w:rsidP="003E1E83">
            <w:pPr>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UK guidance on remote prescribing:</w:t>
            </w:r>
          </w:p>
          <w:p w14:paraId="22BE2C11" w14:textId="16DCB772" w:rsidR="001D0EFC" w:rsidRPr="006C58C8" w:rsidRDefault="00F54E99" w:rsidP="00F94641">
            <w:pPr>
              <w:pStyle w:val="ListParagraph"/>
              <w:numPr>
                <w:ilvl w:val="0"/>
                <w:numId w:val="53"/>
              </w:numPr>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 xml:space="preserve">Follow GMC guidance on prescribing </w:t>
            </w:r>
            <w:r w:rsidR="001D0EFC">
              <w:rPr>
                <w:rFonts w:ascii="Arial" w:eastAsia="Times New Roman" w:hAnsi="Arial" w:cs="Arial"/>
                <w:sz w:val="20"/>
                <w:szCs w:val="20"/>
                <w:lang w:eastAsia="en-GB"/>
              </w:rPr>
              <w:t>(</w:t>
            </w:r>
            <w:hyperlink r:id="rId25" w:history="1">
              <w:r w:rsidR="001D0EFC" w:rsidRPr="00464A5D">
                <w:rPr>
                  <w:rStyle w:val="Hyperlink"/>
                  <w:rFonts w:ascii="Arial" w:eastAsia="Times New Roman" w:hAnsi="Arial" w:cs="Arial"/>
                  <w:sz w:val="20"/>
                  <w:szCs w:val="20"/>
                  <w:lang w:eastAsia="en-GB"/>
                </w:rPr>
                <w:t>https://www.gmc-uk.org/ethical-guidance/ethical-guidance-for-doctors/prescribing-and-managing-medicines-and-devices/remote-prescribing-via-telephone-video-link-or-online</w:t>
              </w:r>
            </w:hyperlink>
            <w:r w:rsidR="001D0EFC">
              <w:rPr>
                <w:rFonts w:ascii="Arial" w:eastAsia="Times New Roman" w:hAnsi="Arial" w:cs="Arial"/>
                <w:sz w:val="20"/>
                <w:szCs w:val="20"/>
                <w:lang w:eastAsia="en-GB"/>
              </w:rPr>
              <w:t>)</w:t>
            </w:r>
          </w:p>
          <w:p w14:paraId="7F6B0827" w14:textId="09459FF3" w:rsidR="00F54E99" w:rsidRPr="00B043D7" w:rsidRDefault="00F54E99" w:rsidP="00432C73">
            <w:pPr>
              <w:pStyle w:val="xmsolistparagraph"/>
              <w:numPr>
                <w:ilvl w:val="0"/>
                <w:numId w:val="52"/>
              </w:numPr>
              <w:spacing w:before="0" w:beforeAutospacing="0" w:after="0" w:afterAutospacing="0"/>
              <w:rPr>
                <w:rFonts w:ascii="Arial" w:hAnsi="Arial" w:cs="Arial"/>
                <w:color w:val="201F1E"/>
                <w:sz w:val="20"/>
                <w:szCs w:val="20"/>
              </w:rPr>
            </w:pPr>
            <w:r w:rsidRPr="00B043D7">
              <w:rPr>
                <w:rFonts w:ascii="Arial" w:hAnsi="Arial" w:cs="Arial"/>
                <w:color w:val="201F1E"/>
                <w:sz w:val="20"/>
                <w:szCs w:val="20"/>
                <w:bdr w:val="none" w:sz="0" w:space="0" w:color="auto" w:frame="1"/>
              </w:rPr>
              <w:t xml:space="preserve">Follow UK legislation </w:t>
            </w:r>
            <w:r w:rsidR="00731785" w:rsidRPr="00B043D7">
              <w:rPr>
                <w:rFonts w:ascii="Arial" w:hAnsi="Arial" w:cs="Arial"/>
                <w:color w:val="201F1E"/>
                <w:sz w:val="20"/>
                <w:szCs w:val="20"/>
                <w:bdr w:val="none" w:sz="0" w:space="0" w:color="auto" w:frame="1"/>
              </w:rPr>
              <w:t xml:space="preserve">on prescribing </w:t>
            </w:r>
            <w:r w:rsidRPr="00B043D7">
              <w:rPr>
                <w:rFonts w:ascii="Arial" w:hAnsi="Arial" w:cs="Arial"/>
                <w:color w:val="201F1E"/>
                <w:sz w:val="20"/>
                <w:szCs w:val="20"/>
                <w:bdr w:val="none" w:sz="0" w:space="0" w:color="auto" w:frame="1"/>
              </w:rPr>
              <w:t>(Human Medicines Regulations 2012 part 12, Chapter 2 Sale and Supply of medicines describes the legislation for prescribing, including prescribing electronically (section 219</w:t>
            </w:r>
            <w:r w:rsidR="00731785" w:rsidRPr="00B043D7">
              <w:rPr>
                <w:rFonts w:ascii="Arial" w:hAnsi="Arial" w:cs="Arial"/>
                <w:color w:val="201F1E"/>
                <w:sz w:val="20"/>
                <w:szCs w:val="20"/>
                <w:bdr w:val="none" w:sz="0" w:space="0" w:color="auto" w:frame="1"/>
              </w:rPr>
              <w:t xml:space="preserve">) </w:t>
            </w:r>
            <w:hyperlink r:id="rId26" w:history="1">
              <w:r w:rsidR="00731785" w:rsidRPr="00B043D7">
                <w:rPr>
                  <w:rStyle w:val="Hyperlink"/>
                  <w:rFonts w:ascii="Arial" w:hAnsi="Arial" w:cs="Arial"/>
                  <w:sz w:val="20"/>
                  <w:szCs w:val="20"/>
                  <w:bdr w:val="none" w:sz="0" w:space="0" w:color="auto" w:frame="1"/>
                </w:rPr>
                <w:t>http://www.legislation.gov.uk/uksi/2012/1916/part/12/chapter/2/crossheading/prescription-only-medicines/made</w:t>
              </w:r>
            </w:hyperlink>
            <w:r w:rsidRPr="00B043D7">
              <w:rPr>
                <w:rFonts w:ascii="Arial" w:hAnsi="Arial" w:cs="Arial"/>
                <w:color w:val="201F1E"/>
                <w:sz w:val="20"/>
                <w:szCs w:val="20"/>
                <w:bdr w:val="none" w:sz="0" w:space="0" w:color="auto" w:frame="1"/>
              </w:rPr>
              <w:t>)</w:t>
            </w:r>
            <w:r w:rsidR="00291A14" w:rsidRPr="00B043D7">
              <w:rPr>
                <w:rFonts w:ascii="Arial" w:hAnsi="Arial" w:cs="Arial"/>
                <w:color w:val="201F1E"/>
                <w:sz w:val="20"/>
                <w:szCs w:val="20"/>
                <w:bdr w:val="none" w:sz="0" w:space="0" w:color="auto" w:frame="1"/>
              </w:rPr>
              <w:t>.</w:t>
            </w:r>
          </w:p>
          <w:p w14:paraId="38962B48" w14:textId="60F271C2" w:rsidR="00F54E99" w:rsidRPr="00B043D7" w:rsidRDefault="00F54E99" w:rsidP="00432C73">
            <w:pPr>
              <w:pStyle w:val="xmsolistparagraph"/>
              <w:numPr>
                <w:ilvl w:val="0"/>
                <w:numId w:val="52"/>
              </w:numPr>
              <w:spacing w:before="0" w:beforeAutospacing="0" w:after="0" w:afterAutospacing="0"/>
              <w:rPr>
                <w:rFonts w:ascii="Arial" w:hAnsi="Arial" w:cs="Arial"/>
                <w:color w:val="201F1E"/>
                <w:sz w:val="20"/>
                <w:szCs w:val="20"/>
              </w:rPr>
            </w:pPr>
            <w:r w:rsidRPr="00B043D7">
              <w:rPr>
                <w:rFonts w:ascii="Arial" w:hAnsi="Arial" w:cs="Arial"/>
                <w:b/>
                <w:bCs/>
                <w:color w:val="201F1E"/>
                <w:sz w:val="20"/>
                <w:szCs w:val="20"/>
                <w:bdr w:val="none" w:sz="0" w:space="0" w:color="auto" w:frame="1"/>
              </w:rPr>
              <w:lastRenderedPageBreak/>
              <w:t>Follow local guidance</w:t>
            </w:r>
            <w:r w:rsidRPr="00B043D7">
              <w:rPr>
                <w:rFonts w:ascii="Arial" w:hAnsi="Arial" w:cs="Arial"/>
                <w:color w:val="201F1E"/>
                <w:sz w:val="20"/>
                <w:szCs w:val="20"/>
                <w:bdr w:val="none" w:sz="0" w:space="0" w:color="auto" w:frame="1"/>
              </w:rPr>
              <w:t xml:space="preserve"> for remote prescribing (see </w:t>
            </w:r>
            <w:hyperlink r:id="rId27" w:history="1">
              <w:r w:rsidR="008838B9" w:rsidRPr="00B043D7">
                <w:rPr>
                  <w:rStyle w:val="Hyperlink"/>
                  <w:rFonts w:ascii="Arial" w:hAnsi="Arial" w:cs="Arial"/>
                  <w:sz w:val="20"/>
                  <w:szCs w:val="20"/>
                  <w:bdr w:val="none" w:sz="0" w:space="0" w:color="auto" w:frame="1"/>
                </w:rPr>
                <w:t>http://oxfordhealthbrc.nihr.ac.uk/wp-content/uploads/2020/05/remote-prescribing-guidelines-Oxford-Health.pdf</w:t>
              </w:r>
            </w:hyperlink>
            <w:r w:rsidRPr="00B043D7">
              <w:rPr>
                <w:rFonts w:ascii="Arial" w:hAnsi="Arial" w:cs="Arial"/>
                <w:color w:val="201F1E"/>
                <w:sz w:val="20"/>
                <w:szCs w:val="20"/>
                <w:bdr w:val="none" w:sz="0" w:space="0" w:color="auto" w:frame="1"/>
              </w:rPr>
              <w:t xml:space="preserve"> for an example of the advice from Oxford Health NHS Foundation Trust)</w:t>
            </w:r>
            <w:r w:rsidR="00291A14" w:rsidRPr="00B043D7">
              <w:rPr>
                <w:rFonts w:ascii="Arial" w:hAnsi="Arial" w:cs="Arial"/>
                <w:color w:val="201F1E"/>
                <w:sz w:val="20"/>
                <w:szCs w:val="20"/>
                <w:bdr w:val="none" w:sz="0" w:space="0" w:color="auto" w:frame="1"/>
              </w:rPr>
              <w:t>.</w:t>
            </w:r>
          </w:p>
          <w:p w14:paraId="740734AE" w14:textId="59B92ADD" w:rsidR="00F54E99" w:rsidRPr="00B043D7" w:rsidRDefault="00F54E99" w:rsidP="00432C73">
            <w:pPr>
              <w:pStyle w:val="xmsolistparagraph"/>
              <w:numPr>
                <w:ilvl w:val="0"/>
                <w:numId w:val="52"/>
              </w:numPr>
              <w:spacing w:before="0" w:beforeAutospacing="0" w:after="0" w:afterAutospacing="0"/>
              <w:rPr>
                <w:rFonts w:ascii="Arial" w:hAnsi="Arial" w:cs="Arial"/>
                <w:color w:val="201F1E"/>
                <w:sz w:val="20"/>
                <w:szCs w:val="20"/>
              </w:rPr>
            </w:pPr>
            <w:r w:rsidRPr="00B043D7">
              <w:rPr>
                <w:rFonts w:ascii="Arial" w:hAnsi="Arial" w:cs="Arial"/>
                <w:b/>
                <w:bCs/>
                <w:color w:val="201F1E"/>
                <w:sz w:val="20"/>
                <w:szCs w:val="20"/>
                <w:bdr w:val="none" w:sz="0" w:space="0" w:color="auto" w:frame="1"/>
              </w:rPr>
              <w:t>Additional prescription requirements</w:t>
            </w:r>
            <w:r w:rsidRPr="00B043D7">
              <w:rPr>
                <w:rFonts w:ascii="Arial" w:hAnsi="Arial" w:cs="Arial"/>
                <w:color w:val="201F1E"/>
                <w:sz w:val="20"/>
                <w:szCs w:val="20"/>
                <w:bdr w:val="none" w:sz="0" w:space="0" w:color="auto" w:frame="1"/>
              </w:rPr>
              <w:t xml:space="preserve"> may be required for certain drugs e.g. controlled drugs.</w:t>
            </w:r>
          </w:p>
          <w:p w14:paraId="537CFB02" w14:textId="442E2274" w:rsidR="00F54E99" w:rsidRPr="00B043D7" w:rsidRDefault="00731785" w:rsidP="00432C73">
            <w:pPr>
              <w:pStyle w:val="xmsolistparagraph"/>
              <w:numPr>
                <w:ilvl w:val="0"/>
                <w:numId w:val="52"/>
              </w:numPr>
              <w:spacing w:before="0" w:beforeAutospacing="0" w:after="0" w:afterAutospacing="0"/>
              <w:rPr>
                <w:rFonts w:ascii="Arial" w:hAnsi="Arial" w:cs="Arial"/>
                <w:color w:val="201F1E"/>
                <w:sz w:val="20"/>
                <w:szCs w:val="20"/>
              </w:rPr>
            </w:pPr>
            <w:r w:rsidRPr="00B043D7">
              <w:rPr>
                <w:rFonts w:ascii="Arial" w:hAnsi="Arial" w:cs="Arial"/>
                <w:b/>
                <w:bCs/>
                <w:color w:val="201F1E"/>
                <w:sz w:val="20"/>
                <w:szCs w:val="20"/>
                <w:bdr w:val="none" w:sz="0" w:space="0" w:color="auto" w:frame="1"/>
              </w:rPr>
              <w:t>Consider o</w:t>
            </w:r>
            <w:r w:rsidR="00F54E99" w:rsidRPr="00B043D7">
              <w:rPr>
                <w:rFonts w:ascii="Arial" w:hAnsi="Arial" w:cs="Arial"/>
                <w:b/>
                <w:bCs/>
                <w:color w:val="201F1E"/>
                <w:sz w:val="20"/>
                <w:szCs w:val="20"/>
                <w:bdr w:val="none" w:sz="0" w:space="0" w:color="auto" w:frame="1"/>
              </w:rPr>
              <w:t>ther licensing restrictions</w:t>
            </w:r>
            <w:r w:rsidR="00F54E99" w:rsidRPr="00B043D7">
              <w:rPr>
                <w:rFonts w:ascii="Arial" w:hAnsi="Arial" w:cs="Arial"/>
                <w:color w:val="201F1E"/>
                <w:sz w:val="20"/>
                <w:szCs w:val="20"/>
                <w:bdr w:val="none" w:sz="0" w:space="0" w:color="auto" w:frame="1"/>
              </w:rPr>
              <w:t xml:space="preserve"> that may influence how prescribing is completed </w:t>
            </w:r>
            <w:r w:rsidRPr="00B043D7">
              <w:rPr>
                <w:rFonts w:ascii="Arial" w:hAnsi="Arial" w:cs="Arial"/>
                <w:color w:val="201F1E"/>
                <w:sz w:val="20"/>
                <w:szCs w:val="20"/>
                <w:bdr w:val="none" w:sz="0" w:space="0" w:color="auto" w:frame="1"/>
              </w:rPr>
              <w:t>(</w:t>
            </w:r>
            <w:r w:rsidR="00F54E99" w:rsidRPr="00B043D7">
              <w:rPr>
                <w:rFonts w:ascii="Arial" w:hAnsi="Arial" w:cs="Arial"/>
                <w:color w:val="201F1E"/>
                <w:sz w:val="20"/>
                <w:szCs w:val="20"/>
                <w:bdr w:val="none" w:sz="0" w:space="0" w:color="auto" w:frame="1"/>
              </w:rPr>
              <w:t>e.g. clozapine may be dispensed from specific dispensaries only</w:t>
            </w:r>
            <w:r w:rsidRPr="00B043D7">
              <w:rPr>
                <w:rFonts w:ascii="Arial" w:hAnsi="Arial" w:cs="Arial"/>
                <w:color w:val="201F1E"/>
                <w:sz w:val="20"/>
                <w:szCs w:val="20"/>
                <w:bdr w:val="none" w:sz="0" w:space="0" w:color="auto" w:frame="1"/>
              </w:rPr>
              <w:t>).</w:t>
            </w:r>
          </w:p>
          <w:p w14:paraId="6BF3FFA0" w14:textId="77777777" w:rsidR="00F54E99" w:rsidRPr="00B043D7" w:rsidRDefault="00F54E99" w:rsidP="003E1E83">
            <w:pPr>
              <w:rPr>
                <w:rFonts w:ascii="Arial" w:eastAsia="Times New Roman" w:hAnsi="Arial" w:cs="Arial"/>
                <w:sz w:val="20"/>
                <w:szCs w:val="20"/>
                <w:lang w:eastAsia="en-GB"/>
              </w:rPr>
            </w:pPr>
          </w:p>
          <w:p w14:paraId="6CFFB4BF" w14:textId="77777777" w:rsidR="005747C0" w:rsidRPr="00B043D7" w:rsidRDefault="005747C0" w:rsidP="003E1E83">
            <w:pPr>
              <w:spacing w:after="100" w:afterAutospacing="1"/>
              <w:rPr>
                <w:rFonts w:ascii="Arial" w:eastAsia="Times New Roman" w:hAnsi="Arial" w:cs="Arial"/>
                <w:b/>
                <w:bCs/>
                <w:sz w:val="20"/>
                <w:szCs w:val="20"/>
                <w:lang w:eastAsia="en-GB"/>
              </w:rPr>
            </w:pPr>
          </w:p>
          <w:p w14:paraId="49555C3A" w14:textId="45CA0421" w:rsidR="001D50BC" w:rsidRPr="00B043D7" w:rsidRDefault="001D50BC" w:rsidP="003E1E83">
            <w:pPr>
              <w:spacing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US</w:t>
            </w:r>
            <w:r w:rsidR="00FD1FE9" w:rsidRPr="00B043D7">
              <w:rPr>
                <w:rFonts w:ascii="Arial" w:eastAsia="Times New Roman" w:hAnsi="Arial" w:cs="Arial"/>
                <w:b/>
                <w:bCs/>
                <w:sz w:val="20"/>
                <w:szCs w:val="20"/>
                <w:lang w:eastAsia="en-GB"/>
              </w:rPr>
              <w:t>A</w:t>
            </w:r>
            <w:r w:rsidRPr="00B043D7">
              <w:rPr>
                <w:rFonts w:ascii="Arial" w:eastAsia="Times New Roman" w:hAnsi="Arial" w:cs="Arial"/>
                <w:b/>
                <w:bCs/>
                <w:sz w:val="20"/>
                <w:szCs w:val="20"/>
                <w:lang w:eastAsia="en-GB"/>
              </w:rPr>
              <w:t>:</w:t>
            </w:r>
          </w:p>
          <w:p w14:paraId="4698B0DE" w14:textId="142BC743" w:rsidR="00DA59B6" w:rsidRPr="00B043D7" w:rsidRDefault="00B56645" w:rsidP="003E1E83">
            <w:pPr>
              <w:spacing w:after="100" w:afterAutospacing="1"/>
              <w:rPr>
                <w:rFonts w:ascii="Arial" w:eastAsia="Times New Roman" w:hAnsi="Arial" w:cs="Arial"/>
                <w:b/>
                <w:bCs/>
                <w:sz w:val="20"/>
                <w:szCs w:val="20"/>
                <w:lang w:eastAsia="en-GB"/>
              </w:rPr>
            </w:pPr>
            <w:bookmarkStart w:id="5" w:name="_Hlk39504473"/>
            <w:r w:rsidRPr="00B043D7">
              <w:rPr>
                <w:rFonts w:ascii="Arial" w:eastAsia="Times New Roman" w:hAnsi="Arial" w:cs="Arial"/>
                <w:b/>
                <w:bCs/>
                <w:sz w:val="20"/>
                <w:szCs w:val="20"/>
                <w:lang w:eastAsia="en-GB"/>
              </w:rPr>
              <w:t>FSMB (Federation of State Medical Boards)</w:t>
            </w:r>
            <w:bookmarkEnd w:id="5"/>
            <w:r w:rsidR="00DA59B6" w:rsidRPr="00B043D7">
              <w:rPr>
                <w:rFonts w:ascii="Arial" w:eastAsia="Times New Roman" w:hAnsi="Arial" w:cs="Arial"/>
                <w:b/>
                <w:bCs/>
                <w:sz w:val="20"/>
                <w:szCs w:val="20"/>
                <w:lang w:eastAsia="en-GB"/>
              </w:rPr>
              <w:t xml:space="preserve"> </w:t>
            </w:r>
            <w:r w:rsidR="00155F1B" w:rsidRPr="00B043D7">
              <w:rPr>
                <w:rFonts w:ascii="Arial" w:eastAsia="Times New Roman" w:hAnsi="Arial" w:cs="Arial"/>
                <w:b/>
                <w:bCs/>
                <w:sz w:val="20"/>
                <w:szCs w:val="20"/>
                <w:lang w:eastAsia="en-GB"/>
              </w:rPr>
              <w:t>(</w:t>
            </w:r>
            <w:r w:rsidR="00DA59B6" w:rsidRPr="00B043D7">
              <w:rPr>
                <w:rFonts w:ascii="Arial" w:eastAsia="Times New Roman" w:hAnsi="Arial" w:cs="Arial"/>
                <w:b/>
                <w:bCs/>
                <w:sz w:val="20"/>
                <w:szCs w:val="20"/>
                <w:lang w:eastAsia="en-GB"/>
              </w:rPr>
              <w:t>p</w:t>
            </w:r>
            <w:r w:rsidR="000D0199" w:rsidRPr="00B043D7">
              <w:rPr>
                <w:rFonts w:ascii="Arial" w:eastAsia="Times New Roman" w:hAnsi="Arial" w:cs="Arial"/>
                <w:b/>
                <w:bCs/>
                <w:sz w:val="20"/>
                <w:szCs w:val="20"/>
                <w:lang w:eastAsia="en-GB"/>
              </w:rPr>
              <w:t xml:space="preserve">rovides </w:t>
            </w:r>
            <w:r w:rsidR="00DA59B6" w:rsidRPr="00B043D7">
              <w:rPr>
                <w:rFonts w:ascii="Arial" w:eastAsia="Times New Roman" w:hAnsi="Arial" w:cs="Arial"/>
                <w:b/>
                <w:bCs/>
                <w:sz w:val="20"/>
                <w:szCs w:val="20"/>
                <w:lang w:eastAsia="en-GB"/>
              </w:rPr>
              <w:t xml:space="preserve">general </w:t>
            </w:r>
            <w:r w:rsidR="000D0199" w:rsidRPr="00B043D7">
              <w:rPr>
                <w:rFonts w:ascii="Arial" w:eastAsia="Times New Roman" w:hAnsi="Arial" w:cs="Arial"/>
                <w:b/>
                <w:bCs/>
                <w:sz w:val="20"/>
                <w:szCs w:val="20"/>
                <w:lang w:eastAsia="en-GB"/>
              </w:rPr>
              <w:t>guidance on licensing and payment regulations which differ across states in the USA</w:t>
            </w:r>
            <w:r w:rsidR="00155F1B" w:rsidRPr="00B043D7">
              <w:rPr>
                <w:rFonts w:ascii="Arial" w:eastAsia="Times New Roman" w:hAnsi="Arial" w:cs="Arial"/>
                <w:b/>
                <w:bCs/>
                <w:sz w:val="20"/>
                <w:szCs w:val="20"/>
                <w:lang w:eastAsia="en-GB"/>
              </w:rPr>
              <w:t>):</w:t>
            </w:r>
          </w:p>
          <w:p w14:paraId="0B6B0D2E" w14:textId="72622200" w:rsidR="00DA59B6" w:rsidRPr="00B043D7" w:rsidRDefault="000D0199" w:rsidP="00432C73">
            <w:pPr>
              <w:pStyle w:val="ListParagraph"/>
              <w:numPr>
                <w:ilvl w:val="0"/>
                <w:numId w:val="51"/>
              </w:numPr>
              <w:spacing w:after="100" w:afterAutospacing="1"/>
              <w:rPr>
                <w:rFonts w:ascii="Arial" w:eastAsia="Times New Roman" w:hAnsi="Arial" w:cs="Arial"/>
                <w:b/>
                <w:bCs/>
                <w:sz w:val="20"/>
                <w:szCs w:val="20"/>
                <w:lang w:eastAsia="en-GB"/>
              </w:rPr>
            </w:pPr>
            <w:r w:rsidRPr="00B043D7">
              <w:rPr>
                <w:rFonts w:ascii="Arial" w:eastAsia="Times New Roman" w:hAnsi="Arial" w:cs="Arial"/>
                <w:sz w:val="20"/>
                <w:szCs w:val="20"/>
                <w:lang w:eastAsia="en-GB"/>
              </w:rPr>
              <w:t xml:space="preserve">49 state boards (plus the medical boards of District of Columbia, Puerto Rico, and the Virgin Islands) </w:t>
            </w:r>
            <w:r w:rsidR="00DA59B6" w:rsidRPr="00B043D7">
              <w:rPr>
                <w:rFonts w:ascii="Arial" w:eastAsia="Times New Roman" w:hAnsi="Arial" w:cs="Arial"/>
                <w:b/>
                <w:bCs/>
                <w:sz w:val="20"/>
                <w:szCs w:val="20"/>
                <w:lang w:eastAsia="en-GB"/>
              </w:rPr>
              <w:t>require physicians</w:t>
            </w:r>
            <w:r w:rsidRPr="00B043D7">
              <w:rPr>
                <w:rFonts w:ascii="Arial" w:eastAsia="Times New Roman" w:hAnsi="Arial" w:cs="Arial"/>
                <w:b/>
                <w:bCs/>
                <w:sz w:val="20"/>
                <w:szCs w:val="20"/>
                <w:lang w:eastAsia="en-GB"/>
              </w:rPr>
              <w:t xml:space="preserve"> engag</w:t>
            </w:r>
            <w:r w:rsidR="00DA59B6" w:rsidRPr="00B043D7">
              <w:rPr>
                <w:rFonts w:ascii="Arial" w:eastAsia="Times New Roman" w:hAnsi="Arial" w:cs="Arial"/>
                <w:b/>
                <w:bCs/>
                <w:sz w:val="20"/>
                <w:szCs w:val="20"/>
                <w:lang w:eastAsia="en-GB"/>
              </w:rPr>
              <w:t>ed</w:t>
            </w:r>
            <w:r w:rsidRPr="00B043D7">
              <w:rPr>
                <w:rFonts w:ascii="Arial" w:eastAsia="Times New Roman" w:hAnsi="Arial" w:cs="Arial"/>
                <w:b/>
                <w:bCs/>
                <w:sz w:val="20"/>
                <w:szCs w:val="20"/>
                <w:lang w:eastAsia="en-GB"/>
              </w:rPr>
              <w:t xml:space="preserve"> in telemedicine </w:t>
            </w:r>
            <w:r w:rsidR="00DA59B6" w:rsidRPr="00B043D7">
              <w:rPr>
                <w:rFonts w:ascii="Arial" w:eastAsia="Times New Roman" w:hAnsi="Arial" w:cs="Arial"/>
                <w:b/>
                <w:bCs/>
                <w:sz w:val="20"/>
                <w:szCs w:val="20"/>
                <w:lang w:eastAsia="en-GB"/>
              </w:rPr>
              <w:t>to be</w:t>
            </w:r>
            <w:r w:rsidRPr="00B043D7">
              <w:rPr>
                <w:rFonts w:ascii="Arial" w:eastAsia="Times New Roman" w:hAnsi="Arial" w:cs="Arial"/>
                <w:b/>
                <w:bCs/>
                <w:sz w:val="20"/>
                <w:szCs w:val="20"/>
                <w:lang w:eastAsia="en-GB"/>
              </w:rPr>
              <w:t xml:space="preserve"> licensed in the state in which the patient is located</w:t>
            </w:r>
            <w:r w:rsidR="00291A14" w:rsidRPr="00B043D7">
              <w:rPr>
                <w:rFonts w:ascii="Arial" w:eastAsia="Times New Roman" w:hAnsi="Arial" w:cs="Arial"/>
                <w:sz w:val="20"/>
                <w:szCs w:val="20"/>
                <w:lang w:eastAsia="en-GB"/>
              </w:rPr>
              <w:t>.</w:t>
            </w:r>
          </w:p>
          <w:p w14:paraId="42B9D200" w14:textId="39BF3EDB" w:rsidR="00DA59B6" w:rsidRPr="00B043D7" w:rsidRDefault="000D0199" w:rsidP="00432C73">
            <w:pPr>
              <w:pStyle w:val="ListParagraph"/>
              <w:numPr>
                <w:ilvl w:val="0"/>
                <w:numId w:val="51"/>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12 state boards </w:t>
            </w:r>
            <w:r w:rsidRPr="00B043D7">
              <w:rPr>
                <w:rFonts w:ascii="Arial" w:eastAsia="Times New Roman" w:hAnsi="Arial" w:cs="Arial"/>
                <w:b/>
                <w:bCs/>
                <w:sz w:val="20"/>
                <w:szCs w:val="20"/>
                <w:lang w:eastAsia="en-GB"/>
              </w:rPr>
              <w:t>issue a special purpose license, telemedicine license or certificate, or license to practice medicine across state lines</w:t>
            </w:r>
            <w:r w:rsidRPr="00B043D7">
              <w:rPr>
                <w:rFonts w:ascii="Arial" w:eastAsia="Times New Roman" w:hAnsi="Arial" w:cs="Arial"/>
                <w:sz w:val="20"/>
                <w:szCs w:val="20"/>
                <w:lang w:eastAsia="en-GB"/>
              </w:rPr>
              <w:t xml:space="preserve"> to allow for the practice of telemedicine.</w:t>
            </w:r>
          </w:p>
          <w:p w14:paraId="54700F1E" w14:textId="78DB1DEA" w:rsidR="00DA59B6" w:rsidRPr="00B043D7" w:rsidRDefault="000D0199" w:rsidP="00432C73">
            <w:pPr>
              <w:pStyle w:val="ListParagraph"/>
              <w:numPr>
                <w:ilvl w:val="0"/>
                <w:numId w:val="51"/>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6 state boards </w:t>
            </w:r>
            <w:r w:rsidRPr="00B043D7">
              <w:rPr>
                <w:rFonts w:ascii="Arial" w:eastAsia="Times New Roman" w:hAnsi="Arial" w:cs="Arial"/>
                <w:b/>
                <w:bCs/>
                <w:sz w:val="20"/>
                <w:szCs w:val="20"/>
                <w:lang w:eastAsia="en-GB"/>
              </w:rPr>
              <w:t>require physicians to register if they wish to practice across state lines</w:t>
            </w:r>
            <w:r w:rsidRPr="00B043D7">
              <w:rPr>
                <w:rFonts w:ascii="Arial" w:eastAsia="Times New Roman" w:hAnsi="Arial" w:cs="Arial"/>
                <w:sz w:val="20"/>
                <w:szCs w:val="20"/>
                <w:lang w:eastAsia="en-GB"/>
              </w:rPr>
              <w:t>.</w:t>
            </w:r>
          </w:p>
          <w:p w14:paraId="0E38E0BC" w14:textId="0917895B" w:rsidR="000D0199" w:rsidRPr="00B043D7" w:rsidRDefault="000D0199" w:rsidP="00432C73">
            <w:pPr>
              <w:pStyle w:val="ListParagraph"/>
              <w:numPr>
                <w:ilvl w:val="0"/>
                <w:numId w:val="51"/>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Payment arrangements vary across states for telemedicine.</w:t>
            </w:r>
          </w:p>
          <w:p w14:paraId="3A9B6398" w14:textId="71C4A770" w:rsidR="000D0199" w:rsidRPr="00B043D7" w:rsidRDefault="00D338A6" w:rsidP="003E1E83">
            <w:pPr>
              <w:spacing w:after="100" w:afterAutospacing="1"/>
              <w:rPr>
                <w:rFonts w:ascii="Arial" w:eastAsia="Times New Roman" w:hAnsi="Arial" w:cs="Arial"/>
                <w:sz w:val="20"/>
                <w:szCs w:val="20"/>
                <w:lang w:eastAsia="en-GB"/>
              </w:rPr>
            </w:pPr>
            <w:hyperlink r:id="rId28" w:history="1">
              <w:r w:rsidR="000D0199" w:rsidRPr="00B043D7">
                <w:rPr>
                  <w:rStyle w:val="Hyperlink"/>
                  <w:rFonts w:ascii="Arial" w:eastAsia="Times New Roman" w:hAnsi="Arial" w:cs="Arial"/>
                  <w:sz w:val="20"/>
                  <w:szCs w:val="20"/>
                  <w:lang w:eastAsia="en-GB"/>
                </w:rPr>
                <w:t>https://track.govhawk.com/reports/2Nzd2/public</w:t>
              </w:r>
            </w:hyperlink>
            <w:r w:rsidR="000D0199" w:rsidRPr="00B043D7">
              <w:rPr>
                <w:rFonts w:ascii="Arial" w:eastAsia="Times New Roman" w:hAnsi="Arial" w:cs="Arial"/>
                <w:sz w:val="20"/>
                <w:szCs w:val="20"/>
                <w:lang w:eastAsia="en-GB"/>
              </w:rPr>
              <w:t xml:space="preserve"> summarises USA legislation related to telemedicine in different states.</w:t>
            </w:r>
          </w:p>
          <w:p w14:paraId="61E10CAD" w14:textId="19BE7813" w:rsidR="008B0B7A" w:rsidRDefault="00216999" w:rsidP="003E1E83">
            <w:pPr>
              <w:spacing w:after="100" w:afterAutospacing="1"/>
              <w:rPr>
                <w:rFonts w:ascii="Arial" w:hAnsi="Arial" w:cs="Arial"/>
                <w:sz w:val="20"/>
                <w:szCs w:val="20"/>
                <w:shd w:val="clear" w:color="auto" w:fill="FFFFFF"/>
              </w:rPr>
            </w:pPr>
            <w:r w:rsidRPr="00B043D7">
              <w:rPr>
                <w:rFonts w:ascii="Arial" w:hAnsi="Arial" w:cs="Arial"/>
                <w:sz w:val="20"/>
                <w:szCs w:val="20"/>
                <w:shd w:val="clear" w:color="auto" w:fill="FFFFFF"/>
              </w:rPr>
              <w:t xml:space="preserve">The FSMB has waived licensure requirements during COVID-19 – details for each state are contained in  </w:t>
            </w:r>
            <w:hyperlink r:id="rId29" w:history="1">
              <w:r w:rsidR="001F1B3E" w:rsidRPr="009F64AC">
                <w:rPr>
                  <w:rStyle w:val="Hyperlink"/>
                  <w:rFonts w:ascii="Arial" w:hAnsi="Arial" w:cs="Arial"/>
                  <w:sz w:val="20"/>
                  <w:szCs w:val="20"/>
                  <w:shd w:val="clear" w:color="auto" w:fill="FFFFFF"/>
                </w:rPr>
                <w:t>https://www.fsmb.org/siteassets/advocacy/pdf/states-waiving-licensure-requirements-for-telehealth-in-response-to-covid-19.pdf</w:t>
              </w:r>
            </w:hyperlink>
          </w:p>
          <w:p w14:paraId="5903F685" w14:textId="77777777" w:rsidR="00216999" w:rsidRPr="00B043D7" w:rsidRDefault="00216999" w:rsidP="003E1E83">
            <w:pPr>
              <w:spacing w:after="100" w:afterAutospacing="1"/>
              <w:rPr>
                <w:rFonts w:ascii="Arial" w:hAnsi="Arial" w:cs="Arial"/>
                <w:b/>
                <w:bCs/>
                <w:sz w:val="20"/>
                <w:szCs w:val="20"/>
                <w:shd w:val="clear" w:color="auto" w:fill="FFFFFF"/>
              </w:rPr>
            </w:pPr>
          </w:p>
          <w:p w14:paraId="0B2C9465" w14:textId="77777777" w:rsidR="00216999" w:rsidRPr="00B043D7" w:rsidRDefault="00216999" w:rsidP="003E1E83">
            <w:pPr>
              <w:spacing w:after="100" w:afterAutospacing="1"/>
              <w:rPr>
                <w:rFonts w:ascii="Arial" w:hAnsi="Arial" w:cs="Arial"/>
                <w:b/>
                <w:bCs/>
                <w:sz w:val="20"/>
                <w:szCs w:val="20"/>
                <w:shd w:val="clear" w:color="auto" w:fill="FFFFFF"/>
              </w:rPr>
            </w:pPr>
          </w:p>
          <w:p w14:paraId="3AF6B6BC" w14:textId="45D8045F" w:rsidR="000D0199" w:rsidRPr="00B043D7" w:rsidRDefault="008B0B7A" w:rsidP="003E1E83">
            <w:pPr>
              <w:spacing w:after="100" w:afterAutospacing="1"/>
              <w:rPr>
                <w:rFonts w:ascii="Arial" w:hAnsi="Arial" w:cs="Arial"/>
                <w:b/>
                <w:bCs/>
                <w:color w:val="323A45"/>
                <w:sz w:val="20"/>
                <w:szCs w:val="20"/>
                <w:shd w:val="clear" w:color="auto" w:fill="FAFAFA"/>
              </w:rPr>
            </w:pPr>
            <w:r w:rsidRPr="00B043D7">
              <w:rPr>
                <w:rFonts w:ascii="Arial" w:hAnsi="Arial" w:cs="Arial"/>
                <w:b/>
                <w:bCs/>
                <w:sz w:val="20"/>
                <w:szCs w:val="20"/>
                <w:shd w:val="clear" w:color="auto" w:fill="FFFFFF"/>
              </w:rPr>
              <w:t xml:space="preserve">CMS (Centers for Medicare &amp; Medicaid Services) </w:t>
            </w:r>
            <w:r w:rsidR="00225A34" w:rsidRPr="00B043D7">
              <w:rPr>
                <w:rFonts w:ascii="Arial" w:hAnsi="Arial" w:cs="Arial"/>
                <w:b/>
                <w:bCs/>
                <w:sz w:val="20"/>
                <w:szCs w:val="20"/>
                <w:shd w:val="clear" w:color="auto" w:fill="FFFFFF"/>
              </w:rPr>
              <w:t xml:space="preserve">recently </w:t>
            </w:r>
            <w:r w:rsidRPr="00B043D7">
              <w:rPr>
                <w:rFonts w:ascii="Arial" w:hAnsi="Arial" w:cs="Arial"/>
                <w:b/>
                <w:bCs/>
                <w:sz w:val="20"/>
                <w:szCs w:val="20"/>
                <w:shd w:val="clear" w:color="auto" w:fill="FAFAFA"/>
              </w:rPr>
              <w:t xml:space="preserve">broadened </w:t>
            </w:r>
            <w:r w:rsidRPr="00B043D7">
              <w:rPr>
                <w:rFonts w:ascii="Arial" w:hAnsi="Arial" w:cs="Arial"/>
                <w:b/>
                <w:bCs/>
                <w:color w:val="323A45"/>
                <w:sz w:val="20"/>
                <w:szCs w:val="20"/>
                <w:shd w:val="clear" w:color="auto" w:fill="FAFAFA"/>
              </w:rPr>
              <w:t>access to Medicare telehealth services in the context of COVID-19 on a temporary and emergency basis.</w:t>
            </w:r>
          </w:p>
          <w:p w14:paraId="3AE6C05A" w14:textId="3DE2F097" w:rsidR="00F94641" w:rsidRPr="00B043D7" w:rsidRDefault="008B0B7A" w:rsidP="00216999">
            <w:pPr>
              <w:spacing w:after="288"/>
              <w:rPr>
                <w:rFonts w:ascii="Arial" w:eastAsia="Times New Roman" w:hAnsi="Arial" w:cs="Arial"/>
                <w:color w:val="323A45"/>
                <w:sz w:val="20"/>
                <w:szCs w:val="20"/>
                <w:lang w:eastAsia="en-GB"/>
              </w:rPr>
            </w:pPr>
            <w:r w:rsidRPr="00B043D7">
              <w:rPr>
                <w:rFonts w:ascii="Arial" w:eastAsia="Times New Roman" w:hAnsi="Arial" w:cs="Arial"/>
                <w:color w:val="323A45"/>
                <w:sz w:val="20"/>
                <w:szCs w:val="20"/>
                <w:lang w:eastAsia="en-GB"/>
              </w:rPr>
              <w:lastRenderedPageBreak/>
              <w:t>Under this</w:t>
            </w:r>
            <w:r w:rsidR="006502C2">
              <w:rPr>
                <w:rFonts w:ascii="Arial" w:eastAsia="Times New Roman" w:hAnsi="Arial" w:cs="Arial"/>
                <w:color w:val="323A45"/>
                <w:sz w:val="20"/>
                <w:szCs w:val="20"/>
                <w:lang w:eastAsia="en-GB"/>
              </w:rPr>
              <w:t xml:space="preserve"> change</w:t>
            </w:r>
            <w:r w:rsidRPr="00B043D7">
              <w:rPr>
                <w:rFonts w:ascii="Arial" w:eastAsia="Times New Roman" w:hAnsi="Arial" w:cs="Arial"/>
                <w:color w:val="323A45"/>
                <w:sz w:val="20"/>
                <w:szCs w:val="20"/>
                <w:lang w:eastAsia="en-GB"/>
              </w:rPr>
              <w:t xml:space="preserve">, Medicare can pay for office, hospital, and other visits via telehealth across the country and including in patient’s </w:t>
            </w:r>
            <w:r w:rsidR="00225A34" w:rsidRPr="00B043D7">
              <w:rPr>
                <w:rFonts w:ascii="Arial" w:eastAsia="Times New Roman" w:hAnsi="Arial" w:cs="Arial"/>
                <w:color w:val="323A45"/>
                <w:sz w:val="20"/>
                <w:szCs w:val="20"/>
                <w:lang w:eastAsia="en-GB"/>
              </w:rPr>
              <w:t>homes</w:t>
            </w:r>
            <w:r w:rsidRPr="00B043D7">
              <w:rPr>
                <w:rFonts w:ascii="Arial" w:eastAsia="Times New Roman" w:hAnsi="Arial" w:cs="Arial"/>
                <w:color w:val="323A45"/>
                <w:sz w:val="20"/>
                <w:szCs w:val="20"/>
                <w:lang w:eastAsia="en-GB"/>
              </w:rPr>
              <w:t xml:space="preserve"> starting March 6, 2020, provided by doctors, nurses, clinical psychologists, and social workers. Prior to this </w:t>
            </w:r>
            <w:r w:rsidR="006502C2">
              <w:rPr>
                <w:rFonts w:ascii="Arial" w:eastAsia="Times New Roman" w:hAnsi="Arial" w:cs="Arial"/>
                <w:color w:val="323A45"/>
                <w:sz w:val="20"/>
                <w:szCs w:val="20"/>
                <w:lang w:eastAsia="en-GB"/>
              </w:rPr>
              <w:t xml:space="preserve">change, </w:t>
            </w:r>
            <w:r w:rsidRPr="00B043D7">
              <w:rPr>
                <w:rFonts w:ascii="Arial" w:eastAsia="Times New Roman" w:hAnsi="Arial" w:cs="Arial"/>
                <w:color w:val="323A45"/>
                <w:sz w:val="20"/>
                <w:szCs w:val="20"/>
                <w:lang w:eastAsia="en-GB"/>
              </w:rPr>
              <w:t>Medicare could only pay for telehealth on a limited basis</w:t>
            </w:r>
            <w:r w:rsidR="00225A34" w:rsidRPr="00B043D7">
              <w:rPr>
                <w:rFonts w:ascii="Arial" w:eastAsia="Times New Roman" w:hAnsi="Arial" w:cs="Arial"/>
                <w:color w:val="323A45"/>
                <w:sz w:val="20"/>
                <w:szCs w:val="20"/>
                <w:lang w:eastAsia="en-GB"/>
              </w:rPr>
              <w:t xml:space="preserve"> (e.g. in a </w:t>
            </w:r>
            <w:r w:rsidRPr="00B043D7">
              <w:rPr>
                <w:rFonts w:ascii="Arial" w:eastAsia="Times New Roman" w:hAnsi="Arial" w:cs="Arial"/>
                <w:color w:val="323A45"/>
                <w:sz w:val="20"/>
                <w:szCs w:val="20"/>
                <w:lang w:eastAsia="en-GB"/>
              </w:rPr>
              <w:t>designated rural area</w:t>
            </w:r>
            <w:r w:rsidR="00225A34" w:rsidRPr="00B043D7">
              <w:rPr>
                <w:rFonts w:ascii="Arial" w:eastAsia="Times New Roman" w:hAnsi="Arial" w:cs="Arial"/>
                <w:color w:val="323A45"/>
                <w:sz w:val="20"/>
                <w:szCs w:val="20"/>
                <w:lang w:eastAsia="en-GB"/>
              </w:rPr>
              <w:t>).</w:t>
            </w:r>
            <w:r w:rsidR="00F94641">
              <w:rPr>
                <w:rFonts w:ascii="Arial" w:eastAsia="Times New Roman" w:hAnsi="Arial" w:cs="Arial"/>
                <w:color w:val="323A45"/>
                <w:sz w:val="20"/>
                <w:szCs w:val="20"/>
                <w:lang w:eastAsia="en-GB"/>
              </w:rPr>
              <w:t xml:space="preserve"> Updates are provided at </w:t>
            </w:r>
            <w:r w:rsidR="00F94641" w:rsidRPr="00F94641">
              <w:t xml:space="preserve"> </w:t>
            </w:r>
            <w:hyperlink r:id="rId30" w:history="1">
              <w:r w:rsidR="00F94641" w:rsidRPr="00F94641">
                <w:rPr>
                  <w:rStyle w:val="Hyperlink"/>
                  <w:rFonts w:ascii="Arial" w:eastAsia="Times New Roman" w:hAnsi="Arial" w:cs="Arial"/>
                  <w:sz w:val="20"/>
                  <w:szCs w:val="20"/>
                  <w:lang w:eastAsia="en-GB"/>
                </w:rPr>
                <w:t>https://www.psychiatry.org/psychiatrists/practice/telepsychiatry/blog/apa-resources-on-telepsychiatry-and-covid-19</w:t>
              </w:r>
            </w:hyperlink>
          </w:p>
          <w:p w14:paraId="5DB492E3" w14:textId="62576F28" w:rsidR="00603FCD" w:rsidRPr="00B043D7" w:rsidRDefault="00FD1FE9" w:rsidP="003E1E83">
            <w:pPr>
              <w:rPr>
                <w:rFonts w:ascii="Arial" w:hAnsi="Arial" w:cs="Arial"/>
                <w:sz w:val="20"/>
                <w:szCs w:val="20"/>
                <w:shd w:val="clear" w:color="auto" w:fill="FFFFFF"/>
              </w:rPr>
            </w:pPr>
            <w:r w:rsidRPr="00B043D7">
              <w:rPr>
                <w:rFonts w:ascii="Arial" w:hAnsi="Arial" w:cs="Arial"/>
                <w:b/>
                <w:bCs/>
                <w:sz w:val="20"/>
                <w:szCs w:val="20"/>
                <w:shd w:val="clear" w:color="auto" w:fill="FFFFFF"/>
              </w:rPr>
              <w:t xml:space="preserve">American </w:t>
            </w:r>
            <w:r w:rsidR="00887B09" w:rsidRPr="00B043D7">
              <w:rPr>
                <w:rFonts w:ascii="Arial" w:hAnsi="Arial" w:cs="Arial"/>
                <w:b/>
                <w:bCs/>
                <w:sz w:val="20"/>
                <w:szCs w:val="20"/>
                <w:shd w:val="clear" w:color="auto" w:fill="FFFFFF"/>
              </w:rPr>
              <w:t>Psychiatric Association (</w:t>
            </w:r>
            <w:r w:rsidRPr="00B043D7">
              <w:rPr>
                <w:rFonts w:ascii="Arial" w:hAnsi="Arial" w:cs="Arial"/>
                <w:b/>
                <w:bCs/>
                <w:sz w:val="20"/>
                <w:szCs w:val="20"/>
                <w:shd w:val="clear" w:color="auto" w:fill="FFFFFF"/>
              </w:rPr>
              <w:t>Telepsychiatry</w:t>
            </w:r>
            <w:r w:rsidR="00887B09" w:rsidRPr="00B043D7">
              <w:rPr>
                <w:rFonts w:ascii="Arial" w:hAnsi="Arial" w:cs="Arial"/>
                <w:b/>
                <w:bCs/>
                <w:sz w:val="20"/>
                <w:szCs w:val="20"/>
                <w:shd w:val="clear" w:color="auto" w:fill="FFFFFF"/>
              </w:rPr>
              <w:t>)</w:t>
            </w:r>
            <w:r w:rsidR="005747C0" w:rsidRPr="00B043D7">
              <w:rPr>
                <w:rFonts w:ascii="Arial" w:hAnsi="Arial" w:cs="Arial"/>
                <w:b/>
                <w:bCs/>
                <w:sz w:val="20"/>
                <w:szCs w:val="20"/>
                <w:shd w:val="clear" w:color="auto" w:fill="FFFFFF"/>
              </w:rPr>
              <w:t>:</w:t>
            </w:r>
            <w:r w:rsidR="00225A34" w:rsidRPr="00B043D7">
              <w:rPr>
                <w:rFonts w:ascii="Arial" w:hAnsi="Arial" w:cs="Arial"/>
                <w:b/>
                <w:bCs/>
                <w:sz w:val="20"/>
                <w:szCs w:val="20"/>
                <w:shd w:val="clear" w:color="auto" w:fill="FFFFFF"/>
              </w:rPr>
              <w:t xml:space="preserve"> does not give specific guidance, but provides a</w:t>
            </w:r>
            <w:r w:rsidR="00F94641">
              <w:rPr>
                <w:rFonts w:ascii="Arial" w:hAnsi="Arial" w:cs="Arial"/>
                <w:b/>
                <w:bCs/>
                <w:sz w:val="20"/>
                <w:szCs w:val="20"/>
                <w:shd w:val="clear" w:color="auto" w:fill="FFFFFF"/>
              </w:rPr>
              <w:t>n extensive</w:t>
            </w:r>
            <w:r w:rsidR="00225A34" w:rsidRPr="00B043D7">
              <w:rPr>
                <w:rFonts w:ascii="Arial" w:hAnsi="Arial" w:cs="Arial"/>
                <w:b/>
                <w:bCs/>
                <w:sz w:val="20"/>
                <w:szCs w:val="20"/>
                <w:shd w:val="clear" w:color="auto" w:fill="FFFFFF"/>
              </w:rPr>
              <w:t xml:space="preserve"> practical ‘toolkit’ of advice for general </w:t>
            </w:r>
            <w:r w:rsidR="00603FCD" w:rsidRPr="00B043D7">
              <w:rPr>
                <w:rFonts w:ascii="Arial" w:hAnsi="Arial" w:cs="Arial"/>
                <w:b/>
                <w:bCs/>
                <w:sz w:val="20"/>
                <w:szCs w:val="20"/>
                <w:shd w:val="clear" w:color="auto" w:fill="FFFFFF"/>
              </w:rPr>
              <w:t xml:space="preserve">methods </w:t>
            </w:r>
            <w:r w:rsidR="00B56645" w:rsidRPr="00B043D7">
              <w:rPr>
                <w:rFonts w:ascii="Arial" w:hAnsi="Arial" w:cs="Arial"/>
                <w:b/>
                <w:bCs/>
                <w:sz w:val="20"/>
                <w:szCs w:val="20"/>
                <w:shd w:val="clear" w:color="auto" w:fill="FFFFFF"/>
              </w:rPr>
              <w:t xml:space="preserve">in </w:t>
            </w:r>
            <w:r w:rsidR="00603FCD" w:rsidRPr="00B043D7">
              <w:rPr>
                <w:rFonts w:ascii="Arial" w:hAnsi="Arial" w:cs="Arial"/>
                <w:b/>
                <w:bCs/>
                <w:sz w:val="20"/>
                <w:szCs w:val="20"/>
                <w:shd w:val="clear" w:color="auto" w:fill="FFFFFF"/>
              </w:rPr>
              <w:t>telepsychiatry (not COVID-19 specific)</w:t>
            </w:r>
            <w:r w:rsidR="00B56645" w:rsidRPr="00B043D7">
              <w:rPr>
                <w:rFonts w:ascii="Arial" w:hAnsi="Arial" w:cs="Arial"/>
                <w:b/>
                <w:bCs/>
                <w:sz w:val="20"/>
                <w:szCs w:val="20"/>
                <w:shd w:val="clear" w:color="auto" w:fill="FFFFFF"/>
              </w:rPr>
              <w:t xml:space="preserve"> </w:t>
            </w:r>
            <w:r w:rsidR="00603FCD" w:rsidRPr="00B043D7">
              <w:rPr>
                <w:rFonts w:ascii="Arial" w:hAnsi="Arial" w:cs="Arial"/>
                <w:sz w:val="20"/>
                <w:szCs w:val="20"/>
                <w:shd w:val="clear" w:color="auto" w:fill="FFFFFF"/>
              </w:rPr>
              <w:t>(Sections are also referenced in relevant sections of this table)</w:t>
            </w:r>
            <w:r w:rsidR="00291A14" w:rsidRPr="00B043D7">
              <w:rPr>
                <w:rFonts w:ascii="Arial" w:hAnsi="Arial" w:cs="Arial"/>
                <w:sz w:val="20"/>
                <w:szCs w:val="20"/>
                <w:shd w:val="clear" w:color="auto" w:fill="FFFFFF"/>
              </w:rPr>
              <w:t>.</w:t>
            </w:r>
          </w:p>
          <w:p w14:paraId="41B0BB5B" w14:textId="77777777" w:rsidR="005747C0" w:rsidRPr="00B043D7" w:rsidRDefault="005747C0" w:rsidP="003E1E83">
            <w:pPr>
              <w:rPr>
                <w:rFonts w:ascii="Arial" w:hAnsi="Arial" w:cs="Arial"/>
                <w:sz w:val="20"/>
                <w:szCs w:val="20"/>
                <w:shd w:val="clear" w:color="auto" w:fill="FFFFFF"/>
              </w:rPr>
            </w:pPr>
          </w:p>
          <w:p w14:paraId="2AC475C4" w14:textId="211866AE" w:rsidR="005747C0" w:rsidRPr="00B043D7" w:rsidRDefault="00C17286" w:rsidP="003E1E83">
            <w:pPr>
              <w:rPr>
                <w:rFonts w:ascii="Arial" w:hAnsi="Arial" w:cs="Arial"/>
                <w:b/>
                <w:bCs/>
                <w:sz w:val="20"/>
                <w:szCs w:val="20"/>
                <w:shd w:val="clear" w:color="auto" w:fill="FFFFFF"/>
              </w:rPr>
            </w:pPr>
            <w:r w:rsidRPr="00B043D7">
              <w:rPr>
                <w:rFonts w:ascii="Arial" w:hAnsi="Arial" w:cs="Arial"/>
                <w:b/>
                <w:bCs/>
                <w:sz w:val="20"/>
                <w:szCs w:val="20"/>
                <w:shd w:val="clear" w:color="auto" w:fill="FFFFFF"/>
              </w:rPr>
              <w:t>CDC</w:t>
            </w:r>
            <w:r w:rsidR="00225A34" w:rsidRPr="00B043D7">
              <w:rPr>
                <w:rFonts w:ascii="Arial" w:hAnsi="Arial" w:cs="Arial"/>
                <w:b/>
                <w:bCs/>
                <w:sz w:val="20"/>
                <w:szCs w:val="20"/>
                <w:shd w:val="clear" w:color="auto" w:fill="FFFFFF"/>
              </w:rPr>
              <w:t xml:space="preserve"> (general guidance)</w:t>
            </w:r>
            <w:r w:rsidRPr="00B043D7">
              <w:rPr>
                <w:rFonts w:ascii="Arial" w:hAnsi="Arial" w:cs="Arial"/>
                <w:b/>
                <w:bCs/>
                <w:sz w:val="20"/>
                <w:szCs w:val="20"/>
                <w:shd w:val="clear" w:color="auto" w:fill="FFFFFF"/>
              </w:rPr>
              <w:t>:</w:t>
            </w:r>
          </w:p>
          <w:p w14:paraId="57274F72" w14:textId="59910046" w:rsidR="00C17286" w:rsidRPr="00B043D7" w:rsidRDefault="00C17286" w:rsidP="003E1E83">
            <w:pPr>
              <w:rPr>
                <w:rFonts w:ascii="Arial" w:eastAsia="Times New Roman" w:hAnsi="Arial" w:cs="Arial"/>
                <w:color w:val="000000"/>
                <w:sz w:val="20"/>
                <w:szCs w:val="20"/>
                <w:lang w:eastAsia="en-GB"/>
              </w:rPr>
            </w:pPr>
            <w:r w:rsidRPr="00B043D7">
              <w:rPr>
                <w:rFonts w:ascii="Arial" w:eastAsia="Times New Roman" w:hAnsi="Arial" w:cs="Arial"/>
                <w:color w:val="000000"/>
                <w:sz w:val="20"/>
                <w:szCs w:val="20"/>
                <w:lang w:eastAsia="en-GB"/>
              </w:rPr>
              <w:t xml:space="preserve">Explore alternatives to face-to-face triage and visits. </w:t>
            </w:r>
            <w:r w:rsidR="00BA0C76" w:rsidRPr="00B043D7">
              <w:rPr>
                <w:rFonts w:ascii="Arial" w:eastAsia="Times New Roman" w:hAnsi="Arial" w:cs="Arial"/>
                <w:color w:val="000000"/>
                <w:sz w:val="20"/>
                <w:szCs w:val="20"/>
                <w:lang w:eastAsia="en-GB"/>
              </w:rPr>
              <w:t>For example:</w:t>
            </w:r>
          </w:p>
          <w:p w14:paraId="1A1FA94D" w14:textId="4421B8EE" w:rsidR="00C17286" w:rsidRPr="00B043D7" w:rsidRDefault="00C17286" w:rsidP="00432C73">
            <w:pPr>
              <w:pStyle w:val="ListParagraph"/>
              <w:numPr>
                <w:ilvl w:val="0"/>
                <w:numId w:val="37"/>
              </w:numPr>
              <w:shd w:val="clear" w:color="auto" w:fill="FFFFFF"/>
              <w:rPr>
                <w:rFonts w:ascii="Arial" w:eastAsia="Times New Roman" w:hAnsi="Arial" w:cs="Arial"/>
                <w:color w:val="000000"/>
                <w:sz w:val="20"/>
                <w:szCs w:val="20"/>
                <w:lang w:eastAsia="en-GB"/>
              </w:rPr>
            </w:pPr>
            <w:r w:rsidRPr="00B043D7">
              <w:rPr>
                <w:rFonts w:ascii="Arial" w:eastAsia="Times New Roman" w:hAnsi="Arial" w:cs="Arial"/>
                <w:color w:val="000000"/>
                <w:sz w:val="20"/>
                <w:szCs w:val="20"/>
                <w:lang w:eastAsia="en-GB"/>
              </w:rPr>
              <w:t xml:space="preserve">Instruct patients to </w:t>
            </w:r>
            <w:r w:rsidRPr="00B043D7">
              <w:rPr>
                <w:rFonts w:ascii="Arial" w:eastAsia="Times New Roman" w:hAnsi="Arial" w:cs="Arial"/>
                <w:b/>
                <w:bCs/>
                <w:color w:val="000000"/>
                <w:sz w:val="20"/>
                <w:szCs w:val="20"/>
                <w:lang w:eastAsia="en-GB"/>
              </w:rPr>
              <w:t xml:space="preserve">use available advice lines, patient portals, on-line self-assessment tools, or </w:t>
            </w:r>
            <w:r w:rsidR="00BA0C76" w:rsidRPr="00B043D7">
              <w:rPr>
                <w:rFonts w:ascii="Arial" w:eastAsia="Times New Roman" w:hAnsi="Arial" w:cs="Arial"/>
                <w:b/>
                <w:bCs/>
                <w:color w:val="000000"/>
                <w:sz w:val="20"/>
                <w:szCs w:val="20"/>
                <w:lang w:eastAsia="en-GB"/>
              </w:rPr>
              <w:t xml:space="preserve">to telephone </w:t>
            </w:r>
            <w:r w:rsidRPr="00B043D7">
              <w:rPr>
                <w:rFonts w:ascii="Arial" w:eastAsia="Times New Roman" w:hAnsi="Arial" w:cs="Arial"/>
                <w:b/>
                <w:bCs/>
                <w:color w:val="000000"/>
                <w:sz w:val="20"/>
                <w:szCs w:val="20"/>
                <w:lang w:eastAsia="en-GB"/>
              </w:rPr>
              <w:t>staff</w:t>
            </w:r>
            <w:r w:rsidRPr="00B043D7">
              <w:rPr>
                <w:rFonts w:ascii="Arial" w:eastAsia="Times New Roman" w:hAnsi="Arial" w:cs="Arial"/>
                <w:color w:val="000000"/>
                <w:sz w:val="20"/>
                <w:szCs w:val="20"/>
                <w:lang w:eastAsia="en-GB"/>
              </w:rPr>
              <w:t xml:space="preserve"> if they become ill with symptoms such as fever, cough, or shortness of breath.</w:t>
            </w:r>
          </w:p>
          <w:p w14:paraId="4BAE9D21" w14:textId="77777777" w:rsidR="00C17286" w:rsidRPr="00B043D7" w:rsidRDefault="00C17286" w:rsidP="00432C73">
            <w:pPr>
              <w:pStyle w:val="ListParagraph"/>
              <w:numPr>
                <w:ilvl w:val="0"/>
                <w:numId w:val="37"/>
              </w:numPr>
              <w:shd w:val="clear" w:color="auto" w:fill="FFFFFF"/>
              <w:rPr>
                <w:rFonts w:ascii="Arial" w:eastAsia="Times New Roman" w:hAnsi="Arial" w:cs="Arial"/>
                <w:color w:val="000000"/>
                <w:sz w:val="20"/>
                <w:szCs w:val="20"/>
                <w:lang w:eastAsia="en-GB"/>
              </w:rPr>
            </w:pPr>
            <w:r w:rsidRPr="00B043D7">
              <w:rPr>
                <w:rFonts w:ascii="Arial" w:eastAsia="Times New Roman" w:hAnsi="Arial" w:cs="Arial"/>
                <w:color w:val="000000"/>
                <w:sz w:val="20"/>
                <w:szCs w:val="20"/>
                <w:lang w:eastAsia="en-GB"/>
              </w:rPr>
              <w:t xml:space="preserve">Identify staff to </w:t>
            </w:r>
            <w:r w:rsidRPr="00B043D7">
              <w:rPr>
                <w:rFonts w:ascii="Arial" w:eastAsia="Times New Roman" w:hAnsi="Arial" w:cs="Arial"/>
                <w:b/>
                <w:bCs/>
                <w:color w:val="000000"/>
                <w:sz w:val="20"/>
                <w:szCs w:val="20"/>
                <w:lang w:eastAsia="en-GB"/>
              </w:rPr>
              <w:t>conduct telephonic and telehealth interactions</w:t>
            </w:r>
            <w:r w:rsidRPr="00B043D7">
              <w:rPr>
                <w:rFonts w:ascii="Arial" w:eastAsia="Times New Roman" w:hAnsi="Arial" w:cs="Arial"/>
                <w:color w:val="000000"/>
                <w:sz w:val="20"/>
                <w:szCs w:val="20"/>
                <w:lang w:eastAsia="en-GB"/>
              </w:rPr>
              <w:t xml:space="preserve"> with patients. </w:t>
            </w:r>
            <w:r w:rsidRPr="00B043D7">
              <w:rPr>
                <w:rFonts w:ascii="Arial" w:eastAsia="Times New Roman" w:hAnsi="Arial" w:cs="Arial"/>
                <w:b/>
                <w:bCs/>
                <w:color w:val="000000"/>
                <w:sz w:val="20"/>
                <w:szCs w:val="20"/>
                <w:lang w:eastAsia="en-GB"/>
              </w:rPr>
              <w:t>Develop protocols</w:t>
            </w:r>
            <w:r w:rsidRPr="00B043D7">
              <w:rPr>
                <w:rFonts w:ascii="Arial" w:eastAsia="Times New Roman" w:hAnsi="Arial" w:cs="Arial"/>
                <w:color w:val="000000"/>
                <w:sz w:val="20"/>
                <w:szCs w:val="20"/>
                <w:lang w:eastAsia="en-GB"/>
              </w:rPr>
              <w:t xml:space="preserve"> so that staff can triage and assess patients quickly.</w:t>
            </w:r>
          </w:p>
          <w:p w14:paraId="04CED0A3" w14:textId="09BB316C" w:rsidR="00C17286" w:rsidRPr="00B043D7" w:rsidRDefault="00C17286" w:rsidP="00432C73">
            <w:pPr>
              <w:pStyle w:val="ListParagraph"/>
              <w:numPr>
                <w:ilvl w:val="0"/>
                <w:numId w:val="37"/>
              </w:numPr>
              <w:shd w:val="clear" w:color="auto" w:fill="FFFFFF"/>
              <w:rPr>
                <w:rFonts w:ascii="Arial" w:eastAsia="Times New Roman" w:hAnsi="Arial" w:cs="Arial"/>
                <w:color w:val="000000"/>
                <w:sz w:val="20"/>
                <w:szCs w:val="20"/>
                <w:lang w:eastAsia="en-GB"/>
              </w:rPr>
            </w:pPr>
            <w:r w:rsidRPr="00B043D7">
              <w:rPr>
                <w:rFonts w:ascii="Arial" w:eastAsia="Times New Roman" w:hAnsi="Arial" w:cs="Arial"/>
                <w:color w:val="000000"/>
                <w:sz w:val="20"/>
                <w:szCs w:val="20"/>
                <w:lang w:eastAsia="en-GB"/>
              </w:rPr>
              <w:t xml:space="preserve">Determine </w:t>
            </w:r>
            <w:r w:rsidRPr="00B043D7">
              <w:rPr>
                <w:rFonts w:ascii="Arial" w:eastAsia="Times New Roman" w:hAnsi="Arial" w:cs="Arial"/>
                <w:b/>
                <w:bCs/>
                <w:color w:val="000000"/>
                <w:sz w:val="20"/>
                <w:szCs w:val="20"/>
                <w:lang w:eastAsia="en-GB"/>
              </w:rPr>
              <w:t>algorithms to identify which patients can be managed by telephone</w:t>
            </w:r>
            <w:r w:rsidRPr="00B043D7">
              <w:rPr>
                <w:rFonts w:ascii="Arial" w:eastAsia="Times New Roman" w:hAnsi="Arial" w:cs="Arial"/>
                <w:color w:val="000000"/>
                <w:sz w:val="20"/>
                <w:szCs w:val="20"/>
                <w:lang w:eastAsia="en-GB"/>
              </w:rPr>
              <w:t xml:space="preserve"> and advised to stay home, and which patients will need to be </w:t>
            </w:r>
            <w:r w:rsidR="00BA0C76" w:rsidRPr="00B043D7">
              <w:rPr>
                <w:rFonts w:ascii="Arial" w:eastAsia="Times New Roman" w:hAnsi="Arial" w:cs="Arial"/>
                <w:color w:val="000000"/>
                <w:sz w:val="20"/>
                <w:szCs w:val="20"/>
                <w:lang w:eastAsia="en-GB"/>
              </w:rPr>
              <w:t>assessed in person.</w:t>
            </w:r>
          </w:p>
          <w:p w14:paraId="0D26A1EF" w14:textId="1B2CFF97" w:rsidR="00C17286" w:rsidRPr="00B043D7" w:rsidRDefault="00BA0C76" w:rsidP="00432C73">
            <w:pPr>
              <w:pStyle w:val="ListParagraph"/>
              <w:numPr>
                <w:ilvl w:val="0"/>
                <w:numId w:val="37"/>
              </w:numPr>
              <w:shd w:val="clear" w:color="auto" w:fill="FFFFFF"/>
              <w:rPr>
                <w:rFonts w:ascii="Arial" w:eastAsia="Times New Roman" w:hAnsi="Arial" w:cs="Arial"/>
                <w:color w:val="000000"/>
                <w:sz w:val="20"/>
                <w:szCs w:val="20"/>
                <w:lang w:eastAsia="en-GB"/>
              </w:rPr>
            </w:pPr>
            <w:r w:rsidRPr="00B043D7">
              <w:rPr>
                <w:rFonts w:ascii="Arial" w:eastAsia="Times New Roman" w:hAnsi="Arial" w:cs="Arial"/>
                <w:color w:val="000000"/>
                <w:sz w:val="20"/>
                <w:szCs w:val="20"/>
                <w:lang w:eastAsia="en-GB"/>
              </w:rPr>
              <w:t>P</w:t>
            </w:r>
            <w:r w:rsidR="00C17286" w:rsidRPr="00B043D7">
              <w:rPr>
                <w:rFonts w:ascii="Arial" w:eastAsia="Times New Roman" w:hAnsi="Arial" w:cs="Arial"/>
                <w:color w:val="000000"/>
                <w:sz w:val="20"/>
                <w:szCs w:val="20"/>
                <w:lang w:eastAsia="en-GB"/>
              </w:rPr>
              <w:t xml:space="preserve">atients </w:t>
            </w:r>
            <w:r w:rsidRPr="00B043D7">
              <w:rPr>
                <w:rFonts w:ascii="Arial" w:eastAsia="Times New Roman" w:hAnsi="Arial" w:cs="Arial"/>
                <w:b/>
                <w:bCs/>
                <w:color w:val="000000"/>
                <w:sz w:val="20"/>
                <w:szCs w:val="20"/>
                <w:lang w:eastAsia="en-GB"/>
              </w:rPr>
              <w:t xml:space="preserve">with </w:t>
            </w:r>
            <w:r w:rsidR="00C17286" w:rsidRPr="00B043D7">
              <w:rPr>
                <w:rFonts w:ascii="Arial" w:eastAsia="Times New Roman" w:hAnsi="Arial" w:cs="Arial"/>
                <w:b/>
                <w:bCs/>
                <w:color w:val="000000"/>
                <w:sz w:val="20"/>
                <w:szCs w:val="20"/>
                <w:lang w:eastAsia="en-GB"/>
              </w:rPr>
              <w:t xml:space="preserve">respiratory symptoms </w:t>
            </w:r>
            <w:r w:rsidRPr="00B043D7">
              <w:rPr>
                <w:rFonts w:ascii="Arial" w:eastAsia="Times New Roman" w:hAnsi="Arial" w:cs="Arial"/>
                <w:b/>
                <w:bCs/>
                <w:color w:val="000000"/>
                <w:sz w:val="20"/>
                <w:szCs w:val="20"/>
                <w:lang w:eastAsia="en-GB"/>
              </w:rPr>
              <w:t xml:space="preserve">must call </w:t>
            </w:r>
            <w:r w:rsidR="00C17286" w:rsidRPr="00B043D7">
              <w:rPr>
                <w:rFonts w:ascii="Arial" w:eastAsia="Times New Roman" w:hAnsi="Arial" w:cs="Arial"/>
                <w:b/>
                <w:bCs/>
                <w:color w:val="000000"/>
                <w:sz w:val="20"/>
                <w:szCs w:val="20"/>
                <w:lang w:eastAsia="en-GB"/>
              </w:rPr>
              <w:t>before they leave home</w:t>
            </w:r>
            <w:r w:rsidR="00C17286" w:rsidRPr="00B043D7">
              <w:rPr>
                <w:rFonts w:ascii="Arial" w:eastAsia="Times New Roman" w:hAnsi="Arial" w:cs="Arial"/>
                <w:color w:val="000000"/>
                <w:sz w:val="20"/>
                <w:szCs w:val="20"/>
                <w:lang w:eastAsia="en-GB"/>
              </w:rPr>
              <w:t>, so staff can be prepared to care for them when they arrive.</w:t>
            </w:r>
          </w:p>
          <w:p w14:paraId="7BB8BB6E" w14:textId="77777777" w:rsidR="00833322" w:rsidRPr="00B043D7" w:rsidRDefault="00833322" w:rsidP="003E1E83">
            <w:pPr>
              <w:pStyle w:val="ListParagraph"/>
              <w:shd w:val="clear" w:color="auto" w:fill="FFFFFF"/>
              <w:rPr>
                <w:rFonts w:ascii="Arial" w:eastAsia="Times New Roman" w:hAnsi="Arial" w:cs="Arial"/>
                <w:color w:val="000000"/>
                <w:sz w:val="20"/>
                <w:szCs w:val="20"/>
                <w:lang w:eastAsia="en-GB"/>
              </w:rPr>
            </w:pPr>
          </w:p>
          <w:p w14:paraId="23493AD0" w14:textId="67FCCED0" w:rsidR="00833322" w:rsidRPr="00B043D7" w:rsidRDefault="00833322" w:rsidP="003E1E83">
            <w:pPr>
              <w:shd w:val="clear" w:color="auto" w:fill="FFFFFF"/>
              <w:rPr>
                <w:rFonts w:ascii="Arial" w:eastAsia="Times New Roman" w:hAnsi="Arial" w:cs="Arial"/>
                <w:b/>
                <w:bCs/>
                <w:color w:val="000000"/>
                <w:sz w:val="20"/>
                <w:szCs w:val="20"/>
                <w:lang w:eastAsia="en-GB"/>
              </w:rPr>
            </w:pPr>
            <w:r w:rsidRPr="00B043D7">
              <w:rPr>
                <w:rFonts w:ascii="Arial" w:eastAsia="Times New Roman" w:hAnsi="Arial" w:cs="Arial"/>
                <w:b/>
                <w:bCs/>
                <w:color w:val="000000"/>
                <w:sz w:val="20"/>
                <w:szCs w:val="20"/>
                <w:lang w:eastAsia="en-GB"/>
              </w:rPr>
              <w:t>American College of Physicians</w:t>
            </w:r>
            <w:r w:rsidR="00225A34" w:rsidRPr="00B043D7">
              <w:rPr>
                <w:rFonts w:ascii="Arial" w:eastAsia="Times New Roman" w:hAnsi="Arial" w:cs="Arial"/>
                <w:b/>
                <w:bCs/>
                <w:color w:val="000000"/>
                <w:sz w:val="20"/>
                <w:szCs w:val="20"/>
                <w:lang w:eastAsia="en-GB"/>
              </w:rPr>
              <w:t xml:space="preserve"> (general guidance)</w:t>
            </w:r>
            <w:r w:rsidR="00D272C2" w:rsidRPr="00B043D7">
              <w:rPr>
                <w:rFonts w:ascii="Arial" w:eastAsia="Times New Roman" w:hAnsi="Arial" w:cs="Arial"/>
                <w:b/>
                <w:bCs/>
                <w:color w:val="000000"/>
                <w:sz w:val="20"/>
                <w:szCs w:val="20"/>
                <w:lang w:eastAsia="en-GB"/>
              </w:rPr>
              <w:t>:</w:t>
            </w:r>
          </w:p>
          <w:p w14:paraId="5E373401" w14:textId="4DAA4B2A" w:rsidR="00833322" w:rsidRPr="00B043D7" w:rsidRDefault="00833322" w:rsidP="003E1E83">
            <w:pPr>
              <w:shd w:val="clear" w:color="auto" w:fill="FFFFFF"/>
              <w:rPr>
                <w:rFonts w:ascii="Arial" w:eastAsia="Times New Roman" w:hAnsi="Arial" w:cs="Arial"/>
                <w:color w:val="000000"/>
                <w:sz w:val="20"/>
                <w:szCs w:val="20"/>
                <w:lang w:eastAsia="en-GB"/>
              </w:rPr>
            </w:pPr>
            <w:r w:rsidRPr="00B043D7">
              <w:rPr>
                <w:rFonts w:ascii="Arial" w:eastAsia="Times New Roman" w:hAnsi="Arial" w:cs="Arial"/>
                <w:color w:val="000000"/>
                <w:sz w:val="20"/>
                <w:szCs w:val="20"/>
                <w:lang w:eastAsia="en-GB"/>
              </w:rPr>
              <w:t>Has produced an online course (open access</w:t>
            </w:r>
            <w:r w:rsidR="005747C0" w:rsidRPr="00B043D7">
              <w:rPr>
                <w:rFonts w:ascii="Arial" w:eastAsia="Times New Roman" w:hAnsi="Arial" w:cs="Arial"/>
                <w:color w:val="000000"/>
                <w:sz w:val="20"/>
                <w:szCs w:val="20"/>
                <w:lang w:eastAsia="en-GB"/>
              </w:rPr>
              <w:t xml:space="preserve"> without </w:t>
            </w:r>
            <w:r w:rsidR="002262CE" w:rsidRPr="00B043D7">
              <w:rPr>
                <w:rFonts w:ascii="Arial" w:eastAsia="Times New Roman" w:hAnsi="Arial" w:cs="Arial"/>
                <w:color w:val="000000"/>
                <w:sz w:val="20"/>
                <w:szCs w:val="20"/>
                <w:lang w:eastAsia="en-GB"/>
              </w:rPr>
              <w:t>certificate</w:t>
            </w:r>
            <w:r w:rsidRPr="00B043D7">
              <w:rPr>
                <w:rFonts w:ascii="Arial" w:eastAsia="Times New Roman" w:hAnsi="Arial" w:cs="Arial"/>
                <w:color w:val="000000"/>
                <w:sz w:val="20"/>
                <w:szCs w:val="20"/>
                <w:lang w:eastAsia="en-GB"/>
              </w:rPr>
              <w:t xml:space="preserve">) on </w:t>
            </w:r>
            <w:r w:rsidR="002262CE" w:rsidRPr="00B043D7">
              <w:rPr>
                <w:rFonts w:ascii="Arial" w:eastAsia="Times New Roman" w:hAnsi="Arial" w:cs="Arial"/>
                <w:color w:val="000000"/>
                <w:sz w:val="20"/>
                <w:szCs w:val="20"/>
                <w:lang w:eastAsia="en-GB"/>
              </w:rPr>
              <w:t xml:space="preserve">the </w:t>
            </w:r>
            <w:r w:rsidRPr="00B043D7">
              <w:rPr>
                <w:rFonts w:ascii="Arial" w:eastAsia="Times New Roman" w:hAnsi="Arial" w:cs="Arial"/>
                <w:color w:val="000000"/>
                <w:sz w:val="20"/>
                <w:szCs w:val="20"/>
                <w:lang w:eastAsia="en-GB"/>
              </w:rPr>
              <w:t>use of telemedicine</w:t>
            </w:r>
            <w:r w:rsidR="0009208B">
              <w:rPr>
                <w:rFonts w:ascii="Arial" w:eastAsia="Times New Roman" w:hAnsi="Arial" w:cs="Arial"/>
                <w:color w:val="000000"/>
                <w:sz w:val="20"/>
                <w:szCs w:val="20"/>
                <w:lang w:eastAsia="en-GB"/>
              </w:rPr>
              <w:t xml:space="preserve">, and also guidance on both video conferencing and telephone assessments with patients, including specific US advice. </w:t>
            </w:r>
          </w:p>
          <w:p w14:paraId="1E1F0174" w14:textId="29F57598" w:rsidR="00C17286" w:rsidRPr="00B043D7" w:rsidRDefault="00C17286" w:rsidP="003E1E83">
            <w:pPr>
              <w:shd w:val="clear" w:color="auto" w:fill="FFFFFF"/>
              <w:spacing w:before="100" w:beforeAutospacing="1" w:after="100" w:afterAutospacing="1"/>
              <w:rPr>
                <w:rFonts w:ascii="Arial" w:eastAsia="Times New Roman" w:hAnsi="Arial" w:cs="Arial"/>
                <w:color w:val="000000"/>
                <w:sz w:val="20"/>
                <w:szCs w:val="20"/>
                <w:lang w:eastAsia="en-GB"/>
              </w:rPr>
            </w:pPr>
            <w:r w:rsidRPr="00B043D7">
              <w:rPr>
                <w:rFonts w:ascii="Arial" w:eastAsia="Times New Roman" w:hAnsi="Arial" w:cs="Arial"/>
                <w:color w:val="000000"/>
                <w:sz w:val="20"/>
                <w:szCs w:val="20"/>
                <w:lang w:eastAsia="en-GB"/>
              </w:rPr>
              <w:t xml:space="preserve"> </w:t>
            </w:r>
          </w:p>
          <w:p w14:paraId="33FE53C2" w14:textId="199FB6E5" w:rsidR="00C17286" w:rsidRPr="00B043D7" w:rsidRDefault="00C17286" w:rsidP="003E1E83">
            <w:pPr>
              <w:spacing w:before="100" w:beforeAutospacing="1" w:after="100" w:afterAutospacing="1"/>
              <w:rPr>
                <w:rFonts w:ascii="Arial" w:hAnsi="Arial" w:cs="Arial"/>
                <w:b/>
                <w:bCs/>
                <w:sz w:val="20"/>
                <w:szCs w:val="20"/>
                <w:shd w:val="clear" w:color="auto" w:fill="FFFFFF"/>
              </w:rPr>
            </w:pPr>
          </w:p>
          <w:p w14:paraId="1F38284A" w14:textId="3BA7030A" w:rsidR="00833322" w:rsidRPr="00B043D7" w:rsidRDefault="00833322" w:rsidP="003E1E83">
            <w:pPr>
              <w:spacing w:before="100" w:beforeAutospacing="1" w:after="100" w:afterAutospacing="1"/>
              <w:rPr>
                <w:rFonts w:ascii="Arial" w:hAnsi="Arial" w:cs="Arial"/>
                <w:b/>
                <w:bCs/>
                <w:sz w:val="20"/>
                <w:szCs w:val="20"/>
                <w:shd w:val="clear" w:color="auto" w:fill="FFFFFF"/>
              </w:rPr>
            </w:pPr>
          </w:p>
          <w:p w14:paraId="5FA0EC32" w14:textId="721B1ECD" w:rsidR="00833322" w:rsidRPr="00B043D7" w:rsidRDefault="00221208" w:rsidP="003E1E83">
            <w:pPr>
              <w:spacing w:before="100" w:beforeAutospacing="1" w:after="100" w:afterAutospacing="1"/>
              <w:rPr>
                <w:rFonts w:ascii="Arial" w:hAnsi="Arial" w:cs="Arial"/>
                <w:b/>
                <w:bCs/>
                <w:sz w:val="20"/>
                <w:szCs w:val="20"/>
                <w:shd w:val="clear" w:color="auto" w:fill="FFFFFF"/>
              </w:rPr>
            </w:pPr>
            <w:r w:rsidRPr="00030DAD">
              <w:rPr>
                <w:rFonts w:ascii="Arial" w:hAnsi="Arial" w:cs="Arial"/>
                <w:sz w:val="20"/>
                <w:szCs w:val="20"/>
                <w:shd w:val="clear" w:color="auto" w:fill="FFFFFF"/>
              </w:rPr>
              <w:t xml:space="preserve">Information for both patients and clinicians on provision of telemedicine and telehealth </w:t>
            </w:r>
            <w:r>
              <w:rPr>
                <w:rFonts w:ascii="Arial" w:hAnsi="Arial" w:cs="Arial"/>
                <w:sz w:val="20"/>
                <w:szCs w:val="20"/>
                <w:shd w:val="clear" w:color="auto" w:fill="FFFFFF"/>
              </w:rPr>
              <w:t xml:space="preserve">during COVID-19 </w:t>
            </w:r>
            <w:r w:rsidRPr="00030DAD">
              <w:rPr>
                <w:rFonts w:ascii="Arial" w:hAnsi="Arial" w:cs="Arial"/>
                <w:sz w:val="20"/>
                <w:szCs w:val="20"/>
                <w:shd w:val="clear" w:color="auto" w:fill="FFFFFF"/>
              </w:rPr>
              <w:t xml:space="preserve">is provided at </w:t>
            </w:r>
            <w:r w:rsidRPr="00221208">
              <w:t xml:space="preserve"> </w:t>
            </w:r>
            <w:r w:rsidRPr="00030DAD">
              <w:rPr>
                <w:rFonts w:ascii="Arial" w:hAnsi="Arial" w:cs="Arial"/>
                <w:sz w:val="20"/>
                <w:szCs w:val="20"/>
                <w:shd w:val="clear" w:color="auto" w:fill="FFFFFF"/>
              </w:rPr>
              <w:t>https://www.telehealth.hhs.gov/</w:t>
            </w:r>
          </w:p>
          <w:p w14:paraId="76D7CE9E" w14:textId="77777777" w:rsidR="00D272C2" w:rsidRPr="00B043D7" w:rsidRDefault="00CA1D38" w:rsidP="003E1E83">
            <w:pPr>
              <w:spacing w:before="100" w:beforeAutospacing="1" w:after="100" w:afterAutospacing="1"/>
              <w:rPr>
                <w:rFonts w:ascii="Arial" w:hAnsi="Arial" w:cs="Arial"/>
                <w:b/>
                <w:bCs/>
                <w:sz w:val="20"/>
                <w:szCs w:val="20"/>
                <w:shd w:val="clear" w:color="auto" w:fill="FFFFFF"/>
              </w:rPr>
            </w:pPr>
            <w:r w:rsidRPr="00B043D7">
              <w:rPr>
                <w:rFonts w:ascii="Arial" w:hAnsi="Arial" w:cs="Arial"/>
                <w:b/>
                <w:bCs/>
                <w:sz w:val="20"/>
                <w:szCs w:val="20"/>
                <w:shd w:val="clear" w:color="auto" w:fill="FFFFFF"/>
              </w:rPr>
              <w:t>Singapore</w:t>
            </w:r>
            <w:r w:rsidR="00D272C2" w:rsidRPr="00B043D7">
              <w:rPr>
                <w:rFonts w:ascii="Arial" w:hAnsi="Arial" w:cs="Arial"/>
                <w:b/>
                <w:bCs/>
                <w:sz w:val="20"/>
                <w:szCs w:val="20"/>
                <w:shd w:val="clear" w:color="auto" w:fill="FFFFFF"/>
              </w:rPr>
              <w:t>:</w:t>
            </w:r>
          </w:p>
          <w:p w14:paraId="2EDD43F0" w14:textId="417F5A5D" w:rsidR="00CA1D38" w:rsidRPr="00B043D7" w:rsidRDefault="00D272C2" w:rsidP="003E1E83">
            <w:pPr>
              <w:spacing w:before="100" w:beforeAutospacing="1" w:after="100" w:afterAutospacing="1"/>
              <w:rPr>
                <w:rFonts w:ascii="Arial" w:hAnsi="Arial" w:cs="Arial"/>
                <w:b/>
                <w:bCs/>
                <w:sz w:val="20"/>
                <w:szCs w:val="20"/>
                <w:shd w:val="clear" w:color="auto" w:fill="FFFFFF"/>
              </w:rPr>
            </w:pPr>
            <w:r w:rsidRPr="00B043D7">
              <w:rPr>
                <w:rFonts w:ascii="Arial" w:hAnsi="Arial" w:cs="Arial"/>
                <w:b/>
                <w:bCs/>
                <w:sz w:val="20"/>
                <w:szCs w:val="20"/>
                <w:shd w:val="clear" w:color="auto" w:fill="FFFFFF"/>
              </w:rPr>
              <w:lastRenderedPageBreak/>
              <w:t>Singapore</w:t>
            </w:r>
            <w:r w:rsidR="00CA1D38" w:rsidRPr="00B043D7">
              <w:rPr>
                <w:rFonts w:ascii="Arial" w:hAnsi="Arial" w:cs="Arial"/>
                <w:b/>
                <w:bCs/>
                <w:sz w:val="20"/>
                <w:szCs w:val="20"/>
                <w:shd w:val="clear" w:color="auto" w:fill="FFFFFF"/>
              </w:rPr>
              <w:t xml:space="preserve"> </w:t>
            </w:r>
            <w:r w:rsidR="003431BB" w:rsidRPr="00B043D7">
              <w:rPr>
                <w:rFonts w:ascii="Arial" w:hAnsi="Arial" w:cs="Arial"/>
                <w:b/>
                <w:bCs/>
                <w:sz w:val="20"/>
                <w:szCs w:val="20"/>
                <w:shd w:val="clear" w:color="auto" w:fill="FFFFFF"/>
              </w:rPr>
              <w:t>M</w:t>
            </w:r>
            <w:r w:rsidR="00CA1D38" w:rsidRPr="00B043D7">
              <w:rPr>
                <w:rFonts w:ascii="Arial" w:hAnsi="Arial" w:cs="Arial"/>
                <w:b/>
                <w:bCs/>
                <w:sz w:val="20"/>
                <w:szCs w:val="20"/>
                <w:shd w:val="clear" w:color="auto" w:fill="FFFFFF"/>
              </w:rPr>
              <w:t xml:space="preserve">edical </w:t>
            </w:r>
            <w:r w:rsidR="00225A34" w:rsidRPr="00B043D7">
              <w:rPr>
                <w:rFonts w:ascii="Arial" w:hAnsi="Arial" w:cs="Arial"/>
                <w:b/>
                <w:bCs/>
                <w:sz w:val="20"/>
                <w:szCs w:val="20"/>
                <w:shd w:val="clear" w:color="auto" w:fill="FFFFFF"/>
              </w:rPr>
              <w:t>Association</w:t>
            </w:r>
            <w:r w:rsidRPr="00B043D7">
              <w:rPr>
                <w:rFonts w:ascii="Arial" w:hAnsi="Arial" w:cs="Arial"/>
                <w:b/>
                <w:bCs/>
                <w:sz w:val="20"/>
                <w:szCs w:val="20"/>
                <w:shd w:val="clear" w:color="auto" w:fill="FFFFFF"/>
              </w:rPr>
              <w:t xml:space="preserve"> </w:t>
            </w:r>
            <w:r w:rsidR="00225A34" w:rsidRPr="00B043D7">
              <w:rPr>
                <w:rFonts w:ascii="Arial" w:hAnsi="Arial" w:cs="Arial"/>
                <w:b/>
                <w:bCs/>
                <w:sz w:val="20"/>
                <w:szCs w:val="20"/>
                <w:shd w:val="clear" w:color="auto" w:fill="FFFFFF"/>
              </w:rPr>
              <w:t>(general guidance)</w:t>
            </w:r>
            <w:r w:rsidR="00CA1D38" w:rsidRPr="00B043D7">
              <w:rPr>
                <w:rFonts w:ascii="Arial" w:hAnsi="Arial" w:cs="Arial"/>
                <w:b/>
                <w:bCs/>
                <w:sz w:val="20"/>
                <w:szCs w:val="20"/>
                <w:shd w:val="clear" w:color="auto" w:fill="FFFFFF"/>
              </w:rPr>
              <w:t>:</w:t>
            </w:r>
          </w:p>
          <w:p w14:paraId="328F0BE9" w14:textId="5216FC7B" w:rsidR="00CA1D38" w:rsidRPr="00B043D7" w:rsidRDefault="00CA1D38" w:rsidP="00432C73">
            <w:pPr>
              <w:pStyle w:val="ListParagraph"/>
              <w:numPr>
                <w:ilvl w:val="0"/>
                <w:numId w:val="39"/>
              </w:numPr>
              <w:rPr>
                <w:rFonts w:ascii="Arial" w:hAnsi="Arial" w:cs="Arial"/>
                <w:sz w:val="20"/>
                <w:szCs w:val="20"/>
              </w:rPr>
            </w:pPr>
            <w:r w:rsidRPr="00B043D7">
              <w:rPr>
                <w:rFonts w:ascii="Arial" w:hAnsi="Arial" w:cs="Arial"/>
                <w:b/>
                <w:bCs/>
                <w:sz w:val="20"/>
                <w:szCs w:val="20"/>
              </w:rPr>
              <w:t>Assess the patient’s profile for suitability</w:t>
            </w:r>
            <w:r w:rsidRPr="00B043D7">
              <w:rPr>
                <w:rFonts w:ascii="Arial" w:hAnsi="Arial" w:cs="Arial"/>
                <w:sz w:val="20"/>
                <w:szCs w:val="20"/>
              </w:rPr>
              <w:t xml:space="preserve">, including age, education level, social support, functional abilities (including cognitive), technological capabilities and </w:t>
            </w:r>
            <w:r w:rsidR="008A26BD">
              <w:rPr>
                <w:rFonts w:ascii="Arial" w:hAnsi="Arial" w:cs="Arial"/>
                <w:sz w:val="20"/>
                <w:szCs w:val="20"/>
              </w:rPr>
              <w:t>their comfort level and willingness to use this modality.</w:t>
            </w:r>
          </w:p>
          <w:p w14:paraId="531F6834" w14:textId="1FD90273" w:rsidR="00CA1D38" w:rsidRPr="00B043D7" w:rsidRDefault="00D272C2" w:rsidP="00432C73">
            <w:pPr>
              <w:pStyle w:val="ListParagraph"/>
              <w:numPr>
                <w:ilvl w:val="0"/>
                <w:numId w:val="39"/>
              </w:numPr>
              <w:rPr>
                <w:rFonts w:ascii="Arial" w:hAnsi="Arial" w:cs="Arial"/>
                <w:sz w:val="20"/>
                <w:szCs w:val="20"/>
              </w:rPr>
            </w:pPr>
            <w:r w:rsidRPr="00B043D7">
              <w:rPr>
                <w:rFonts w:ascii="Arial" w:hAnsi="Arial" w:cs="Arial"/>
                <w:b/>
                <w:bCs/>
                <w:sz w:val="20"/>
                <w:szCs w:val="20"/>
              </w:rPr>
              <w:t>L</w:t>
            </w:r>
            <w:r w:rsidR="00CA1D38" w:rsidRPr="00B043D7">
              <w:rPr>
                <w:rFonts w:ascii="Arial" w:hAnsi="Arial" w:cs="Arial"/>
                <w:b/>
                <w:bCs/>
                <w:sz w:val="20"/>
                <w:szCs w:val="20"/>
              </w:rPr>
              <w:t xml:space="preserve">imitations of telemedicine should be </w:t>
            </w:r>
            <w:r w:rsidRPr="00B043D7">
              <w:rPr>
                <w:rFonts w:ascii="Arial" w:hAnsi="Arial" w:cs="Arial"/>
                <w:b/>
                <w:bCs/>
                <w:sz w:val="20"/>
                <w:szCs w:val="20"/>
              </w:rPr>
              <w:t>explained</w:t>
            </w:r>
            <w:r w:rsidR="00CA1D38" w:rsidRPr="00B043D7">
              <w:rPr>
                <w:rFonts w:ascii="Arial" w:hAnsi="Arial" w:cs="Arial"/>
                <w:sz w:val="20"/>
                <w:szCs w:val="20"/>
              </w:rPr>
              <w:t xml:space="preserve"> before consent to proceed.</w:t>
            </w:r>
          </w:p>
          <w:p w14:paraId="56F2BC57" w14:textId="1D91C5AC" w:rsidR="00CA1D38" w:rsidRPr="00B043D7" w:rsidRDefault="00CA1D38" w:rsidP="00432C73">
            <w:pPr>
              <w:pStyle w:val="ListParagraph"/>
              <w:numPr>
                <w:ilvl w:val="0"/>
                <w:numId w:val="39"/>
              </w:numPr>
              <w:rPr>
                <w:rFonts w:ascii="Arial" w:hAnsi="Arial" w:cs="Arial"/>
                <w:b/>
                <w:bCs/>
                <w:sz w:val="20"/>
                <w:szCs w:val="20"/>
                <w:shd w:val="clear" w:color="auto" w:fill="FFFFFF"/>
              </w:rPr>
            </w:pPr>
            <w:r w:rsidRPr="00B043D7">
              <w:rPr>
                <w:rFonts w:ascii="Arial" w:hAnsi="Arial" w:cs="Arial"/>
                <w:b/>
                <w:bCs/>
                <w:sz w:val="20"/>
                <w:szCs w:val="20"/>
              </w:rPr>
              <w:t>Recognise the challenges and limitations</w:t>
            </w:r>
            <w:r w:rsidRPr="00B043D7">
              <w:rPr>
                <w:rFonts w:ascii="Arial" w:hAnsi="Arial" w:cs="Arial"/>
                <w:sz w:val="20"/>
                <w:szCs w:val="20"/>
              </w:rPr>
              <w:t xml:space="preserve"> in evaluating the patient’s symptoms and conditions without a physical examination</w:t>
            </w:r>
            <w:r w:rsidR="00291A14" w:rsidRPr="00B043D7">
              <w:rPr>
                <w:rFonts w:ascii="Arial" w:hAnsi="Arial" w:cs="Arial"/>
                <w:sz w:val="20"/>
                <w:szCs w:val="20"/>
              </w:rPr>
              <w:t>.</w:t>
            </w:r>
          </w:p>
          <w:p w14:paraId="3661F616" w14:textId="520331BF" w:rsidR="00CA1D38" w:rsidRPr="00B043D7" w:rsidRDefault="00CA1D38" w:rsidP="00432C73">
            <w:pPr>
              <w:pStyle w:val="ListParagraph"/>
              <w:numPr>
                <w:ilvl w:val="0"/>
                <w:numId w:val="39"/>
              </w:numPr>
              <w:rPr>
                <w:rFonts w:ascii="Arial" w:hAnsi="Arial" w:cs="Arial"/>
                <w:b/>
                <w:bCs/>
                <w:sz w:val="20"/>
                <w:szCs w:val="20"/>
                <w:shd w:val="clear" w:color="auto" w:fill="FFFFFF"/>
              </w:rPr>
            </w:pPr>
            <w:r w:rsidRPr="00B043D7">
              <w:rPr>
                <w:rFonts w:ascii="Arial" w:hAnsi="Arial" w:cs="Arial"/>
                <w:sz w:val="20"/>
                <w:szCs w:val="20"/>
              </w:rPr>
              <w:t xml:space="preserve">Take reasonable steps to </w:t>
            </w:r>
            <w:r w:rsidRPr="00B043D7">
              <w:rPr>
                <w:rFonts w:ascii="Arial" w:hAnsi="Arial" w:cs="Arial"/>
                <w:b/>
                <w:bCs/>
                <w:sz w:val="20"/>
                <w:szCs w:val="20"/>
              </w:rPr>
              <w:t xml:space="preserve">verify patient identity </w:t>
            </w:r>
            <w:r w:rsidR="00D272C2" w:rsidRPr="00B043D7">
              <w:rPr>
                <w:rFonts w:ascii="Arial" w:hAnsi="Arial" w:cs="Arial"/>
                <w:b/>
                <w:bCs/>
                <w:sz w:val="20"/>
                <w:szCs w:val="20"/>
              </w:rPr>
              <w:t>before</w:t>
            </w:r>
            <w:r w:rsidRPr="00B043D7">
              <w:rPr>
                <w:rFonts w:ascii="Arial" w:hAnsi="Arial" w:cs="Arial"/>
                <w:b/>
                <w:bCs/>
                <w:sz w:val="20"/>
                <w:szCs w:val="20"/>
              </w:rPr>
              <w:t xml:space="preserve"> proceeding and include </w:t>
            </w:r>
            <w:r w:rsidR="00290D76">
              <w:rPr>
                <w:rFonts w:ascii="Arial" w:hAnsi="Arial" w:cs="Arial"/>
                <w:b/>
                <w:bCs/>
                <w:sz w:val="20"/>
                <w:szCs w:val="20"/>
              </w:rPr>
              <w:t>the</w:t>
            </w:r>
            <w:r w:rsidR="00EF48BD">
              <w:rPr>
                <w:rFonts w:ascii="Arial" w:hAnsi="Arial" w:cs="Arial"/>
                <w:b/>
                <w:bCs/>
                <w:sz w:val="20"/>
                <w:szCs w:val="20"/>
              </w:rPr>
              <w:t xml:space="preserve"> steps taken </w:t>
            </w:r>
            <w:r w:rsidRPr="00B043D7">
              <w:rPr>
                <w:rFonts w:ascii="Arial" w:hAnsi="Arial" w:cs="Arial"/>
                <w:b/>
                <w:bCs/>
                <w:sz w:val="20"/>
                <w:szCs w:val="20"/>
              </w:rPr>
              <w:t>in clinical documentation</w:t>
            </w:r>
            <w:r w:rsidR="00291A14" w:rsidRPr="00B043D7">
              <w:rPr>
                <w:rFonts w:ascii="Arial" w:hAnsi="Arial" w:cs="Arial"/>
                <w:sz w:val="20"/>
                <w:szCs w:val="20"/>
              </w:rPr>
              <w:t>.</w:t>
            </w:r>
          </w:p>
          <w:p w14:paraId="1F19F69D" w14:textId="1205B48A" w:rsidR="00CA1D38" w:rsidRPr="00B043D7" w:rsidRDefault="00CA1D38" w:rsidP="00432C73">
            <w:pPr>
              <w:pStyle w:val="ListParagraph"/>
              <w:numPr>
                <w:ilvl w:val="0"/>
                <w:numId w:val="39"/>
              </w:numPr>
              <w:rPr>
                <w:rFonts w:ascii="Arial" w:hAnsi="Arial" w:cs="Arial"/>
                <w:b/>
                <w:bCs/>
                <w:sz w:val="20"/>
                <w:szCs w:val="20"/>
                <w:shd w:val="clear" w:color="auto" w:fill="FFFFFF"/>
              </w:rPr>
            </w:pPr>
            <w:r w:rsidRPr="00B043D7">
              <w:rPr>
                <w:rFonts w:ascii="Arial" w:hAnsi="Arial" w:cs="Arial"/>
                <w:sz w:val="20"/>
                <w:szCs w:val="20"/>
              </w:rPr>
              <w:t xml:space="preserve">Take a </w:t>
            </w:r>
            <w:r w:rsidRPr="00B043D7">
              <w:rPr>
                <w:rFonts w:ascii="Arial" w:hAnsi="Arial" w:cs="Arial"/>
                <w:b/>
                <w:bCs/>
                <w:sz w:val="20"/>
                <w:szCs w:val="20"/>
              </w:rPr>
              <w:t>thorough and comprehensive history</w:t>
            </w:r>
            <w:r w:rsidR="00291A14" w:rsidRPr="00B043D7">
              <w:rPr>
                <w:rFonts w:ascii="Arial" w:hAnsi="Arial" w:cs="Arial"/>
                <w:sz w:val="20"/>
                <w:szCs w:val="20"/>
              </w:rPr>
              <w:t>.</w:t>
            </w:r>
          </w:p>
          <w:p w14:paraId="7BF63C71" w14:textId="7FEBCA7A" w:rsidR="00CA1D38" w:rsidRPr="00B043D7" w:rsidRDefault="00CA1D38" w:rsidP="00432C73">
            <w:pPr>
              <w:pStyle w:val="ListParagraph"/>
              <w:numPr>
                <w:ilvl w:val="0"/>
                <w:numId w:val="39"/>
              </w:numPr>
              <w:rPr>
                <w:rFonts w:ascii="Arial" w:hAnsi="Arial" w:cs="Arial"/>
                <w:b/>
                <w:bCs/>
                <w:sz w:val="20"/>
                <w:szCs w:val="20"/>
                <w:shd w:val="clear" w:color="auto" w:fill="FFFFFF"/>
              </w:rPr>
            </w:pPr>
            <w:r w:rsidRPr="00B043D7">
              <w:rPr>
                <w:rFonts w:ascii="Arial" w:hAnsi="Arial" w:cs="Arial"/>
                <w:sz w:val="20"/>
                <w:szCs w:val="20"/>
              </w:rPr>
              <w:t>Be reasonably confident that any physical examination of the patient is unlikely to add critical information that could change the opinion or course of clinical management.</w:t>
            </w:r>
          </w:p>
          <w:p w14:paraId="49A6F7A3" w14:textId="521BC353" w:rsidR="00CA1D38" w:rsidRPr="00B043D7" w:rsidRDefault="00CA1D38" w:rsidP="00432C73">
            <w:pPr>
              <w:pStyle w:val="ListParagraph"/>
              <w:numPr>
                <w:ilvl w:val="0"/>
                <w:numId w:val="39"/>
              </w:numPr>
              <w:rPr>
                <w:rFonts w:ascii="Arial" w:hAnsi="Arial" w:cs="Arial"/>
                <w:b/>
                <w:bCs/>
                <w:sz w:val="20"/>
                <w:szCs w:val="20"/>
                <w:shd w:val="clear" w:color="auto" w:fill="FFFFFF"/>
              </w:rPr>
            </w:pPr>
            <w:r w:rsidRPr="00B043D7">
              <w:rPr>
                <w:rFonts w:ascii="Arial" w:hAnsi="Arial" w:cs="Arial"/>
                <w:sz w:val="20"/>
                <w:szCs w:val="20"/>
              </w:rPr>
              <w:t xml:space="preserve">Be aware of the </w:t>
            </w:r>
            <w:r w:rsidRPr="00B043D7">
              <w:rPr>
                <w:rFonts w:ascii="Arial" w:hAnsi="Arial" w:cs="Arial"/>
                <w:b/>
                <w:bCs/>
                <w:sz w:val="20"/>
                <w:szCs w:val="20"/>
              </w:rPr>
              <w:t>clinical “red flags”</w:t>
            </w:r>
            <w:r w:rsidRPr="00B043D7">
              <w:rPr>
                <w:rFonts w:ascii="Arial" w:hAnsi="Arial" w:cs="Arial"/>
                <w:sz w:val="20"/>
                <w:szCs w:val="20"/>
              </w:rPr>
              <w:t xml:space="preserve"> which may trigger the need for a referral, an in-person consultation or urgent medical attention</w:t>
            </w:r>
            <w:r w:rsidR="00291A14" w:rsidRPr="00B043D7">
              <w:rPr>
                <w:rFonts w:ascii="Arial" w:hAnsi="Arial" w:cs="Arial"/>
                <w:sz w:val="20"/>
                <w:szCs w:val="20"/>
              </w:rPr>
              <w:t>.</w:t>
            </w:r>
          </w:p>
          <w:p w14:paraId="1E9453CD" w14:textId="39205829" w:rsidR="007256CC" w:rsidRPr="0079760D" w:rsidRDefault="00CA1D38" w:rsidP="007256CC">
            <w:pPr>
              <w:pStyle w:val="ListParagraph"/>
              <w:numPr>
                <w:ilvl w:val="0"/>
                <w:numId w:val="39"/>
              </w:numPr>
              <w:spacing w:before="100" w:beforeAutospacing="1" w:after="100" w:afterAutospacing="1"/>
              <w:rPr>
                <w:rFonts w:ascii="Arial" w:eastAsia="Times New Roman" w:hAnsi="Arial" w:cs="Arial"/>
                <w:sz w:val="20"/>
                <w:szCs w:val="20"/>
                <w:lang w:eastAsia="en-GB"/>
              </w:rPr>
            </w:pPr>
            <w:r w:rsidRPr="00B043D7">
              <w:rPr>
                <w:rFonts w:ascii="Arial" w:hAnsi="Arial" w:cs="Arial"/>
                <w:b/>
                <w:bCs/>
                <w:sz w:val="20"/>
                <w:szCs w:val="20"/>
              </w:rPr>
              <w:t>Clinical documentation for tele-consultation should be maintained at the same standard</w:t>
            </w:r>
            <w:r w:rsidRPr="00B043D7">
              <w:rPr>
                <w:rFonts w:ascii="Arial" w:hAnsi="Arial" w:cs="Arial"/>
                <w:sz w:val="20"/>
                <w:szCs w:val="20"/>
              </w:rPr>
              <w:t xml:space="preserve"> as an in-person consult</w:t>
            </w:r>
            <w:r w:rsidR="00291A14" w:rsidRPr="00B043D7">
              <w:rPr>
                <w:rFonts w:ascii="Arial" w:hAnsi="Arial" w:cs="Arial"/>
                <w:sz w:val="20"/>
                <w:szCs w:val="20"/>
              </w:rPr>
              <w:t>.</w:t>
            </w:r>
          </w:p>
          <w:p w14:paraId="334CE9A9" w14:textId="77777777" w:rsidR="00216999" w:rsidRPr="006C58C8" w:rsidRDefault="00216999" w:rsidP="00216999">
            <w:pPr>
              <w:spacing w:before="100" w:beforeAutospacing="1" w:after="100" w:afterAutospacing="1"/>
              <w:rPr>
                <w:rFonts w:ascii="Arial" w:eastAsia="Times New Roman" w:hAnsi="Arial" w:cs="Arial"/>
                <w:b/>
                <w:bCs/>
                <w:sz w:val="20"/>
                <w:szCs w:val="20"/>
                <w:lang w:eastAsia="en-GB"/>
              </w:rPr>
            </w:pPr>
            <w:r w:rsidRPr="006C58C8">
              <w:rPr>
                <w:rFonts w:ascii="Arial" w:eastAsia="Times New Roman" w:hAnsi="Arial" w:cs="Arial"/>
                <w:b/>
                <w:bCs/>
                <w:sz w:val="20"/>
                <w:szCs w:val="20"/>
                <w:lang w:eastAsia="en-GB"/>
              </w:rPr>
              <w:t>Canada:</w:t>
            </w:r>
          </w:p>
          <w:p w14:paraId="6D5F947B" w14:textId="27849874" w:rsidR="00BD06D9" w:rsidRDefault="00216999" w:rsidP="00216999">
            <w:pPr>
              <w:spacing w:before="100" w:beforeAutospacing="1" w:after="100" w:afterAutospacing="1"/>
              <w:rPr>
                <w:rStyle w:val="Hyperlink"/>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Royal College of Physicians and Surgeons of Canada has specific guidance for each province at :  </w:t>
            </w:r>
            <w:hyperlink r:id="rId31" w:history="1">
              <w:r w:rsidR="00BD06D9" w:rsidRPr="00464A5D">
                <w:rPr>
                  <w:rStyle w:val="Hyperlink"/>
                  <w:rFonts w:ascii="Arial" w:eastAsia="Times New Roman" w:hAnsi="Arial" w:cs="Arial"/>
                  <w:sz w:val="20"/>
                  <w:szCs w:val="20"/>
                  <w:lang w:eastAsia="en-GB"/>
                </w:rPr>
                <w:t>http://www.royalcollege.ca/rcsite/documents/about/covid-19-resources-telemedicine-virtual-care-e</w:t>
              </w:r>
            </w:hyperlink>
            <w:r w:rsidR="0047040C">
              <w:rPr>
                <w:rStyle w:val="Hyperlink"/>
                <w:rFonts w:ascii="Arial" w:eastAsia="Times New Roman" w:hAnsi="Arial" w:cs="Arial"/>
                <w:sz w:val="20"/>
                <w:szCs w:val="20"/>
                <w:lang w:eastAsia="en-GB"/>
              </w:rPr>
              <w:t xml:space="preserve">, and </w:t>
            </w:r>
            <w:r w:rsidR="003A4144">
              <w:rPr>
                <w:rStyle w:val="Hyperlink"/>
                <w:rFonts w:ascii="Arial" w:eastAsia="Times New Roman" w:hAnsi="Arial" w:cs="Arial"/>
                <w:sz w:val="20"/>
                <w:szCs w:val="20"/>
                <w:lang w:eastAsia="en-GB"/>
              </w:rPr>
              <w:t xml:space="preserve">a guide to remote consultations at </w:t>
            </w:r>
            <w:hyperlink r:id="rId32" w:history="1">
              <w:r w:rsidR="003A4144" w:rsidRPr="00503323">
                <w:rPr>
                  <w:rStyle w:val="Hyperlink"/>
                  <w:rFonts w:ascii="Arial" w:eastAsia="Times New Roman" w:hAnsi="Arial" w:cs="Arial"/>
                  <w:sz w:val="20"/>
                  <w:szCs w:val="20"/>
                  <w:lang w:eastAsia="en-GB"/>
                </w:rPr>
                <w:t>http://www.royalcollege.ca/rcsite/documents/about/virtual-care-playbook-e.pdf</w:t>
              </w:r>
            </w:hyperlink>
          </w:p>
          <w:p w14:paraId="1EBA5EE3" w14:textId="058A0A8E" w:rsidR="00216999" w:rsidRPr="00501E20" w:rsidRDefault="005417A3" w:rsidP="00216999">
            <w:pPr>
              <w:spacing w:before="100" w:beforeAutospacing="1" w:after="100" w:afterAutospacing="1"/>
              <w:rPr>
                <w:rFonts w:ascii="Arial" w:eastAsia="Times New Roman" w:hAnsi="Arial" w:cs="Arial"/>
                <w:b/>
                <w:bCs/>
                <w:sz w:val="20"/>
                <w:szCs w:val="20"/>
                <w:lang w:eastAsia="en-GB"/>
              </w:rPr>
            </w:pPr>
            <w:r w:rsidRPr="00501E20">
              <w:rPr>
                <w:rFonts w:ascii="Arial" w:eastAsia="Times New Roman" w:hAnsi="Arial" w:cs="Arial"/>
                <w:b/>
                <w:bCs/>
                <w:sz w:val="20"/>
                <w:szCs w:val="20"/>
                <w:lang w:eastAsia="en-GB"/>
              </w:rPr>
              <w:t>Australia and New Zealand:</w:t>
            </w:r>
          </w:p>
          <w:p w14:paraId="1BC3944C" w14:textId="6C883784" w:rsidR="005417A3" w:rsidRPr="00501E20" w:rsidRDefault="005417A3" w:rsidP="005417A3">
            <w:pPr>
              <w:spacing w:before="100" w:beforeAutospacing="1"/>
              <w:rPr>
                <w:rFonts w:ascii="Arial" w:eastAsia="Times New Roman" w:hAnsi="Arial" w:cs="Arial"/>
                <w:sz w:val="20"/>
                <w:szCs w:val="20"/>
                <w:lang w:eastAsia="en-GB"/>
              </w:rPr>
            </w:pPr>
            <w:r w:rsidRPr="00A96580">
              <w:rPr>
                <w:rFonts w:ascii="Arial" w:eastAsia="Times New Roman" w:hAnsi="Arial" w:cs="Arial"/>
                <w:sz w:val="20"/>
                <w:szCs w:val="20"/>
                <w:lang w:eastAsia="en-GB"/>
              </w:rPr>
              <w:t xml:space="preserve">Resources and </w:t>
            </w:r>
            <w:r w:rsidR="00BD06D9" w:rsidRPr="00A96580">
              <w:rPr>
                <w:rFonts w:ascii="Arial" w:eastAsia="Times New Roman" w:hAnsi="Arial" w:cs="Arial"/>
                <w:sz w:val="20"/>
                <w:szCs w:val="20"/>
                <w:lang w:eastAsia="en-GB"/>
              </w:rPr>
              <w:t xml:space="preserve">guidance </w:t>
            </w:r>
            <w:r w:rsidRPr="00A96580">
              <w:rPr>
                <w:rFonts w:ascii="Arial" w:eastAsia="Times New Roman" w:hAnsi="Arial" w:cs="Arial"/>
                <w:sz w:val="20"/>
                <w:szCs w:val="20"/>
                <w:lang w:eastAsia="en-GB"/>
              </w:rPr>
              <w:t xml:space="preserve">are available </w:t>
            </w:r>
            <w:r w:rsidR="00501E20" w:rsidRPr="00A96580">
              <w:rPr>
                <w:rFonts w:ascii="Arial" w:eastAsia="Times New Roman" w:hAnsi="Arial" w:cs="Arial"/>
                <w:sz w:val="20"/>
                <w:szCs w:val="20"/>
                <w:lang w:eastAsia="en-GB"/>
              </w:rPr>
              <w:t>on several websites:</w:t>
            </w:r>
            <w:r w:rsidRPr="006D4475">
              <w:rPr>
                <w:rFonts w:ascii="Arial" w:eastAsia="Times New Roman" w:hAnsi="Arial" w:cs="Arial"/>
                <w:sz w:val="20"/>
                <w:szCs w:val="20"/>
                <w:lang w:eastAsia="en-GB"/>
              </w:rPr>
              <w:t xml:space="preserve"> </w:t>
            </w:r>
            <w:r w:rsidR="00501E20" w:rsidRPr="006D4475">
              <w:rPr>
                <w:rFonts w:ascii="Arial" w:eastAsia="Times New Roman" w:hAnsi="Arial" w:cs="Arial"/>
                <w:sz w:val="20"/>
                <w:szCs w:val="20"/>
                <w:lang w:eastAsia="en-GB"/>
              </w:rPr>
              <w:t>RANZCP</w:t>
            </w:r>
            <w:r w:rsidRPr="00116EBE">
              <w:rPr>
                <w:rFonts w:ascii="Arial" w:hAnsi="Arial" w:cs="Arial"/>
                <w:sz w:val="20"/>
                <w:szCs w:val="20"/>
              </w:rPr>
              <w:t xml:space="preserve"> </w:t>
            </w:r>
            <w:r w:rsidR="00501E20" w:rsidRPr="00116EBE">
              <w:rPr>
                <w:rFonts w:ascii="Arial" w:hAnsi="Arial" w:cs="Arial"/>
                <w:sz w:val="20"/>
                <w:szCs w:val="20"/>
              </w:rPr>
              <w:t>(</w:t>
            </w:r>
            <w:hyperlink r:id="rId33" w:history="1">
              <w:r w:rsidR="00501E20" w:rsidRPr="00A96580">
                <w:rPr>
                  <w:rStyle w:val="Hyperlink"/>
                  <w:rFonts w:ascii="Arial" w:eastAsia="Times New Roman" w:hAnsi="Arial" w:cs="Arial"/>
                  <w:sz w:val="20"/>
                  <w:szCs w:val="20"/>
                  <w:lang w:eastAsia="en-GB"/>
                </w:rPr>
                <w:t>https://www.ranzcp.org/practice-education/telehealth-in-psychiatry</w:t>
              </w:r>
            </w:hyperlink>
            <w:r w:rsidR="00501E20" w:rsidRPr="00501E20">
              <w:rPr>
                <w:rFonts w:ascii="Arial" w:eastAsia="Times New Roman" w:hAnsi="Arial" w:cs="Arial"/>
                <w:sz w:val="20"/>
                <w:szCs w:val="20"/>
                <w:lang w:eastAsia="en-GB"/>
              </w:rPr>
              <w:t>)</w:t>
            </w:r>
            <w:r w:rsidR="008655EF" w:rsidRPr="00A96580">
              <w:rPr>
                <w:rFonts w:ascii="Arial" w:eastAsia="Times New Roman" w:hAnsi="Arial" w:cs="Arial"/>
                <w:sz w:val="20"/>
                <w:szCs w:val="20"/>
                <w:lang w:eastAsia="en-GB"/>
              </w:rPr>
              <w:t xml:space="preserve">, </w:t>
            </w:r>
            <w:r w:rsidR="00501E20" w:rsidRPr="00A96580">
              <w:rPr>
                <w:rFonts w:ascii="Arial" w:eastAsia="Times New Roman" w:hAnsi="Arial" w:cs="Arial"/>
                <w:sz w:val="20"/>
                <w:szCs w:val="20"/>
                <w:lang w:eastAsia="en-GB"/>
              </w:rPr>
              <w:t>Government of New South Wales</w:t>
            </w:r>
            <w:r w:rsidR="00501E20" w:rsidRPr="006D4475">
              <w:rPr>
                <w:rFonts w:ascii="Arial" w:eastAsia="Times New Roman" w:hAnsi="Arial" w:cs="Arial"/>
                <w:sz w:val="20"/>
                <w:szCs w:val="20"/>
                <w:lang w:eastAsia="en-GB"/>
              </w:rPr>
              <w:t xml:space="preserve"> - </w:t>
            </w:r>
            <w:r w:rsidR="00501E20" w:rsidRPr="00116EBE">
              <w:rPr>
                <w:rFonts w:ascii="Arial" w:hAnsi="Arial" w:cs="Arial"/>
                <w:sz w:val="20"/>
                <w:szCs w:val="20"/>
              </w:rPr>
              <w:t>Agency for Clinical Innovation (</w:t>
            </w:r>
            <w:hyperlink r:id="rId34" w:history="1">
              <w:r w:rsidR="00501E20" w:rsidRPr="00501E20">
                <w:rPr>
                  <w:rStyle w:val="Hyperlink"/>
                  <w:rFonts w:ascii="Arial" w:eastAsia="Times New Roman" w:hAnsi="Arial" w:cs="Arial"/>
                  <w:sz w:val="20"/>
                  <w:szCs w:val="20"/>
                  <w:lang w:eastAsia="en-GB"/>
                </w:rPr>
                <w:t>https://www.aci.health.nsw.gov.au/make-it-happen/telehealth/telehealth-for-nsw-health-clinicians</w:t>
              </w:r>
            </w:hyperlink>
            <w:r w:rsidR="00501E20" w:rsidRPr="00501E20">
              <w:rPr>
                <w:rFonts w:ascii="Arial" w:eastAsia="Times New Roman" w:hAnsi="Arial" w:cs="Arial"/>
                <w:sz w:val="20"/>
                <w:szCs w:val="20"/>
                <w:lang w:eastAsia="en-GB"/>
              </w:rPr>
              <w:t>)</w:t>
            </w:r>
            <w:r w:rsidR="008655EF" w:rsidRPr="00501E20">
              <w:rPr>
                <w:rFonts w:ascii="Arial" w:eastAsia="Times New Roman" w:hAnsi="Arial" w:cs="Arial"/>
                <w:sz w:val="20"/>
                <w:szCs w:val="20"/>
                <w:lang w:eastAsia="en-GB"/>
              </w:rPr>
              <w:t xml:space="preserve">, </w:t>
            </w:r>
            <w:r w:rsidR="00501E20">
              <w:rPr>
                <w:rFonts w:ascii="Arial" w:eastAsia="Times New Roman" w:hAnsi="Arial" w:cs="Arial"/>
                <w:sz w:val="20"/>
                <w:szCs w:val="20"/>
                <w:lang w:eastAsia="en-GB"/>
              </w:rPr>
              <w:t>NZ Telehealth</w:t>
            </w:r>
            <w:r w:rsidR="008655EF" w:rsidRPr="00116EBE">
              <w:rPr>
                <w:rFonts w:ascii="Arial" w:hAnsi="Arial" w:cs="Arial"/>
                <w:sz w:val="20"/>
                <w:szCs w:val="20"/>
              </w:rPr>
              <w:t xml:space="preserve"> </w:t>
            </w:r>
            <w:r w:rsidR="00501E20">
              <w:rPr>
                <w:rFonts w:ascii="Arial" w:hAnsi="Arial" w:cs="Arial"/>
                <w:sz w:val="20"/>
                <w:szCs w:val="20"/>
              </w:rPr>
              <w:t>(</w:t>
            </w:r>
            <w:hyperlink r:id="rId35" w:history="1">
              <w:r w:rsidR="00501E20" w:rsidRPr="00501E20">
                <w:rPr>
                  <w:rStyle w:val="Hyperlink"/>
                  <w:rFonts w:ascii="Arial" w:eastAsia="Times New Roman" w:hAnsi="Arial" w:cs="Arial"/>
                  <w:sz w:val="20"/>
                  <w:szCs w:val="20"/>
                  <w:lang w:eastAsia="en-GB"/>
                </w:rPr>
                <w:t>https://www.telehealth.org.nz/</w:t>
              </w:r>
            </w:hyperlink>
            <w:r w:rsidR="00501E20" w:rsidRPr="00501E20">
              <w:rPr>
                <w:rFonts w:ascii="Arial" w:eastAsia="Times New Roman" w:hAnsi="Arial" w:cs="Arial"/>
                <w:sz w:val="20"/>
                <w:szCs w:val="20"/>
                <w:lang w:eastAsia="en-GB"/>
              </w:rPr>
              <w:t>)</w:t>
            </w:r>
            <w:r w:rsidR="008655EF" w:rsidRPr="00501E20">
              <w:rPr>
                <w:rFonts w:ascii="Arial" w:eastAsia="Times New Roman" w:hAnsi="Arial" w:cs="Arial"/>
                <w:sz w:val="20"/>
                <w:szCs w:val="20"/>
                <w:lang w:eastAsia="en-GB"/>
              </w:rPr>
              <w:t xml:space="preserve">, </w:t>
            </w:r>
            <w:r w:rsidR="00501E20">
              <w:rPr>
                <w:rFonts w:ascii="Arial" w:eastAsia="Times New Roman" w:hAnsi="Arial" w:cs="Arial"/>
                <w:sz w:val="20"/>
                <w:szCs w:val="20"/>
                <w:lang w:eastAsia="en-GB"/>
              </w:rPr>
              <w:t xml:space="preserve">Medical Council of New Zealand </w:t>
            </w:r>
            <w:r w:rsidR="00501E20" w:rsidRPr="00116EBE">
              <w:rPr>
                <w:rFonts w:ascii="Arial" w:hAnsi="Arial" w:cs="Arial"/>
                <w:sz w:val="20"/>
                <w:szCs w:val="20"/>
              </w:rPr>
              <w:t>(</w:t>
            </w:r>
            <w:hyperlink r:id="rId36" w:history="1">
              <w:r w:rsidR="00501E20" w:rsidRPr="00501E20">
                <w:rPr>
                  <w:rStyle w:val="Hyperlink"/>
                  <w:rFonts w:ascii="Arial" w:eastAsia="Times New Roman" w:hAnsi="Arial" w:cs="Arial"/>
                  <w:sz w:val="20"/>
                  <w:szCs w:val="20"/>
                  <w:lang w:eastAsia="en-GB"/>
                </w:rPr>
                <w:t>https://www.mcnz.org.nz/assets/standards/06dc3de8bc/Statement-on-telehealthv3.pdf</w:t>
              </w:r>
            </w:hyperlink>
            <w:r w:rsidR="00A96580">
              <w:rPr>
                <w:rFonts w:ascii="Arial" w:eastAsia="Times New Roman" w:hAnsi="Arial" w:cs="Arial"/>
                <w:sz w:val="20"/>
                <w:szCs w:val="20"/>
                <w:lang w:eastAsia="en-GB"/>
              </w:rPr>
              <w:t>)</w:t>
            </w:r>
            <w:r w:rsidR="00C43313" w:rsidRPr="00501E20">
              <w:rPr>
                <w:rFonts w:ascii="Arial" w:eastAsia="Times New Roman" w:hAnsi="Arial" w:cs="Arial"/>
                <w:sz w:val="20"/>
                <w:szCs w:val="20"/>
                <w:lang w:eastAsia="en-GB"/>
              </w:rPr>
              <w:t xml:space="preserve"> </w:t>
            </w:r>
            <w:r w:rsidR="008655EF" w:rsidRPr="00501E20">
              <w:rPr>
                <w:rFonts w:ascii="Arial" w:eastAsia="Times New Roman" w:hAnsi="Arial" w:cs="Arial"/>
                <w:sz w:val="20"/>
                <w:szCs w:val="20"/>
                <w:lang w:eastAsia="en-GB"/>
              </w:rPr>
              <w:t xml:space="preserve">and </w:t>
            </w:r>
            <w:r w:rsidR="00A96580">
              <w:rPr>
                <w:rFonts w:ascii="Arial" w:eastAsia="Times New Roman" w:hAnsi="Arial" w:cs="Arial"/>
                <w:sz w:val="20"/>
                <w:szCs w:val="20"/>
                <w:lang w:eastAsia="en-GB"/>
              </w:rPr>
              <w:t>Australian Government – Department of Health</w:t>
            </w:r>
            <w:r w:rsidR="008655EF" w:rsidRPr="00116EBE">
              <w:rPr>
                <w:rFonts w:ascii="Arial" w:hAnsi="Arial" w:cs="Arial"/>
                <w:sz w:val="20"/>
                <w:szCs w:val="20"/>
              </w:rPr>
              <w:t xml:space="preserve"> </w:t>
            </w:r>
            <w:r w:rsidR="00A96580">
              <w:rPr>
                <w:rFonts w:ascii="Arial" w:hAnsi="Arial" w:cs="Arial"/>
                <w:sz w:val="20"/>
                <w:szCs w:val="20"/>
              </w:rPr>
              <w:t>(</w:t>
            </w:r>
            <w:hyperlink r:id="rId37" w:history="1">
              <w:r w:rsidR="00A96580" w:rsidRPr="00A96580">
                <w:rPr>
                  <w:rStyle w:val="Hyperlink"/>
                  <w:rFonts w:ascii="Arial" w:eastAsia="Times New Roman" w:hAnsi="Arial" w:cs="Arial"/>
                  <w:sz w:val="20"/>
                  <w:szCs w:val="20"/>
                  <w:lang w:eastAsia="en-GB"/>
                </w:rPr>
                <w:t>http://www.mbsonline.gov.au/internet/mbsonline/publishing.nsf/Content/Factsheet-TelehealthPrivChecklist</w:t>
              </w:r>
            </w:hyperlink>
          </w:p>
          <w:p w14:paraId="304DB151" w14:textId="246A8502" w:rsidR="005417A3" w:rsidRPr="00501E20" w:rsidRDefault="005417A3" w:rsidP="00BD06D9">
            <w:pPr>
              <w:rPr>
                <w:rFonts w:ascii="Arial" w:eastAsia="Times New Roman" w:hAnsi="Arial" w:cs="Arial"/>
                <w:sz w:val="20"/>
                <w:szCs w:val="20"/>
                <w:lang w:eastAsia="en-GB"/>
              </w:rPr>
            </w:pPr>
            <w:r w:rsidRPr="00A96580">
              <w:rPr>
                <w:rFonts w:ascii="Arial" w:eastAsia="Times New Roman" w:hAnsi="Arial" w:cs="Arial"/>
                <w:sz w:val="20"/>
                <w:szCs w:val="20"/>
                <w:lang w:eastAsia="en-GB"/>
              </w:rPr>
              <w:t>A practical guide to video consultation</w:t>
            </w:r>
            <w:r w:rsidR="008655EF" w:rsidRPr="00A96580">
              <w:rPr>
                <w:rFonts w:ascii="Arial" w:eastAsia="Times New Roman" w:hAnsi="Arial" w:cs="Arial"/>
                <w:sz w:val="20"/>
                <w:szCs w:val="20"/>
                <w:lang w:eastAsia="en-GB"/>
              </w:rPr>
              <w:t>s</w:t>
            </w:r>
            <w:r w:rsidRPr="00A96580">
              <w:rPr>
                <w:rFonts w:ascii="Arial" w:eastAsia="Times New Roman" w:hAnsi="Arial" w:cs="Arial"/>
                <w:sz w:val="20"/>
                <w:szCs w:val="20"/>
                <w:lang w:eastAsia="en-GB"/>
              </w:rPr>
              <w:t xml:space="preserve"> is available </w:t>
            </w:r>
            <w:r w:rsidR="00A96580">
              <w:rPr>
                <w:rFonts w:ascii="Arial" w:eastAsia="Times New Roman" w:hAnsi="Arial" w:cs="Arial"/>
                <w:sz w:val="20"/>
                <w:szCs w:val="20"/>
                <w:lang w:eastAsia="en-GB"/>
              </w:rPr>
              <w:t>here</w:t>
            </w:r>
            <w:r w:rsidRPr="00116EBE">
              <w:rPr>
                <w:rFonts w:ascii="Arial" w:hAnsi="Arial" w:cs="Arial"/>
                <w:sz w:val="20"/>
                <w:szCs w:val="20"/>
              </w:rPr>
              <w:t xml:space="preserve"> </w:t>
            </w:r>
            <w:r w:rsidR="00A96580">
              <w:rPr>
                <w:rFonts w:ascii="Arial" w:hAnsi="Arial" w:cs="Arial"/>
                <w:sz w:val="20"/>
                <w:szCs w:val="20"/>
              </w:rPr>
              <w:t>(</w:t>
            </w:r>
            <w:hyperlink r:id="rId38" w:history="1">
              <w:r w:rsidR="00A96580" w:rsidRPr="00A96580">
                <w:rPr>
                  <w:rStyle w:val="Hyperlink"/>
                  <w:rFonts w:ascii="Arial" w:eastAsia="Times New Roman" w:hAnsi="Arial" w:cs="Arial"/>
                  <w:sz w:val="20"/>
                  <w:szCs w:val="20"/>
                  <w:lang w:eastAsia="en-GB"/>
                </w:rPr>
                <w:t>https://www.mentalhealthonline.org.au/pages/video-mental-health-consultation</w:t>
              </w:r>
            </w:hyperlink>
            <w:r w:rsidR="00A96580">
              <w:rPr>
                <w:rFonts w:ascii="Arial" w:eastAsia="Times New Roman" w:hAnsi="Arial" w:cs="Arial"/>
                <w:sz w:val="20"/>
                <w:szCs w:val="20"/>
                <w:lang w:eastAsia="en-GB"/>
              </w:rPr>
              <w:t>)</w:t>
            </w:r>
          </w:p>
          <w:p w14:paraId="2EB678F7" w14:textId="77777777" w:rsidR="005417A3" w:rsidRPr="00B043D7" w:rsidRDefault="005417A3" w:rsidP="00216999">
            <w:pPr>
              <w:spacing w:before="100" w:beforeAutospacing="1" w:after="100" w:afterAutospacing="1"/>
              <w:rPr>
                <w:rFonts w:ascii="Arial" w:eastAsia="Times New Roman" w:hAnsi="Arial" w:cs="Arial"/>
                <w:sz w:val="20"/>
                <w:szCs w:val="20"/>
                <w:lang w:eastAsia="en-GB"/>
              </w:rPr>
            </w:pPr>
          </w:p>
          <w:p w14:paraId="6EF90443" w14:textId="2FDBCFA9" w:rsidR="00216999" w:rsidRPr="00B043D7" w:rsidRDefault="00216999" w:rsidP="00216999">
            <w:pPr>
              <w:spacing w:before="100" w:beforeAutospacing="1" w:after="100" w:afterAutospacing="1"/>
              <w:rPr>
                <w:rFonts w:ascii="Arial" w:eastAsia="Times New Roman" w:hAnsi="Arial" w:cs="Arial"/>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2A074F02" w14:textId="77777777" w:rsidR="008E74C6" w:rsidRPr="00B043D7" w:rsidRDefault="008E74C6" w:rsidP="003E1E83">
            <w:pPr>
              <w:rPr>
                <w:rFonts w:ascii="Arial" w:hAnsi="Arial" w:cs="Arial"/>
                <w:sz w:val="20"/>
                <w:szCs w:val="20"/>
              </w:rPr>
            </w:pPr>
          </w:p>
          <w:p w14:paraId="36197E51" w14:textId="77777777" w:rsidR="008E74C6" w:rsidRPr="00B043D7" w:rsidRDefault="008E74C6" w:rsidP="003E1E83">
            <w:pPr>
              <w:rPr>
                <w:rFonts w:ascii="Arial" w:hAnsi="Arial" w:cs="Arial"/>
                <w:sz w:val="20"/>
                <w:szCs w:val="20"/>
              </w:rPr>
            </w:pPr>
          </w:p>
          <w:p w14:paraId="2993F934" w14:textId="615F5C52" w:rsidR="008E74C6" w:rsidRPr="00B043D7" w:rsidRDefault="00D338A6" w:rsidP="003E1E83">
            <w:pPr>
              <w:rPr>
                <w:rFonts w:ascii="Arial" w:hAnsi="Arial" w:cs="Arial"/>
                <w:sz w:val="20"/>
                <w:szCs w:val="20"/>
              </w:rPr>
            </w:pPr>
            <w:hyperlink r:id="rId39" w:history="1">
              <w:r w:rsidR="008E74C6" w:rsidRPr="00B043D7">
                <w:rPr>
                  <w:rStyle w:val="Hyperlink"/>
                  <w:rFonts w:ascii="Arial" w:hAnsi="Arial" w:cs="Arial"/>
                  <w:color w:val="auto"/>
                  <w:sz w:val="20"/>
                  <w:szCs w:val="20"/>
                </w:rPr>
                <w:t>https://www.rcpsych.ac.uk/about-us/responding-</w:t>
              </w:r>
              <w:r w:rsidR="008E74C6" w:rsidRPr="00B043D7">
                <w:rPr>
                  <w:rStyle w:val="Hyperlink"/>
                  <w:rFonts w:ascii="Arial" w:hAnsi="Arial" w:cs="Arial"/>
                  <w:color w:val="auto"/>
                  <w:sz w:val="20"/>
                  <w:szCs w:val="20"/>
                </w:rPr>
                <w:lastRenderedPageBreak/>
                <w:t>to-covid-19/responding-to-covid-19-guidance-for-clinicians/digital-covid-19-guidance-for-clinicians</w:t>
              </w:r>
            </w:hyperlink>
          </w:p>
          <w:p w14:paraId="364A1FA2" w14:textId="77777777" w:rsidR="008E74C6" w:rsidRPr="00B043D7" w:rsidRDefault="008E74C6" w:rsidP="003E1E83">
            <w:pPr>
              <w:rPr>
                <w:rFonts w:ascii="Arial" w:hAnsi="Arial" w:cs="Arial"/>
                <w:sz w:val="20"/>
                <w:szCs w:val="20"/>
              </w:rPr>
            </w:pPr>
          </w:p>
          <w:p w14:paraId="2E217E5A" w14:textId="77777777" w:rsidR="005D3DFD" w:rsidRPr="00B043D7" w:rsidRDefault="005D3DFD" w:rsidP="003E1E83">
            <w:pPr>
              <w:rPr>
                <w:rFonts w:ascii="Arial" w:hAnsi="Arial" w:cs="Arial"/>
                <w:sz w:val="20"/>
                <w:szCs w:val="20"/>
              </w:rPr>
            </w:pPr>
          </w:p>
          <w:p w14:paraId="20A50E95" w14:textId="77777777" w:rsidR="005D3DFD" w:rsidRPr="00B043D7" w:rsidRDefault="005D3DFD" w:rsidP="003E1E83">
            <w:pPr>
              <w:rPr>
                <w:rFonts w:ascii="Arial" w:hAnsi="Arial" w:cs="Arial"/>
                <w:sz w:val="20"/>
                <w:szCs w:val="20"/>
              </w:rPr>
            </w:pPr>
          </w:p>
          <w:p w14:paraId="1B061BC4" w14:textId="77777777" w:rsidR="005D3DFD" w:rsidRPr="00B043D7" w:rsidRDefault="005D3DFD" w:rsidP="003E1E83">
            <w:pPr>
              <w:rPr>
                <w:rFonts w:ascii="Arial" w:hAnsi="Arial" w:cs="Arial"/>
                <w:sz w:val="20"/>
                <w:szCs w:val="20"/>
              </w:rPr>
            </w:pPr>
          </w:p>
          <w:p w14:paraId="1714DF0A" w14:textId="77777777" w:rsidR="005D3DFD" w:rsidRPr="00B043D7" w:rsidRDefault="005D3DFD" w:rsidP="003E1E83">
            <w:pPr>
              <w:rPr>
                <w:rFonts w:ascii="Arial" w:hAnsi="Arial" w:cs="Arial"/>
                <w:sz w:val="20"/>
                <w:szCs w:val="20"/>
              </w:rPr>
            </w:pPr>
          </w:p>
          <w:p w14:paraId="77697875" w14:textId="77777777" w:rsidR="005D3DFD" w:rsidRPr="00B043D7" w:rsidRDefault="005D3DFD" w:rsidP="003E1E83">
            <w:pPr>
              <w:rPr>
                <w:rFonts w:ascii="Arial" w:hAnsi="Arial" w:cs="Arial"/>
                <w:sz w:val="20"/>
                <w:szCs w:val="20"/>
              </w:rPr>
            </w:pPr>
          </w:p>
          <w:p w14:paraId="229D6B1C" w14:textId="77777777" w:rsidR="005D3DFD" w:rsidRPr="00B043D7" w:rsidRDefault="005D3DFD" w:rsidP="003E1E83">
            <w:pPr>
              <w:rPr>
                <w:rFonts w:ascii="Arial" w:hAnsi="Arial" w:cs="Arial"/>
                <w:sz w:val="20"/>
                <w:szCs w:val="20"/>
              </w:rPr>
            </w:pPr>
          </w:p>
          <w:p w14:paraId="2553917F" w14:textId="77777777" w:rsidR="005D3DFD" w:rsidRPr="00B043D7" w:rsidRDefault="005D3DFD" w:rsidP="003E1E83">
            <w:pPr>
              <w:rPr>
                <w:rFonts w:ascii="Arial" w:hAnsi="Arial" w:cs="Arial"/>
                <w:sz w:val="20"/>
                <w:szCs w:val="20"/>
              </w:rPr>
            </w:pPr>
          </w:p>
          <w:p w14:paraId="5F896D7E" w14:textId="77777777" w:rsidR="005D3DFD" w:rsidRPr="00B043D7" w:rsidRDefault="005D3DFD" w:rsidP="003E1E83">
            <w:pPr>
              <w:rPr>
                <w:rFonts w:ascii="Arial" w:hAnsi="Arial" w:cs="Arial"/>
                <w:sz w:val="20"/>
                <w:szCs w:val="20"/>
              </w:rPr>
            </w:pPr>
          </w:p>
          <w:p w14:paraId="3DDCA639" w14:textId="1ACF8749" w:rsidR="004D324D" w:rsidRPr="00B043D7" w:rsidRDefault="00D338A6" w:rsidP="003E1E83">
            <w:pPr>
              <w:rPr>
                <w:rFonts w:ascii="Arial" w:hAnsi="Arial" w:cs="Arial"/>
                <w:sz w:val="20"/>
                <w:szCs w:val="20"/>
              </w:rPr>
            </w:pPr>
            <w:hyperlink r:id="rId40" w:history="1">
              <w:r w:rsidR="005D3DFD" w:rsidRPr="00B043D7">
                <w:rPr>
                  <w:rStyle w:val="Hyperlink"/>
                  <w:rFonts w:ascii="Arial" w:hAnsi="Arial" w:cs="Arial"/>
                  <w:color w:val="auto"/>
                  <w:sz w:val="20"/>
                  <w:szCs w:val="20"/>
                </w:rPr>
                <w:t>https://www.rcpsych.ac.uk/docs/default-source/members/sigs/private-and-independent-practice-pipsig/pipsig-telepsychiatry-guidelines-revised-mar16.pdf?sfvrsn=30d4c605_2</w:t>
              </w:r>
            </w:hyperlink>
          </w:p>
          <w:p w14:paraId="7E5CABF9" w14:textId="77777777" w:rsidR="00A44BC0" w:rsidRPr="00B043D7" w:rsidRDefault="00A44BC0" w:rsidP="003E1E83">
            <w:pPr>
              <w:rPr>
                <w:rFonts w:ascii="Arial" w:hAnsi="Arial" w:cs="Arial"/>
                <w:sz w:val="20"/>
                <w:szCs w:val="20"/>
              </w:rPr>
            </w:pPr>
          </w:p>
          <w:p w14:paraId="726E2682" w14:textId="77777777" w:rsidR="001F24E4" w:rsidRPr="00B043D7" w:rsidRDefault="001F24E4" w:rsidP="003E1E83">
            <w:pPr>
              <w:rPr>
                <w:rFonts w:ascii="Arial" w:hAnsi="Arial" w:cs="Arial"/>
                <w:sz w:val="20"/>
                <w:szCs w:val="20"/>
              </w:rPr>
            </w:pPr>
          </w:p>
          <w:p w14:paraId="4A0F713A" w14:textId="77777777" w:rsidR="001F24E4" w:rsidRPr="00B043D7" w:rsidRDefault="001F24E4" w:rsidP="003E1E83">
            <w:pPr>
              <w:rPr>
                <w:rFonts w:ascii="Arial" w:hAnsi="Arial" w:cs="Arial"/>
                <w:sz w:val="20"/>
                <w:szCs w:val="20"/>
              </w:rPr>
            </w:pPr>
          </w:p>
          <w:p w14:paraId="661FFFB2" w14:textId="77777777" w:rsidR="000A1A27" w:rsidRPr="00B043D7" w:rsidRDefault="000A1A27" w:rsidP="003E1E83">
            <w:pPr>
              <w:rPr>
                <w:rFonts w:ascii="Arial" w:hAnsi="Arial" w:cs="Arial"/>
                <w:sz w:val="20"/>
                <w:szCs w:val="20"/>
              </w:rPr>
            </w:pPr>
          </w:p>
          <w:p w14:paraId="6709BCCA" w14:textId="77777777" w:rsidR="000A1A27" w:rsidRPr="00B043D7" w:rsidRDefault="000A1A27" w:rsidP="003E1E83">
            <w:pPr>
              <w:rPr>
                <w:rFonts w:ascii="Arial" w:hAnsi="Arial" w:cs="Arial"/>
                <w:sz w:val="20"/>
                <w:szCs w:val="20"/>
              </w:rPr>
            </w:pPr>
          </w:p>
          <w:p w14:paraId="3F0E8A3C" w14:textId="77777777" w:rsidR="000A1A27" w:rsidRPr="00B043D7" w:rsidRDefault="000A1A27" w:rsidP="003E1E83">
            <w:pPr>
              <w:rPr>
                <w:rFonts w:ascii="Arial" w:hAnsi="Arial" w:cs="Arial"/>
                <w:sz w:val="20"/>
                <w:szCs w:val="20"/>
              </w:rPr>
            </w:pPr>
          </w:p>
          <w:p w14:paraId="6547A881" w14:textId="77777777" w:rsidR="000A1A27" w:rsidRPr="00B043D7" w:rsidRDefault="000A1A27" w:rsidP="003E1E83">
            <w:pPr>
              <w:rPr>
                <w:rFonts w:ascii="Arial" w:hAnsi="Arial" w:cs="Arial"/>
                <w:sz w:val="20"/>
                <w:szCs w:val="20"/>
              </w:rPr>
            </w:pPr>
          </w:p>
          <w:p w14:paraId="040B05A2" w14:textId="77777777" w:rsidR="000A1A27" w:rsidRPr="00B043D7" w:rsidRDefault="000A1A27" w:rsidP="003E1E83">
            <w:pPr>
              <w:rPr>
                <w:rFonts w:ascii="Arial" w:hAnsi="Arial" w:cs="Arial"/>
                <w:sz w:val="20"/>
                <w:szCs w:val="20"/>
              </w:rPr>
            </w:pPr>
          </w:p>
          <w:p w14:paraId="01D05038" w14:textId="77777777" w:rsidR="000A1A27" w:rsidRPr="00B043D7" w:rsidRDefault="000A1A27" w:rsidP="003E1E83">
            <w:pPr>
              <w:rPr>
                <w:rFonts w:ascii="Arial" w:hAnsi="Arial" w:cs="Arial"/>
                <w:sz w:val="20"/>
                <w:szCs w:val="20"/>
              </w:rPr>
            </w:pPr>
          </w:p>
          <w:p w14:paraId="192000BC" w14:textId="77777777" w:rsidR="000A1A27" w:rsidRPr="00B043D7" w:rsidRDefault="000A1A27" w:rsidP="003E1E83">
            <w:pPr>
              <w:rPr>
                <w:rFonts w:ascii="Arial" w:hAnsi="Arial" w:cs="Arial"/>
                <w:sz w:val="20"/>
                <w:szCs w:val="20"/>
              </w:rPr>
            </w:pPr>
          </w:p>
          <w:p w14:paraId="6465BECA" w14:textId="77777777" w:rsidR="000A1A27" w:rsidRPr="00B043D7" w:rsidRDefault="000A1A27" w:rsidP="003E1E83">
            <w:pPr>
              <w:rPr>
                <w:rFonts w:ascii="Arial" w:hAnsi="Arial" w:cs="Arial"/>
                <w:sz w:val="20"/>
                <w:szCs w:val="20"/>
              </w:rPr>
            </w:pPr>
          </w:p>
          <w:p w14:paraId="3430BACF" w14:textId="77777777" w:rsidR="000A1A27" w:rsidRPr="00B043D7" w:rsidRDefault="000A1A27" w:rsidP="003E1E83">
            <w:pPr>
              <w:rPr>
                <w:rFonts w:ascii="Arial" w:hAnsi="Arial" w:cs="Arial"/>
                <w:sz w:val="20"/>
                <w:szCs w:val="20"/>
              </w:rPr>
            </w:pPr>
          </w:p>
          <w:p w14:paraId="366D2127" w14:textId="77777777" w:rsidR="000A1A27" w:rsidRPr="00B043D7" w:rsidRDefault="000A1A27" w:rsidP="003E1E83">
            <w:pPr>
              <w:rPr>
                <w:rFonts w:ascii="Arial" w:hAnsi="Arial" w:cs="Arial"/>
                <w:sz w:val="20"/>
                <w:szCs w:val="20"/>
              </w:rPr>
            </w:pPr>
          </w:p>
          <w:p w14:paraId="030B491B" w14:textId="77777777" w:rsidR="000A1A27" w:rsidRPr="00B043D7" w:rsidRDefault="000A1A27" w:rsidP="003E1E83">
            <w:pPr>
              <w:rPr>
                <w:rFonts w:ascii="Arial" w:hAnsi="Arial" w:cs="Arial"/>
                <w:sz w:val="20"/>
                <w:szCs w:val="20"/>
              </w:rPr>
            </w:pPr>
          </w:p>
          <w:p w14:paraId="1D28AC1C" w14:textId="77777777" w:rsidR="000A1A27" w:rsidRPr="00B043D7" w:rsidRDefault="000A1A27" w:rsidP="003E1E83">
            <w:pPr>
              <w:rPr>
                <w:rFonts w:ascii="Arial" w:hAnsi="Arial" w:cs="Arial"/>
                <w:sz w:val="20"/>
                <w:szCs w:val="20"/>
              </w:rPr>
            </w:pPr>
          </w:p>
          <w:p w14:paraId="67151851" w14:textId="77777777" w:rsidR="000A1A27" w:rsidRPr="00B043D7" w:rsidRDefault="000A1A27" w:rsidP="003E1E83">
            <w:pPr>
              <w:rPr>
                <w:rFonts w:ascii="Arial" w:hAnsi="Arial" w:cs="Arial"/>
                <w:sz w:val="20"/>
                <w:szCs w:val="20"/>
              </w:rPr>
            </w:pPr>
          </w:p>
          <w:p w14:paraId="1345C046" w14:textId="77777777" w:rsidR="000A1A27" w:rsidRPr="00B043D7" w:rsidRDefault="000A1A27" w:rsidP="003E1E83">
            <w:pPr>
              <w:rPr>
                <w:rFonts w:ascii="Arial" w:hAnsi="Arial" w:cs="Arial"/>
                <w:sz w:val="20"/>
                <w:szCs w:val="20"/>
              </w:rPr>
            </w:pPr>
          </w:p>
          <w:p w14:paraId="469B6ACB" w14:textId="77777777" w:rsidR="000A1A27" w:rsidRPr="00B043D7" w:rsidRDefault="000A1A27" w:rsidP="003E1E83">
            <w:pPr>
              <w:rPr>
                <w:rFonts w:ascii="Arial" w:hAnsi="Arial" w:cs="Arial"/>
                <w:sz w:val="20"/>
                <w:szCs w:val="20"/>
              </w:rPr>
            </w:pPr>
          </w:p>
          <w:p w14:paraId="2BD9FAB7" w14:textId="77777777" w:rsidR="000A1A27" w:rsidRPr="00B043D7" w:rsidRDefault="000A1A27" w:rsidP="003E1E83">
            <w:pPr>
              <w:rPr>
                <w:rFonts w:ascii="Arial" w:hAnsi="Arial" w:cs="Arial"/>
                <w:sz w:val="20"/>
                <w:szCs w:val="20"/>
              </w:rPr>
            </w:pPr>
          </w:p>
          <w:p w14:paraId="51213E23" w14:textId="77777777" w:rsidR="000A1A27" w:rsidRPr="00B043D7" w:rsidRDefault="000A1A27" w:rsidP="003E1E83">
            <w:pPr>
              <w:rPr>
                <w:rFonts w:ascii="Arial" w:hAnsi="Arial" w:cs="Arial"/>
                <w:sz w:val="20"/>
                <w:szCs w:val="20"/>
              </w:rPr>
            </w:pPr>
          </w:p>
          <w:p w14:paraId="22A8624A" w14:textId="77777777" w:rsidR="000A1A27" w:rsidRPr="00B043D7" w:rsidRDefault="000A1A27" w:rsidP="003E1E83">
            <w:pPr>
              <w:rPr>
                <w:rFonts w:ascii="Arial" w:hAnsi="Arial" w:cs="Arial"/>
                <w:sz w:val="20"/>
                <w:szCs w:val="20"/>
              </w:rPr>
            </w:pPr>
          </w:p>
          <w:p w14:paraId="249C71CC" w14:textId="77777777" w:rsidR="000A1A27" w:rsidRPr="00B043D7" w:rsidRDefault="000A1A27" w:rsidP="003E1E83">
            <w:pPr>
              <w:rPr>
                <w:rFonts w:ascii="Arial" w:hAnsi="Arial" w:cs="Arial"/>
                <w:sz w:val="20"/>
                <w:szCs w:val="20"/>
              </w:rPr>
            </w:pPr>
          </w:p>
          <w:p w14:paraId="73C29181" w14:textId="77777777" w:rsidR="000A1A27" w:rsidRPr="00B043D7" w:rsidRDefault="000A1A27" w:rsidP="003E1E83">
            <w:pPr>
              <w:rPr>
                <w:rFonts w:ascii="Arial" w:hAnsi="Arial" w:cs="Arial"/>
                <w:sz w:val="20"/>
                <w:szCs w:val="20"/>
              </w:rPr>
            </w:pPr>
          </w:p>
          <w:p w14:paraId="7AEF4FE7" w14:textId="77777777" w:rsidR="000A1A27" w:rsidRPr="00B043D7" w:rsidRDefault="000A1A27" w:rsidP="003E1E83">
            <w:pPr>
              <w:rPr>
                <w:rFonts w:ascii="Arial" w:hAnsi="Arial" w:cs="Arial"/>
                <w:sz w:val="20"/>
                <w:szCs w:val="20"/>
              </w:rPr>
            </w:pPr>
          </w:p>
          <w:p w14:paraId="1D5C2358" w14:textId="77777777" w:rsidR="006A4B8C" w:rsidRPr="00B043D7" w:rsidRDefault="006A4B8C" w:rsidP="003E1E83">
            <w:pPr>
              <w:rPr>
                <w:rFonts w:ascii="Arial" w:hAnsi="Arial" w:cs="Arial"/>
                <w:sz w:val="20"/>
                <w:szCs w:val="20"/>
              </w:rPr>
            </w:pPr>
          </w:p>
          <w:p w14:paraId="7CDB8845" w14:textId="77777777" w:rsidR="006A4B8C" w:rsidRPr="00B043D7" w:rsidRDefault="006A4B8C" w:rsidP="003E1E83">
            <w:pPr>
              <w:rPr>
                <w:rFonts w:ascii="Arial" w:hAnsi="Arial" w:cs="Arial"/>
                <w:sz w:val="20"/>
                <w:szCs w:val="20"/>
              </w:rPr>
            </w:pPr>
          </w:p>
          <w:p w14:paraId="4D77ABEA" w14:textId="095277F4" w:rsidR="001F24E4" w:rsidRPr="00116EBE" w:rsidRDefault="00D338A6" w:rsidP="003E1E83">
            <w:pPr>
              <w:rPr>
                <w:rFonts w:ascii="Arial" w:hAnsi="Arial" w:cs="Arial"/>
                <w:sz w:val="20"/>
                <w:szCs w:val="20"/>
              </w:rPr>
            </w:pPr>
            <w:hyperlink r:id="rId41" w:history="1">
              <w:r w:rsidR="006A4B8C" w:rsidRPr="00116EBE">
                <w:rPr>
                  <w:rStyle w:val="Hyperlink"/>
                  <w:rFonts w:ascii="Arial" w:hAnsi="Arial" w:cs="Arial"/>
                  <w:sz w:val="20"/>
                  <w:szCs w:val="20"/>
                </w:rPr>
                <w:t>https://www.gmc-uk.org/ethical-guidance/ethical-hub/remote-consultations</w:t>
              </w:r>
            </w:hyperlink>
          </w:p>
          <w:p w14:paraId="1D958F80" w14:textId="77777777" w:rsidR="001F24E4" w:rsidRPr="00B043D7" w:rsidRDefault="001F24E4" w:rsidP="003E1E83">
            <w:pPr>
              <w:rPr>
                <w:rFonts w:ascii="Arial" w:hAnsi="Arial" w:cs="Arial"/>
                <w:sz w:val="20"/>
                <w:szCs w:val="20"/>
              </w:rPr>
            </w:pPr>
          </w:p>
          <w:p w14:paraId="0707EE2D" w14:textId="77777777" w:rsidR="001D50BC" w:rsidRPr="00B043D7" w:rsidRDefault="001D50BC" w:rsidP="003E1E83">
            <w:pPr>
              <w:rPr>
                <w:rFonts w:ascii="Arial" w:hAnsi="Arial" w:cs="Arial"/>
                <w:sz w:val="20"/>
                <w:szCs w:val="20"/>
              </w:rPr>
            </w:pPr>
          </w:p>
          <w:p w14:paraId="4828A1D9" w14:textId="77777777" w:rsidR="001D50BC" w:rsidRPr="00B043D7" w:rsidRDefault="001D50BC" w:rsidP="003E1E83">
            <w:pPr>
              <w:rPr>
                <w:rFonts w:ascii="Arial" w:hAnsi="Arial" w:cs="Arial"/>
                <w:sz w:val="20"/>
                <w:szCs w:val="20"/>
              </w:rPr>
            </w:pPr>
          </w:p>
          <w:p w14:paraId="7B5952AA" w14:textId="77777777" w:rsidR="001D50BC" w:rsidRPr="00B043D7" w:rsidRDefault="001D50BC" w:rsidP="003E1E83">
            <w:pPr>
              <w:rPr>
                <w:rFonts w:ascii="Arial" w:hAnsi="Arial" w:cs="Arial"/>
                <w:sz w:val="20"/>
                <w:szCs w:val="20"/>
              </w:rPr>
            </w:pPr>
          </w:p>
          <w:p w14:paraId="243503EA" w14:textId="77777777" w:rsidR="001D50BC" w:rsidRPr="00B043D7" w:rsidRDefault="001D50BC" w:rsidP="003E1E83">
            <w:pPr>
              <w:rPr>
                <w:rFonts w:ascii="Arial" w:hAnsi="Arial" w:cs="Arial"/>
                <w:sz w:val="20"/>
                <w:szCs w:val="20"/>
              </w:rPr>
            </w:pPr>
          </w:p>
          <w:p w14:paraId="65056090" w14:textId="77777777" w:rsidR="001D50BC" w:rsidRPr="00B043D7" w:rsidRDefault="001D50BC" w:rsidP="003E1E83">
            <w:pPr>
              <w:rPr>
                <w:rFonts w:ascii="Arial" w:hAnsi="Arial" w:cs="Arial"/>
                <w:sz w:val="20"/>
                <w:szCs w:val="20"/>
              </w:rPr>
            </w:pPr>
          </w:p>
          <w:p w14:paraId="00D2285D" w14:textId="77777777" w:rsidR="001D50BC" w:rsidRPr="00B043D7" w:rsidRDefault="001D50BC" w:rsidP="003E1E83">
            <w:pPr>
              <w:rPr>
                <w:rFonts w:ascii="Arial" w:hAnsi="Arial" w:cs="Arial"/>
                <w:sz w:val="20"/>
                <w:szCs w:val="20"/>
              </w:rPr>
            </w:pPr>
          </w:p>
          <w:p w14:paraId="0BF2A15A" w14:textId="77777777" w:rsidR="001D50BC" w:rsidRPr="00B043D7" w:rsidRDefault="001D50BC" w:rsidP="003E1E83">
            <w:pPr>
              <w:rPr>
                <w:rFonts w:ascii="Arial" w:hAnsi="Arial" w:cs="Arial"/>
                <w:sz w:val="20"/>
                <w:szCs w:val="20"/>
              </w:rPr>
            </w:pPr>
          </w:p>
          <w:p w14:paraId="7B404E1E" w14:textId="77777777" w:rsidR="001D50BC" w:rsidRPr="00B043D7" w:rsidRDefault="001D50BC" w:rsidP="003E1E83">
            <w:pPr>
              <w:rPr>
                <w:rFonts w:ascii="Arial" w:hAnsi="Arial" w:cs="Arial"/>
                <w:sz w:val="20"/>
                <w:szCs w:val="20"/>
              </w:rPr>
            </w:pPr>
          </w:p>
          <w:p w14:paraId="7B2DCE9E" w14:textId="77777777" w:rsidR="001D50BC" w:rsidRPr="00B043D7" w:rsidRDefault="001D50BC" w:rsidP="003E1E83">
            <w:pPr>
              <w:rPr>
                <w:rFonts w:ascii="Arial" w:hAnsi="Arial" w:cs="Arial"/>
                <w:sz w:val="20"/>
                <w:szCs w:val="20"/>
              </w:rPr>
            </w:pPr>
          </w:p>
          <w:p w14:paraId="24792DF3" w14:textId="77777777" w:rsidR="001D50BC" w:rsidRPr="00B043D7" w:rsidRDefault="001D50BC" w:rsidP="003E1E83">
            <w:pPr>
              <w:rPr>
                <w:rFonts w:ascii="Arial" w:hAnsi="Arial" w:cs="Arial"/>
                <w:sz w:val="20"/>
                <w:szCs w:val="20"/>
              </w:rPr>
            </w:pPr>
          </w:p>
          <w:p w14:paraId="77FC3E9C" w14:textId="77777777" w:rsidR="001D50BC" w:rsidRPr="00B043D7" w:rsidRDefault="001D50BC" w:rsidP="003E1E83">
            <w:pPr>
              <w:rPr>
                <w:rFonts w:ascii="Arial" w:hAnsi="Arial" w:cs="Arial"/>
                <w:sz w:val="20"/>
                <w:szCs w:val="20"/>
              </w:rPr>
            </w:pPr>
          </w:p>
          <w:p w14:paraId="0F7D856E" w14:textId="77777777" w:rsidR="001D50BC" w:rsidRPr="00B043D7" w:rsidRDefault="001D50BC" w:rsidP="003E1E83">
            <w:pPr>
              <w:rPr>
                <w:rFonts w:ascii="Arial" w:hAnsi="Arial" w:cs="Arial"/>
                <w:sz w:val="20"/>
                <w:szCs w:val="20"/>
              </w:rPr>
            </w:pPr>
          </w:p>
          <w:p w14:paraId="5CC01435" w14:textId="77777777" w:rsidR="001D50BC" w:rsidRPr="00B043D7" w:rsidRDefault="001D50BC" w:rsidP="003E1E83">
            <w:pPr>
              <w:rPr>
                <w:rFonts w:ascii="Arial" w:hAnsi="Arial" w:cs="Arial"/>
                <w:sz w:val="20"/>
                <w:szCs w:val="20"/>
              </w:rPr>
            </w:pPr>
          </w:p>
          <w:p w14:paraId="170BA99B" w14:textId="77777777" w:rsidR="001D50BC" w:rsidRPr="00B043D7" w:rsidRDefault="001D50BC" w:rsidP="003E1E83">
            <w:pPr>
              <w:rPr>
                <w:rFonts w:ascii="Arial" w:hAnsi="Arial" w:cs="Arial"/>
                <w:sz w:val="20"/>
                <w:szCs w:val="20"/>
              </w:rPr>
            </w:pPr>
          </w:p>
          <w:p w14:paraId="4DACBB33" w14:textId="77777777" w:rsidR="001D50BC" w:rsidRPr="00B043D7" w:rsidRDefault="001D50BC" w:rsidP="003E1E83">
            <w:pPr>
              <w:rPr>
                <w:rFonts w:ascii="Arial" w:hAnsi="Arial" w:cs="Arial"/>
                <w:sz w:val="20"/>
                <w:szCs w:val="20"/>
              </w:rPr>
            </w:pPr>
          </w:p>
          <w:p w14:paraId="04531C4C" w14:textId="77777777" w:rsidR="00466C33" w:rsidRPr="00B043D7" w:rsidRDefault="00466C33" w:rsidP="003E1E83">
            <w:pPr>
              <w:rPr>
                <w:rFonts w:ascii="Arial" w:hAnsi="Arial" w:cs="Arial"/>
                <w:sz w:val="20"/>
                <w:szCs w:val="20"/>
              </w:rPr>
            </w:pPr>
          </w:p>
          <w:p w14:paraId="2C7AA568" w14:textId="77777777" w:rsidR="00466C33" w:rsidRPr="00B043D7" w:rsidRDefault="00466C33" w:rsidP="003E1E83">
            <w:pPr>
              <w:rPr>
                <w:rFonts w:ascii="Arial" w:hAnsi="Arial" w:cs="Arial"/>
                <w:sz w:val="20"/>
                <w:szCs w:val="20"/>
              </w:rPr>
            </w:pPr>
          </w:p>
          <w:p w14:paraId="3C1BB2F5" w14:textId="77777777" w:rsidR="00466C33" w:rsidRPr="00B043D7" w:rsidRDefault="00466C33" w:rsidP="003E1E83">
            <w:pPr>
              <w:rPr>
                <w:rFonts w:ascii="Arial" w:hAnsi="Arial" w:cs="Arial"/>
                <w:sz w:val="20"/>
                <w:szCs w:val="20"/>
              </w:rPr>
            </w:pPr>
          </w:p>
          <w:p w14:paraId="4897CF13" w14:textId="77777777" w:rsidR="00466C33" w:rsidRPr="00B043D7" w:rsidRDefault="00466C33" w:rsidP="003E1E83">
            <w:pPr>
              <w:rPr>
                <w:rFonts w:ascii="Arial" w:hAnsi="Arial" w:cs="Arial"/>
                <w:sz w:val="20"/>
                <w:szCs w:val="20"/>
              </w:rPr>
            </w:pPr>
          </w:p>
          <w:p w14:paraId="46C0CD8B" w14:textId="77777777" w:rsidR="00466C33" w:rsidRPr="00B043D7" w:rsidRDefault="00466C33" w:rsidP="003E1E83">
            <w:pPr>
              <w:rPr>
                <w:rFonts w:ascii="Arial" w:hAnsi="Arial" w:cs="Arial"/>
                <w:sz w:val="20"/>
                <w:szCs w:val="20"/>
              </w:rPr>
            </w:pPr>
          </w:p>
          <w:p w14:paraId="4CD00355" w14:textId="77777777" w:rsidR="00466C33" w:rsidRPr="00B043D7" w:rsidRDefault="00466C33" w:rsidP="003E1E83">
            <w:pPr>
              <w:rPr>
                <w:rFonts w:ascii="Arial" w:hAnsi="Arial" w:cs="Arial"/>
                <w:sz w:val="20"/>
                <w:szCs w:val="20"/>
              </w:rPr>
            </w:pPr>
          </w:p>
          <w:p w14:paraId="5EA2F91E" w14:textId="77777777" w:rsidR="00466C33" w:rsidRPr="00B043D7" w:rsidRDefault="00466C33" w:rsidP="003E1E83">
            <w:pPr>
              <w:rPr>
                <w:rFonts w:ascii="Arial" w:hAnsi="Arial" w:cs="Arial"/>
                <w:sz w:val="20"/>
                <w:szCs w:val="20"/>
              </w:rPr>
            </w:pPr>
          </w:p>
          <w:p w14:paraId="6C3F0716" w14:textId="77777777" w:rsidR="00466C33" w:rsidRPr="00B043D7" w:rsidRDefault="00466C33" w:rsidP="003E1E83">
            <w:pPr>
              <w:rPr>
                <w:rFonts w:ascii="Arial" w:hAnsi="Arial" w:cs="Arial"/>
                <w:sz w:val="20"/>
                <w:szCs w:val="20"/>
              </w:rPr>
            </w:pPr>
          </w:p>
          <w:p w14:paraId="1720CB3F" w14:textId="77777777" w:rsidR="00466C33" w:rsidRPr="00B043D7" w:rsidRDefault="00466C33" w:rsidP="003E1E83">
            <w:pPr>
              <w:rPr>
                <w:rFonts w:ascii="Arial" w:hAnsi="Arial" w:cs="Arial"/>
                <w:sz w:val="20"/>
                <w:szCs w:val="20"/>
              </w:rPr>
            </w:pPr>
          </w:p>
          <w:p w14:paraId="0F4196C7" w14:textId="77777777" w:rsidR="00466C33" w:rsidRPr="00B043D7" w:rsidRDefault="00466C33" w:rsidP="003E1E83">
            <w:pPr>
              <w:rPr>
                <w:rFonts w:ascii="Arial" w:hAnsi="Arial" w:cs="Arial"/>
                <w:sz w:val="20"/>
                <w:szCs w:val="20"/>
              </w:rPr>
            </w:pPr>
          </w:p>
          <w:p w14:paraId="1CFE670E" w14:textId="77777777" w:rsidR="00466C33" w:rsidRPr="00B043D7" w:rsidRDefault="00466C33" w:rsidP="003E1E83">
            <w:pPr>
              <w:rPr>
                <w:rFonts w:ascii="Arial" w:hAnsi="Arial" w:cs="Arial"/>
                <w:sz w:val="20"/>
                <w:szCs w:val="20"/>
              </w:rPr>
            </w:pPr>
          </w:p>
          <w:p w14:paraId="131B23E4" w14:textId="77777777" w:rsidR="00466C33" w:rsidRPr="00B043D7" w:rsidRDefault="00466C33" w:rsidP="003E1E83">
            <w:pPr>
              <w:rPr>
                <w:rFonts w:ascii="Arial" w:hAnsi="Arial" w:cs="Arial"/>
                <w:sz w:val="20"/>
                <w:szCs w:val="20"/>
              </w:rPr>
            </w:pPr>
          </w:p>
          <w:p w14:paraId="152D4F0A" w14:textId="77777777" w:rsidR="00466C33" w:rsidRPr="00B043D7" w:rsidRDefault="00466C33" w:rsidP="003E1E83">
            <w:pPr>
              <w:rPr>
                <w:rFonts w:ascii="Arial" w:hAnsi="Arial" w:cs="Arial"/>
                <w:sz w:val="20"/>
                <w:szCs w:val="20"/>
              </w:rPr>
            </w:pPr>
          </w:p>
          <w:p w14:paraId="0F91F345" w14:textId="77777777" w:rsidR="00466C33" w:rsidRPr="00B043D7" w:rsidRDefault="00466C33" w:rsidP="003E1E83">
            <w:pPr>
              <w:rPr>
                <w:rFonts w:ascii="Arial" w:hAnsi="Arial" w:cs="Arial"/>
                <w:sz w:val="20"/>
                <w:szCs w:val="20"/>
              </w:rPr>
            </w:pPr>
          </w:p>
          <w:p w14:paraId="502AFE5A" w14:textId="77777777" w:rsidR="003431BB" w:rsidRPr="00B043D7" w:rsidRDefault="003431BB" w:rsidP="003E1E83">
            <w:pPr>
              <w:rPr>
                <w:rFonts w:ascii="Arial" w:hAnsi="Arial" w:cs="Arial"/>
                <w:sz w:val="20"/>
                <w:szCs w:val="20"/>
              </w:rPr>
            </w:pPr>
          </w:p>
          <w:p w14:paraId="10BD82EA" w14:textId="77777777" w:rsidR="003431BB" w:rsidRPr="00B043D7" w:rsidRDefault="003431BB" w:rsidP="003E1E83">
            <w:pPr>
              <w:rPr>
                <w:rFonts w:ascii="Arial" w:hAnsi="Arial" w:cs="Arial"/>
                <w:sz w:val="20"/>
                <w:szCs w:val="20"/>
              </w:rPr>
            </w:pPr>
          </w:p>
          <w:p w14:paraId="48DA8AA0" w14:textId="11A65234" w:rsidR="00466C33" w:rsidRPr="00B043D7" w:rsidRDefault="00D338A6" w:rsidP="003E1E83">
            <w:pPr>
              <w:rPr>
                <w:rStyle w:val="Hyperlink"/>
                <w:rFonts w:ascii="Arial" w:hAnsi="Arial" w:cs="Arial"/>
                <w:sz w:val="20"/>
                <w:szCs w:val="20"/>
              </w:rPr>
            </w:pPr>
            <w:hyperlink r:id="rId42" w:history="1">
              <w:r w:rsidR="003431BB" w:rsidRPr="00B043D7">
                <w:rPr>
                  <w:rStyle w:val="Hyperlink"/>
                  <w:rFonts w:ascii="Arial" w:hAnsi="Arial" w:cs="Arial"/>
                  <w:sz w:val="20"/>
                  <w:szCs w:val="20"/>
                </w:rPr>
                <w:t>https://www.nice.org.uk/guidance/ng163/chapter/1-Communicating-with-patients-and-minimising-risk</w:t>
              </w:r>
            </w:hyperlink>
          </w:p>
          <w:p w14:paraId="10D673F0" w14:textId="77777777" w:rsidR="00C17286" w:rsidRPr="00B043D7" w:rsidRDefault="00C17286" w:rsidP="003E1E83">
            <w:pPr>
              <w:rPr>
                <w:rStyle w:val="Hyperlink"/>
                <w:rFonts w:ascii="Arial" w:hAnsi="Arial" w:cs="Arial"/>
                <w:sz w:val="20"/>
                <w:szCs w:val="20"/>
              </w:rPr>
            </w:pPr>
          </w:p>
          <w:p w14:paraId="10C410FD" w14:textId="77777777" w:rsidR="00C17286" w:rsidRPr="00B043D7" w:rsidRDefault="00C17286" w:rsidP="003E1E83">
            <w:pPr>
              <w:rPr>
                <w:rStyle w:val="Hyperlink"/>
                <w:rFonts w:ascii="Arial" w:hAnsi="Arial" w:cs="Arial"/>
                <w:sz w:val="20"/>
                <w:szCs w:val="20"/>
              </w:rPr>
            </w:pPr>
          </w:p>
          <w:p w14:paraId="741630DC" w14:textId="77777777" w:rsidR="00C17286" w:rsidRPr="00B043D7" w:rsidRDefault="00C17286" w:rsidP="003E1E83">
            <w:pPr>
              <w:rPr>
                <w:rStyle w:val="Hyperlink"/>
                <w:rFonts w:ascii="Arial" w:hAnsi="Arial" w:cs="Arial"/>
                <w:sz w:val="20"/>
                <w:szCs w:val="20"/>
              </w:rPr>
            </w:pPr>
          </w:p>
          <w:p w14:paraId="2367F146" w14:textId="77777777" w:rsidR="00C17286" w:rsidRPr="00B043D7" w:rsidRDefault="00C17286" w:rsidP="003E1E83">
            <w:pPr>
              <w:rPr>
                <w:rStyle w:val="Hyperlink"/>
                <w:rFonts w:ascii="Arial" w:hAnsi="Arial" w:cs="Arial"/>
                <w:sz w:val="20"/>
                <w:szCs w:val="20"/>
              </w:rPr>
            </w:pPr>
          </w:p>
          <w:p w14:paraId="69234B51" w14:textId="77777777" w:rsidR="00C17286" w:rsidRPr="00B043D7" w:rsidRDefault="00C17286" w:rsidP="003E1E83">
            <w:pPr>
              <w:rPr>
                <w:rStyle w:val="Hyperlink"/>
                <w:rFonts w:ascii="Arial" w:hAnsi="Arial" w:cs="Arial"/>
                <w:sz w:val="20"/>
                <w:szCs w:val="20"/>
              </w:rPr>
            </w:pPr>
          </w:p>
          <w:p w14:paraId="48DEF09E" w14:textId="72718307" w:rsidR="00C03B36" w:rsidRDefault="00C03B36" w:rsidP="003E1E83">
            <w:pPr>
              <w:rPr>
                <w:rStyle w:val="Hyperlink"/>
                <w:rFonts w:ascii="Arial" w:hAnsi="Arial" w:cs="Arial"/>
                <w:sz w:val="20"/>
                <w:szCs w:val="20"/>
              </w:rPr>
            </w:pPr>
            <w:hyperlink r:id="rId43" w:history="1">
              <w:r w:rsidRPr="00C03B36">
                <w:rPr>
                  <w:rStyle w:val="Hyperlink"/>
                  <w:rFonts w:ascii="Arial" w:hAnsi="Arial" w:cs="Arial"/>
                  <w:sz w:val="20"/>
                  <w:szCs w:val="20"/>
                </w:rPr>
                <w:t>https://www.england.nhs.uk/coronavirus/wp-content/uploads/sites/52/2020/08/C0638-nhs-vc-info-for-nhs-trusts.pdf</w:t>
              </w:r>
            </w:hyperlink>
          </w:p>
          <w:p w14:paraId="10B0D52C" w14:textId="77777777" w:rsidR="00022F72" w:rsidRPr="00B043D7" w:rsidRDefault="00022F72" w:rsidP="003E1E83">
            <w:pPr>
              <w:rPr>
                <w:rFonts w:ascii="Arial" w:hAnsi="Arial" w:cs="Arial"/>
                <w:sz w:val="20"/>
                <w:szCs w:val="20"/>
              </w:rPr>
            </w:pPr>
          </w:p>
          <w:p w14:paraId="6AEEA890" w14:textId="77777777" w:rsidR="00022F72" w:rsidRPr="00B043D7" w:rsidRDefault="00022F72" w:rsidP="003E1E83">
            <w:pPr>
              <w:rPr>
                <w:rFonts w:ascii="Arial" w:hAnsi="Arial" w:cs="Arial"/>
                <w:sz w:val="20"/>
                <w:szCs w:val="20"/>
              </w:rPr>
            </w:pPr>
          </w:p>
          <w:p w14:paraId="13304CC4" w14:textId="77777777" w:rsidR="00C03B36" w:rsidRDefault="00C03B36" w:rsidP="003E1E83"/>
          <w:p w14:paraId="239C2C79" w14:textId="77777777" w:rsidR="00C03B36" w:rsidRDefault="00C03B36" w:rsidP="003E1E83"/>
          <w:p w14:paraId="2278F96D" w14:textId="77777777" w:rsidR="00C03B36" w:rsidRDefault="00C03B36" w:rsidP="003E1E83"/>
          <w:p w14:paraId="6C6EE8D0" w14:textId="77777777" w:rsidR="00C03B36" w:rsidRDefault="00C03B36" w:rsidP="003E1E83"/>
          <w:p w14:paraId="22535637" w14:textId="77777777" w:rsidR="00C03B36" w:rsidRDefault="00C03B36" w:rsidP="003E1E83"/>
          <w:p w14:paraId="333298BE" w14:textId="77777777" w:rsidR="00C03B36" w:rsidRDefault="00C03B36" w:rsidP="003E1E83"/>
          <w:p w14:paraId="106510ED" w14:textId="77777777" w:rsidR="00C03B36" w:rsidRDefault="00C03B36" w:rsidP="003E1E83"/>
          <w:p w14:paraId="10B81B8B" w14:textId="77777777" w:rsidR="00C03B36" w:rsidRDefault="00C03B36" w:rsidP="003E1E83"/>
          <w:p w14:paraId="2150E6DB" w14:textId="77777777" w:rsidR="00C03B36" w:rsidRDefault="00C03B36" w:rsidP="003E1E83"/>
          <w:p w14:paraId="3BF542EC" w14:textId="77777777" w:rsidR="00C03B36" w:rsidRDefault="00C03B36" w:rsidP="003E1E83"/>
          <w:p w14:paraId="0815BAD4" w14:textId="77777777" w:rsidR="00C03B36" w:rsidRDefault="00C03B36" w:rsidP="003E1E83"/>
          <w:p w14:paraId="3B6A4D1D" w14:textId="77777777" w:rsidR="00C03B36" w:rsidRDefault="00C03B36" w:rsidP="003E1E83"/>
          <w:p w14:paraId="100D8AF5" w14:textId="77777777" w:rsidR="00C03B36" w:rsidRDefault="00C03B36" w:rsidP="003E1E83"/>
          <w:p w14:paraId="63D03FA5" w14:textId="77777777" w:rsidR="00C03B36" w:rsidRDefault="00C03B36" w:rsidP="003E1E83"/>
          <w:p w14:paraId="2A769F05" w14:textId="77777777" w:rsidR="00C03B36" w:rsidRDefault="00C03B36" w:rsidP="003E1E83"/>
          <w:p w14:paraId="7B085C1A" w14:textId="77777777" w:rsidR="00C03B36" w:rsidRDefault="00C03B36" w:rsidP="003E1E83"/>
          <w:p w14:paraId="5BE59D80" w14:textId="77777777" w:rsidR="00C03B36" w:rsidRDefault="00C03B36" w:rsidP="003E1E83"/>
          <w:p w14:paraId="056EB02C" w14:textId="77777777" w:rsidR="00C03B36" w:rsidRDefault="00C03B36" w:rsidP="003E1E83"/>
          <w:p w14:paraId="17776DEF" w14:textId="77777777" w:rsidR="00C03B36" w:rsidRDefault="00C03B36" w:rsidP="003E1E83"/>
          <w:p w14:paraId="1BE40C43" w14:textId="77777777" w:rsidR="00C03B36" w:rsidRDefault="00C03B36" w:rsidP="003E1E83"/>
          <w:p w14:paraId="09383AAC" w14:textId="77777777" w:rsidR="00C03B36" w:rsidRDefault="00C03B36" w:rsidP="003E1E83"/>
          <w:p w14:paraId="326A0170" w14:textId="77777777" w:rsidR="00C03B36" w:rsidRDefault="00C03B36" w:rsidP="003E1E83"/>
          <w:p w14:paraId="727E28FD" w14:textId="77777777" w:rsidR="00C03B36" w:rsidRDefault="00C03B36" w:rsidP="003E1E83"/>
          <w:p w14:paraId="60C58343" w14:textId="696F8B81" w:rsidR="00022F72" w:rsidRPr="00B043D7" w:rsidRDefault="00C03B36" w:rsidP="003E1E83">
            <w:pPr>
              <w:rPr>
                <w:rStyle w:val="Hyperlink"/>
                <w:rFonts w:ascii="Arial" w:hAnsi="Arial" w:cs="Arial"/>
                <w:color w:val="auto"/>
                <w:sz w:val="20"/>
                <w:szCs w:val="20"/>
              </w:rPr>
            </w:pPr>
            <w:hyperlink r:id="rId44" w:history="1">
              <w:r w:rsidRPr="00E5750F">
                <w:rPr>
                  <w:rStyle w:val="Hyperlink"/>
                  <w:rFonts w:ascii="Arial" w:hAnsi="Arial" w:cs="Arial"/>
                  <w:sz w:val="20"/>
                  <w:szCs w:val="20"/>
                </w:rPr>
                <w:t>https://www.nmc.org.uk/news/news-and-updates/how-we-will-continue-to-regulate-in-light-of-novel-coronavirus/</w:t>
              </w:r>
            </w:hyperlink>
          </w:p>
          <w:p w14:paraId="79F9CAEA" w14:textId="77777777" w:rsidR="00C17286" w:rsidRPr="00B043D7" w:rsidRDefault="00C17286" w:rsidP="003E1E83">
            <w:pPr>
              <w:rPr>
                <w:rStyle w:val="Hyperlink"/>
                <w:rFonts w:ascii="Arial" w:hAnsi="Arial" w:cs="Arial"/>
                <w:sz w:val="20"/>
                <w:szCs w:val="20"/>
              </w:rPr>
            </w:pPr>
          </w:p>
          <w:p w14:paraId="0421A70E" w14:textId="77777777" w:rsidR="00C17286" w:rsidRPr="00B043D7" w:rsidRDefault="00C17286" w:rsidP="003E1E83">
            <w:pPr>
              <w:rPr>
                <w:rStyle w:val="Hyperlink"/>
                <w:rFonts w:ascii="Arial" w:hAnsi="Arial" w:cs="Arial"/>
                <w:sz w:val="20"/>
                <w:szCs w:val="20"/>
              </w:rPr>
            </w:pPr>
          </w:p>
          <w:p w14:paraId="1225E40B" w14:textId="77777777" w:rsidR="00BA0C76" w:rsidRPr="00B043D7" w:rsidRDefault="00BA0C76" w:rsidP="003E1E83">
            <w:pPr>
              <w:rPr>
                <w:rFonts w:ascii="Arial" w:hAnsi="Arial" w:cs="Arial"/>
                <w:sz w:val="20"/>
                <w:szCs w:val="20"/>
                <w:shd w:val="clear" w:color="auto" w:fill="FFFFFF"/>
              </w:rPr>
            </w:pPr>
          </w:p>
          <w:p w14:paraId="1F20B0BE" w14:textId="77777777" w:rsidR="00B56645" w:rsidRPr="00B043D7" w:rsidRDefault="00B56645" w:rsidP="003E1E83">
            <w:pPr>
              <w:rPr>
                <w:rFonts w:ascii="Arial" w:hAnsi="Arial" w:cs="Arial"/>
                <w:sz w:val="20"/>
                <w:szCs w:val="20"/>
                <w:shd w:val="clear" w:color="auto" w:fill="FFFFFF"/>
              </w:rPr>
            </w:pPr>
          </w:p>
          <w:p w14:paraId="19870CBA" w14:textId="77777777" w:rsidR="00F54E99" w:rsidRPr="00B043D7" w:rsidRDefault="00F54E99" w:rsidP="003E1E83">
            <w:pPr>
              <w:rPr>
                <w:rFonts w:ascii="Arial" w:hAnsi="Arial" w:cs="Arial"/>
                <w:sz w:val="20"/>
                <w:szCs w:val="20"/>
                <w:shd w:val="clear" w:color="auto" w:fill="FFFFFF"/>
              </w:rPr>
            </w:pPr>
          </w:p>
          <w:p w14:paraId="311DD58F" w14:textId="77777777" w:rsidR="00F54E99" w:rsidRPr="00B043D7" w:rsidRDefault="00F54E99" w:rsidP="003E1E83">
            <w:pPr>
              <w:rPr>
                <w:rFonts w:ascii="Arial" w:hAnsi="Arial" w:cs="Arial"/>
                <w:sz w:val="20"/>
                <w:szCs w:val="20"/>
                <w:shd w:val="clear" w:color="auto" w:fill="FFFFFF"/>
              </w:rPr>
            </w:pPr>
          </w:p>
          <w:p w14:paraId="0D662F9D" w14:textId="77777777" w:rsidR="00F54E99" w:rsidRPr="00B043D7" w:rsidRDefault="00F54E99" w:rsidP="003E1E83">
            <w:pPr>
              <w:rPr>
                <w:rFonts w:ascii="Arial" w:hAnsi="Arial" w:cs="Arial"/>
                <w:sz w:val="20"/>
                <w:szCs w:val="20"/>
                <w:shd w:val="clear" w:color="auto" w:fill="FFFFFF"/>
              </w:rPr>
            </w:pPr>
          </w:p>
          <w:p w14:paraId="5D523D97" w14:textId="77777777" w:rsidR="00F54E99" w:rsidRPr="00B043D7" w:rsidRDefault="00F54E99" w:rsidP="003E1E83">
            <w:pPr>
              <w:rPr>
                <w:rFonts w:ascii="Arial" w:hAnsi="Arial" w:cs="Arial"/>
                <w:sz w:val="20"/>
                <w:szCs w:val="20"/>
                <w:shd w:val="clear" w:color="auto" w:fill="FFFFFF"/>
              </w:rPr>
            </w:pPr>
          </w:p>
          <w:p w14:paraId="3CF51BFD" w14:textId="77777777" w:rsidR="00F54E99" w:rsidRPr="00B043D7" w:rsidRDefault="00F54E99" w:rsidP="003E1E83">
            <w:pPr>
              <w:rPr>
                <w:rFonts w:ascii="Arial" w:hAnsi="Arial" w:cs="Arial"/>
                <w:sz w:val="20"/>
                <w:szCs w:val="20"/>
                <w:shd w:val="clear" w:color="auto" w:fill="FFFFFF"/>
              </w:rPr>
            </w:pPr>
          </w:p>
          <w:p w14:paraId="7B8BE5D1" w14:textId="77777777" w:rsidR="00F54E99" w:rsidRPr="00B043D7" w:rsidRDefault="00F54E99" w:rsidP="003E1E83">
            <w:pPr>
              <w:rPr>
                <w:rFonts w:ascii="Arial" w:hAnsi="Arial" w:cs="Arial"/>
                <w:sz w:val="20"/>
                <w:szCs w:val="20"/>
                <w:shd w:val="clear" w:color="auto" w:fill="FFFFFF"/>
              </w:rPr>
            </w:pPr>
          </w:p>
          <w:p w14:paraId="302E7288" w14:textId="77777777" w:rsidR="00F54E99" w:rsidRPr="00B043D7" w:rsidRDefault="00F54E99" w:rsidP="003E1E83">
            <w:pPr>
              <w:rPr>
                <w:rFonts w:ascii="Arial" w:hAnsi="Arial" w:cs="Arial"/>
                <w:sz w:val="20"/>
                <w:szCs w:val="20"/>
                <w:shd w:val="clear" w:color="auto" w:fill="FFFFFF"/>
              </w:rPr>
            </w:pPr>
          </w:p>
          <w:p w14:paraId="112D57D4" w14:textId="77777777" w:rsidR="00F54E99" w:rsidRPr="00B043D7" w:rsidRDefault="00F54E99" w:rsidP="003E1E83">
            <w:pPr>
              <w:rPr>
                <w:rFonts w:ascii="Arial" w:hAnsi="Arial" w:cs="Arial"/>
                <w:sz w:val="20"/>
                <w:szCs w:val="20"/>
                <w:shd w:val="clear" w:color="auto" w:fill="FFFFFF"/>
              </w:rPr>
            </w:pPr>
          </w:p>
          <w:p w14:paraId="75FC62A3" w14:textId="77777777" w:rsidR="00F54E99" w:rsidRPr="00B043D7" w:rsidRDefault="00F54E99" w:rsidP="003E1E83">
            <w:pPr>
              <w:rPr>
                <w:rFonts w:ascii="Arial" w:hAnsi="Arial" w:cs="Arial"/>
                <w:sz w:val="20"/>
                <w:szCs w:val="20"/>
                <w:shd w:val="clear" w:color="auto" w:fill="FFFFFF"/>
              </w:rPr>
            </w:pPr>
          </w:p>
          <w:p w14:paraId="1BA712AC" w14:textId="77777777" w:rsidR="00F54E99" w:rsidRPr="00B043D7" w:rsidRDefault="00F54E99" w:rsidP="003E1E83">
            <w:pPr>
              <w:rPr>
                <w:rFonts w:ascii="Arial" w:hAnsi="Arial" w:cs="Arial"/>
                <w:sz w:val="20"/>
                <w:szCs w:val="20"/>
                <w:shd w:val="clear" w:color="auto" w:fill="FFFFFF"/>
              </w:rPr>
            </w:pPr>
          </w:p>
          <w:p w14:paraId="698CF579" w14:textId="77777777" w:rsidR="00731785" w:rsidRPr="00B043D7" w:rsidRDefault="00731785" w:rsidP="003E1E83">
            <w:pPr>
              <w:rPr>
                <w:rFonts w:ascii="Arial" w:hAnsi="Arial" w:cs="Arial"/>
                <w:sz w:val="20"/>
                <w:szCs w:val="20"/>
                <w:shd w:val="clear" w:color="auto" w:fill="FFFFFF"/>
              </w:rPr>
            </w:pPr>
          </w:p>
          <w:p w14:paraId="4AA92ADE" w14:textId="77777777" w:rsidR="00731785" w:rsidRPr="00B043D7" w:rsidRDefault="00731785" w:rsidP="003E1E83">
            <w:pPr>
              <w:rPr>
                <w:rFonts w:ascii="Arial" w:hAnsi="Arial" w:cs="Arial"/>
                <w:sz w:val="20"/>
                <w:szCs w:val="20"/>
                <w:shd w:val="clear" w:color="auto" w:fill="FFFFFF"/>
              </w:rPr>
            </w:pPr>
          </w:p>
          <w:p w14:paraId="403B4F21" w14:textId="77777777" w:rsidR="001D0EFC" w:rsidRDefault="001D0EFC" w:rsidP="003E1E83"/>
          <w:p w14:paraId="43537D6F" w14:textId="77777777" w:rsidR="006C58C8" w:rsidRDefault="006C58C8" w:rsidP="003E1E83">
            <w:pPr>
              <w:rPr>
                <w:rFonts w:ascii="Arial" w:hAnsi="Arial" w:cs="Arial"/>
                <w:sz w:val="20"/>
                <w:szCs w:val="20"/>
                <w:shd w:val="clear" w:color="auto" w:fill="FFFFFF"/>
              </w:rPr>
            </w:pPr>
          </w:p>
          <w:p w14:paraId="3EC48BE6" w14:textId="77777777" w:rsidR="006C58C8" w:rsidRDefault="006C58C8" w:rsidP="003E1E83">
            <w:pPr>
              <w:rPr>
                <w:rFonts w:ascii="Arial" w:hAnsi="Arial" w:cs="Arial"/>
                <w:sz w:val="20"/>
                <w:szCs w:val="20"/>
                <w:shd w:val="clear" w:color="auto" w:fill="FFFFFF"/>
              </w:rPr>
            </w:pPr>
          </w:p>
          <w:p w14:paraId="0C2C1123" w14:textId="77777777" w:rsidR="006C58C8" w:rsidRDefault="006C58C8" w:rsidP="003E1E83">
            <w:pPr>
              <w:rPr>
                <w:rFonts w:ascii="Arial" w:hAnsi="Arial" w:cs="Arial"/>
                <w:sz w:val="20"/>
                <w:szCs w:val="20"/>
                <w:shd w:val="clear" w:color="auto" w:fill="FFFFFF"/>
              </w:rPr>
            </w:pPr>
          </w:p>
          <w:p w14:paraId="716FFBB7" w14:textId="77777777" w:rsidR="006C58C8" w:rsidRDefault="006C58C8" w:rsidP="003E1E83">
            <w:pPr>
              <w:rPr>
                <w:rFonts w:ascii="Arial" w:hAnsi="Arial" w:cs="Arial"/>
                <w:sz w:val="20"/>
                <w:szCs w:val="20"/>
                <w:shd w:val="clear" w:color="auto" w:fill="FFFFFF"/>
              </w:rPr>
            </w:pPr>
          </w:p>
          <w:p w14:paraId="3F3B1CE0" w14:textId="77777777" w:rsidR="006C58C8" w:rsidRDefault="006C58C8" w:rsidP="003E1E83">
            <w:pPr>
              <w:rPr>
                <w:rFonts w:ascii="Arial" w:hAnsi="Arial" w:cs="Arial"/>
                <w:sz w:val="20"/>
                <w:szCs w:val="20"/>
                <w:shd w:val="clear" w:color="auto" w:fill="FFFFFF"/>
              </w:rPr>
            </w:pPr>
          </w:p>
          <w:p w14:paraId="3CA41AB5" w14:textId="4A4E4A37" w:rsidR="00B56645" w:rsidRPr="00B043D7" w:rsidRDefault="00D338A6" w:rsidP="003E1E83">
            <w:pPr>
              <w:rPr>
                <w:rFonts w:ascii="Arial" w:hAnsi="Arial" w:cs="Arial"/>
                <w:sz w:val="20"/>
                <w:szCs w:val="20"/>
                <w:shd w:val="clear" w:color="auto" w:fill="FFFFFF"/>
              </w:rPr>
            </w:pPr>
            <w:hyperlink r:id="rId45" w:history="1">
              <w:r w:rsidR="006C58C8" w:rsidRPr="006C58C8">
                <w:rPr>
                  <w:rStyle w:val="Hyperlink"/>
                  <w:rFonts w:ascii="Arial" w:hAnsi="Arial" w:cs="Arial"/>
                  <w:sz w:val="20"/>
                  <w:szCs w:val="20"/>
                  <w:shd w:val="clear" w:color="auto" w:fill="FFFFFF"/>
                </w:rPr>
                <w:t>http://www.fsmb.org/siteas</w:t>
              </w:r>
              <w:r w:rsidR="006C58C8" w:rsidRPr="00BD06D9">
                <w:rPr>
                  <w:rStyle w:val="Hyperlink"/>
                  <w:rFonts w:ascii="Arial" w:hAnsi="Arial" w:cs="Arial"/>
                  <w:sz w:val="20"/>
                  <w:szCs w:val="20"/>
                  <w:shd w:val="clear" w:color="auto" w:fill="FFFFFF"/>
                </w:rPr>
                <w:t>sets/advocacy/key-issues/telemedicine_policies_by_state.pdf</w:t>
              </w:r>
            </w:hyperlink>
          </w:p>
          <w:p w14:paraId="5DCBAA8D" w14:textId="77777777" w:rsidR="000D0199" w:rsidRPr="00B043D7" w:rsidRDefault="000D0199" w:rsidP="003E1E83">
            <w:pPr>
              <w:rPr>
                <w:rFonts w:ascii="Arial" w:hAnsi="Arial" w:cs="Arial"/>
                <w:sz w:val="20"/>
                <w:szCs w:val="20"/>
                <w:shd w:val="clear" w:color="auto" w:fill="FFFFFF"/>
              </w:rPr>
            </w:pPr>
          </w:p>
          <w:p w14:paraId="06268225" w14:textId="77777777" w:rsidR="00B56645" w:rsidRPr="00B043D7" w:rsidRDefault="00B56645" w:rsidP="003E1E83">
            <w:pPr>
              <w:rPr>
                <w:rFonts w:ascii="Arial" w:hAnsi="Arial" w:cs="Arial"/>
                <w:sz w:val="20"/>
                <w:szCs w:val="20"/>
                <w:shd w:val="clear" w:color="auto" w:fill="FFFFFF"/>
              </w:rPr>
            </w:pPr>
          </w:p>
          <w:p w14:paraId="65E464EC" w14:textId="77777777" w:rsidR="00B56645" w:rsidRPr="00B043D7" w:rsidRDefault="00B56645" w:rsidP="003E1E83">
            <w:pPr>
              <w:rPr>
                <w:rFonts w:ascii="Arial" w:hAnsi="Arial" w:cs="Arial"/>
                <w:sz w:val="20"/>
                <w:szCs w:val="20"/>
                <w:shd w:val="clear" w:color="auto" w:fill="FFFFFF"/>
              </w:rPr>
            </w:pPr>
          </w:p>
          <w:p w14:paraId="25A3DABC" w14:textId="77777777" w:rsidR="00B56645" w:rsidRPr="00B043D7" w:rsidRDefault="00B56645" w:rsidP="003E1E83">
            <w:pPr>
              <w:rPr>
                <w:rFonts w:ascii="Arial" w:hAnsi="Arial" w:cs="Arial"/>
                <w:sz w:val="20"/>
                <w:szCs w:val="20"/>
                <w:shd w:val="clear" w:color="auto" w:fill="FFFFFF"/>
              </w:rPr>
            </w:pPr>
          </w:p>
          <w:p w14:paraId="3B334B5D" w14:textId="77777777" w:rsidR="00B56645" w:rsidRPr="00B043D7" w:rsidRDefault="00B56645" w:rsidP="003E1E83">
            <w:pPr>
              <w:rPr>
                <w:rFonts w:ascii="Arial" w:hAnsi="Arial" w:cs="Arial"/>
                <w:sz w:val="20"/>
                <w:szCs w:val="20"/>
                <w:shd w:val="clear" w:color="auto" w:fill="FFFFFF"/>
              </w:rPr>
            </w:pPr>
          </w:p>
          <w:p w14:paraId="4980793D" w14:textId="77777777" w:rsidR="000D0199" w:rsidRPr="00B043D7" w:rsidRDefault="000D0199" w:rsidP="003E1E83">
            <w:pPr>
              <w:rPr>
                <w:rFonts w:ascii="Arial" w:hAnsi="Arial" w:cs="Arial"/>
                <w:sz w:val="20"/>
                <w:szCs w:val="20"/>
                <w:shd w:val="clear" w:color="auto" w:fill="FFFFFF"/>
              </w:rPr>
            </w:pPr>
          </w:p>
          <w:p w14:paraId="0B2EA178" w14:textId="77777777" w:rsidR="000D0199" w:rsidRPr="00B043D7" w:rsidRDefault="000D0199" w:rsidP="003E1E83">
            <w:pPr>
              <w:rPr>
                <w:rFonts w:ascii="Arial" w:hAnsi="Arial" w:cs="Arial"/>
                <w:sz w:val="20"/>
                <w:szCs w:val="20"/>
                <w:shd w:val="clear" w:color="auto" w:fill="FFFFFF"/>
              </w:rPr>
            </w:pPr>
          </w:p>
          <w:p w14:paraId="6CF2265D" w14:textId="4FF77826" w:rsidR="000D0199" w:rsidRPr="00B043D7" w:rsidRDefault="00D338A6" w:rsidP="003E1E83">
            <w:pPr>
              <w:rPr>
                <w:rFonts w:ascii="Arial" w:hAnsi="Arial" w:cs="Arial"/>
                <w:sz w:val="20"/>
                <w:szCs w:val="20"/>
                <w:shd w:val="clear" w:color="auto" w:fill="FFFFFF"/>
              </w:rPr>
            </w:pPr>
            <w:hyperlink r:id="rId46" w:history="1">
              <w:r w:rsidR="00DA59B6" w:rsidRPr="00B043D7">
                <w:rPr>
                  <w:rStyle w:val="Hyperlink"/>
                  <w:rFonts w:ascii="Arial" w:hAnsi="Arial" w:cs="Arial"/>
                  <w:sz w:val="20"/>
                  <w:szCs w:val="20"/>
                  <w:shd w:val="clear" w:color="auto" w:fill="FFFFFF"/>
                </w:rPr>
                <w:t>https://track.govhawk.com/reports/2Nzd2/public</w:t>
              </w:r>
            </w:hyperlink>
          </w:p>
          <w:p w14:paraId="4BAB749F" w14:textId="77777777" w:rsidR="000D0199" w:rsidRPr="00B043D7" w:rsidRDefault="000D0199" w:rsidP="003E1E83">
            <w:pPr>
              <w:rPr>
                <w:rFonts w:ascii="Arial" w:hAnsi="Arial" w:cs="Arial"/>
                <w:sz w:val="20"/>
                <w:szCs w:val="20"/>
                <w:shd w:val="clear" w:color="auto" w:fill="FFFFFF"/>
              </w:rPr>
            </w:pPr>
          </w:p>
          <w:p w14:paraId="2F93D010" w14:textId="3EC66328" w:rsidR="008B0B7A" w:rsidRPr="00B043D7" w:rsidRDefault="00D338A6" w:rsidP="00216999">
            <w:pPr>
              <w:rPr>
                <w:rFonts w:ascii="Arial" w:hAnsi="Arial" w:cs="Arial"/>
                <w:sz w:val="20"/>
                <w:szCs w:val="20"/>
                <w:shd w:val="clear" w:color="auto" w:fill="FFFFFF"/>
              </w:rPr>
            </w:pPr>
            <w:hyperlink r:id="rId47" w:history="1">
              <w:r w:rsidR="00216999" w:rsidRPr="00B043D7">
                <w:rPr>
                  <w:rStyle w:val="Hyperlink"/>
                  <w:rFonts w:ascii="Arial" w:hAnsi="Arial" w:cs="Arial"/>
                  <w:sz w:val="20"/>
                  <w:szCs w:val="20"/>
                  <w:shd w:val="clear" w:color="auto" w:fill="FFFFFF"/>
                </w:rPr>
                <w:t>https://www.fsmb.org/siteassets/advocacy/pdf/states-waiving-licensure-requirements-for-telehealth-in-response-to-covid-19.pdf</w:t>
              </w:r>
            </w:hyperlink>
          </w:p>
          <w:p w14:paraId="04C364B4" w14:textId="56FAFB78" w:rsidR="00216999" w:rsidRPr="00B043D7" w:rsidRDefault="00216999" w:rsidP="003E1E83">
            <w:pPr>
              <w:rPr>
                <w:rFonts w:ascii="Arial" w:hAnsi="Arial" w:cs="Arial"/>
                <w:sz w:val="20"/>
                <w:szCs w:val="20"/>
                <w:shd w:val="clear" w:color="auto" w:fill="FFFFFF"/>
              </w:rPr>
            </w:pPr>
          </w:p>
          <w:p w14:paraId="758E1FA1" w14:textId="77777777" w:rsidR="00216999" w:rsidRPr="00B043D7" w:rsidRDefault="00216999" w:rsidP="003E1E83">
            <w:pPr>
              <w:rPr>
                <w:rFonts w:ascii="Arial" w:hAnsi="Arial" w:cs="Arial"/>
                <w:sz w:val="20"/>
                <w:szCs w:val="20"/>
                <w:shd w:val="clear" w:color="auto" w:fill="FFFFFF"/>
              </w:rPr>
            </w:pPr>
          </w:p>
          <w:p w14:paraId="73B31003" w14:textId="3BB67AC6" w:rsidR="000D0199" w:rsidRPr="00B043D7" w:rsidRDefault="00D338A6" w:rsidP="003E1E83">
            <w:pPr>
              <w:rPr>
                <w:rFonts w:ascii="Arial" w:hAnsi="Arial" w:cs="Arial"/>
                <w:sz w:val="20"/>
                <w:szCs w:val="20"/>
                <w:shd w:val="clear" w:color="auto" w:fill="FFFFFF"/>
              </w:rPr>
            </w:pPr>
            <w:hyperlink r:id="rId48" w:history="1">
              <w:r w:rsidR="008B0B7A" w:rsidRPr="00B043D7">
                <w:rPr>
                  <w:rStyle w:val="Hyperlink"/>
                  <w:rFonts w:ascii="Arial" w:hAnsi="Arial" w:cs="Arial"/>
                  <w:sz w:val="20"/>
                  <w:szCs w:val="20"/>
                  <w:shd w:val="clear" w:color="auto" w:fill="FFFFFF"/>
                </w:rPr>
                <w:t>https://www.cms.gov/newsroom/fact-sheets/medicare-telemedicine-health-care-provider-fact-sheet</w:t>
              </w:r>
            </w:hyperlink>
          </w:p>
          <w:p w14:paraId="7D272AB0" w14:textId="77777777" w:rsidR="008B0B7A" w:rsidRPr="00B043D7" w:rsidRDefault="008B0B7A" w:rsidP="003E1E83">
            <w:pPr>
              <w:rPr>
                <w:rFonts w:ascii="Arial" w:hAnsi="Arial" w:cs="Arial"/>
                <w:sz w:val="20"/>
                <w:szCs w:val="20"/>
                <w:shd w:val="clear" w:color="auto" w:fill="FFFFFF"/>
              </w:rPr>
            </w:pPr>
          </w:p>
          <w:p w14:paraId="69269DF9" w14:textId="77777777" w:rsidR="000D0199" w:rsidRPr="00B043D7" w:rsidRDefault="000D0199" w:rsidP="003E1E83">
            <w:pPr>
              <w:rPr>
                <w:rFonts w:ascii="Arial" w:hAnsi="Arial" w:cs="Arial"/>
                <w:sz w:val="20"/>
                <w:szCs w:val="20"/>
                <w:shd w:val="clear" w:color="auto" w:fill="FFFFFF"/>
              </w:rPr>
            </w:pPr>
          </w:p>
          <w:p w14:paraId="2AC05067" w14:textId="77777777" w:rsidR="008B0B7A" w:rsidRPr="00B043D7" w:rsidRDefault="008B0B7A" w:rsidP="003E1E83">
            <w:pPr>
              <w:rPr>
                <w:rFonts w:ascii="Arial" w:hAnsi="Arial" w:cs="Arial"/>
                <w:sz w:val="20"/>
                <w:szCs w:val="20"/>
                <w:shd w:val="clear" w:color="auto" w:fill="FFFFFF"/>
              </w:rPr>
            </w:pPr>
          </w:p>
          <w:p w14:paraId="2142C90B" w14:textId="77777777" w:rsidR="008B0B7A" w:rsidRPr="00B043D7" w:rsidRDefault="008B0B7A" w:rsidP="003E1E83">
            <w:pPr>
              <w:rPr>
                <w:rFonts w:ascii="Arial" w:hAnsi="Arial" w:cs="Arial"/>
                <w:sz w:val="20"/>
                <w:szCs w:val="20"/>
                <w:shd w:val="clear" w:color="auto" w:fill="FFFFFF"/>
              </w:rPr>
            </w:pPr>
          </w:p>
          <w:p w14:paraId="0B7D59D1" w14:textId="77777777" w:rsidR="008B0B7A" w:rsidRPr="00B043D7" w:rsidRDefault="008B0B7A" w:rsidP="003E1E83">
            <w:pPr>
              <w:rPr>
                <w:rFonts w:ascii="Arial" w:hAnsi="Arial" w:cs="Arial"/>
                <w:sz w:val="20"/>
                <w:szCs w:val="20"/>
                <w:shd w:val="clear" w:color="auto" w:fill="FFFFFF"/>
              </w:rPr>
            </w:pPr>
          </w:p>
          <w:p w14:paraId="3CF3EE42" w14:textId="5D2AEACF" w:rsidR="00C17286" w:rsidRPr="00B043D7" w:rsidRDefault="00D338A6" w:rsidP="003E1E83">
            <w:pPr>
              <w:rPr>
                <w:rStyle w:val="Hyperlink"/>
                <w:rFonts w:ascii="Arial" w:hAnsi="Arial" w:cs="Arial"/>
                <w:sz w:val="20"/>
                <w:szCs w:val="20"/>
              </w:rPr>
            </w:pPr>
            <w:hyperlink r:id="rId49" w:history="1">
              <w:r w:rsidR="006C58C8" w:rsidRPr="006C58C8">
                <w:rPr>
                  <w:rStyle w:val="Hyperlink"/>
                  <w:rFonts w:ascii="Arial" w:hAnsi="Arial" w:cs="Arial"/>
                  <w:sz w:val="20"/>
                  <w:szCs w:val="20"/>
                  <w:shd w:val="clear" w:color="auto" w:fill="FFFFFF"/>
                </w:rPr>
                <w:t>https://www.psychiatry.org</w:t>
              </w:r>
              <w:r w:rsidR="006C58C8" w:rsidRPr="00BD06D9">
                <w:rPr>
                  <w:rStyle w:val="Hyperlink"/>
                  <w:rFonts w:ascii="Arial" w:hAnsi="Arial" w:cs="Arial"/>
                  <w:sz w:val="20"/>
                  <w:szCs w:val="20"/>
                  <w:shd w:val="clear" w:color="auto" w:fill="FFFFFF"/>
                </w:rPr>
                <w:t>/psychiatrists/practice/telepsychiatry</w:t>
              </w:r>
            </w:hyperlink>
          </w:p>
          <w:p w14:paraId="54D00095" w14:textId="77777777" w:rsidR="00C17286" w:rsidRPr="00B043D7" w:rsidRDefault="00C17286" w:rsidP="003E1E83">
            <w:pPr>
              <w:rPr>
                <w:rStyle w:val="Hyperlink"/>
                <w:rFonts w:ascii="Arial" w:hAnsi="Arial" w:cs="Arial"/>
                <w:sz w:val="20"/>
                <w:szCs w:val="20"/>
              </w:rPr>
            </w:pPr>
          </w:p>
          <w:p w14:paraId="0142B166" w14:textId="77777777" w:rsidR="00833322" w:rsidRPr="00B043D7" w:rsidRDefault="00833322" w:rsidP="003E1E83">
            <w:pPr>
              <w:rPr>
                <w:rStyle w:val="Hyperlink"/>
                <w:rFonts w:ascii="Arial" w:hAnsi="Arial" w:cs="Arial"/>
                <w:sz w:val="20"/>
                <w:szCs w:val="20"/>
              </w:rPr>
            </w:pPr>
          </w:p>
          <w:p w14:paraId="2D09E310" w14:textId="753FE621" w:rsidR="00C17286" w:rsidRPr="00B043D7" w:rsidRDefault="00D338A6" w:rsidP="003E1E83">
            <w:pPr>
              <w:rPr>
                <w:rStyle w:val="Hyperlink"/>
                <w:rFonts w:ascii="Arial" w:hAnsi="Arial" w:cs="Arial"/>
                <w:sz w:val="20"/>
                <w:szCs w:val="20"/>
              </w:rPr>
            </w:pPr>
            <w:hyperlink r:id="rId50" w:history="1">
              <w:r w:rsidR="00833322" w:rsidRPr="00B043D7">
                <w:rPr>
                  <w:rStyle w:val="Hyperlink"/>
                  <w:rFonts w:ascii="Arial" w:hAnsi="Arial" w:cs="Arial"/>
                  <w:sz w:val="20"/>
                  <w:szCs w:val="20"/>
                </w:rPr>
                <w:t>https://www.cdc.gov/coronavirus/2019-ncov/hcp/guidance-hcf.html</w:t>
              </w:r>
            </w:hyperlink>
          </w:p>
          <w:p w14:paraId="56A624A5" w14:textId="3ED8C527" w:rsidR="00833322" w:rsidRPr="00B043D7" w:rsidRDefault="00833322" w:rsidP="003E1E83">
            <w:pPr>
              <w:rPr>
                <w:rStyle w:val="Hyperlink"/>
                <w:rFonts w:ascii="Arial" w:hAnsi="Arial" w:cs="Arial"/>
                <w:sz w:val="20"/>
                <w:szCs w:val="20"/>
              </w:rPr>
            </w:pPr>
          </w:p>
          <w:p w14:paraId="67FFB809" w14:textId="4D271D4E" w:rsidR="00833322" w:rsidRPr="00B043D7" w:rsidRDefault="00D338A6" w:rsidP="003E1E83">
            <w:pPr>
              <w:rPr>
                <w:rFonts w:ascii="Arial" w:eastAsiaTheme="minorEastAsia" w:hAnsi="Arial" w:cs="Arial"/>
                <w:sz w:val="20"/>
                <w:szCs w:val="20"/>
                <w:lang w:eastAsia="ja-JP"/>
              </w:rPr>
            </w:pPr>
            <w:hyperlink r:id="rId51" w:history="1">
              <w:r w:rsidR="00D272C2" w:rsidRPr="00B043D7">
                <w:rPr>
                  <w:rStyle w:val="Hyperlink"/>
                  <w:rFonts w:ascii="Arial" w:eastAsiaTheme="minorEastAsia" w:hAnsi="Arial" w:cs="Arial"/>
                  <w:sz w:val="20"/>
                  <w:szCs w:val="20"/>
                  <w:lang w:eastAsia="ja-JP"/>
                </w:rPr>
                <w:t>https://www.acponline.org/practice-resources/business-resources/health-information-technology/telehealth?utm_campaign=FY19-20_MD_TELEHEALTH_EML_CURRICULUM_MD9191_3A&amp;utm_medium=email&amp;utm_source=Eloqua&amp;elqTrackId=59052d1d27704688a4d31f303180da66&amp;elq=4857b1325cfe4ce5bd816bf95e3ed345&amp;elqaid=5180&amp;elqat=1&amp;elqCampaignId=2289</w:t>
              </w:r>
            </w:hyperlink>
          </w:p>
          <w:p w14:paraId="2527193B" w14:textId="77777777" w:rsidR="00833322" w:rsidRPr="00B043D7" w:rsidRDefault="00833322" w:rsidP="003E1E83">
            <w:pPr>
              <w:rPr>
                <w:rStyle w:val="Hyperlink"/>
                <w:rFonts w:ascii="Arial" w:hAnsi="Arial" w:cs="Arial"/>
                <w:sz w:val="20"/>
                <w:szCs w:val="20"/>
              </w:rPr>
            </w:pPr>
          </w:p>
          <w:p w14:paraId="616790DA" w14:textId="0A0532A5" w:rsidR="00CA1D38" w:rsidRPr="00B043D7" w:rsidRDefault="00221208" w:rsidP="003E1E83">
            <w:pPr>
              <w:rPr>
                <w:rFonts w:ascii="Arial" w:hAnsi="Arial" w:cs="Arial"/>
                <w:sz w:val="20"/>
                <w:szCs w:val="20"/>
              </w:rPr>
            </w:pPr>
            <w:r w:rsidRPr="00221208">
              <w:rPr>
                <w:rFonts w:ascii="Arial" w:hAnsi="Arial" w:cs="Arial"/>
                <w:sz w:val="20"/>
                <w:szCs w:val="20"/>
              </w:rPr>
              <w:t>https://www.telehealth.hhs.gov/</w:t>
            </w:r>
          </w:p>
          <w:p w14:paraId="1BD02DA0" w14:textId="77777777" w:rsidR="00CA1D38" w:rsidRPr="00B043D7" w:rsidRDefault="00CA1D38" w:rsidP="003E1E83">
            <w:pPr>
              <w:rPr>
                <w:rFonts w:ascii="Arial" w:hAnsi="Arial" w:cs="Arial"/>
                <w:sz w:val="20"/>
                <w:szCs w:val="20"/>
              </w:rPr>
            </w:pPr>
          </w:p>
          <w:p w14:paraId="631A1720" w14:textId="77777777" w:rsidR="00221208" w:rsidRDefault="00221208" w:rsidP="003E1E83"/>
          <w:p w14:paraId="4F64CE63" w14:textId="77777777" w:rsidR="00221208" w:rsidRDefault="00221208" w:rsidP="003E1E83"/>
          <w:p w14:paraId="550171F9" w14:textId="6275AB4B" w:rsidR="00CA1D38" w:rsidRPr="00B043D7" w:rsidRDefault="00D338A6" w:rsidP="003E1E83">
            <w:pPr>
              <w:rPr>
                <w:rFonts w:ascii="Arial" w:hAnsi="Arial" w:cs="Arial"/>
                <w:sz w:val="20"/>
                <w:szCs w:val="20"/>
              </w:rPr>
            </w:pPr>
            <w:hyperlink r:id="rId52" w:history="1">
              <w:r w:rsidR="00221208" w:rsidRPr="00221208">
                <w:rPr>
                  <w:rStyle w:val="Hyperlink"/>
                  <w:rFonts w:ascii="Arial" w:hAnsi="Arial" w:cs="Arial"/>
                  <w:sz w:val="20"/>
                  <w:szCs w:val="20"/>
                </w:rPr>
                <w:t>https://www.sma.org.sg/UploadedImg/files/ncov2019/LeveragingTelemedicineInfectiousDiseaseOutbreak20200212.pdf</w:t>
              </w:r>
            </w:hyperlink>
            <w:r w:rsidR="00CA1D38" w:rsidRPr="00B043D7">
              <w:rPr>
                <w:rFonts w:ascii="Arial" w:hAnsi="Arial" w:cs="Arial"/>
                <w:sz w:val="20"/>
                <w:szCs w:val="20"/>
              </w:rPr>
              <w:t xml:space="preserve"> (page 4)</w:t>
            </w:r>
          </w:p>
          <w:p w14:paraId="0B92367E" w14:textId="77777777" w:rsidR="001D337C" w:rsidRPr="00B043D7" w:rsidRDefault="001D337C" w:rsidP="003E1E83">
            <w:pPr>
              <w:rPr>
                <w:rFonts w:ascii="Arial" w:hAnsi="Arial" w:cs="Arial"/>
                <w:sz w:val="20"/>
                <w:szCs w:val="20"/>
              </w:rPr>
            </w:pPr>
          </w:p>
          <w:p w14:paraId="07A9A07E" w14:textId="5CBECFEC" w:rsidR="007256CC" w:rsidRPr="007256CC" w:rsidRDefault="00D338A6" w:rsidP="007256CC">
            <w:pPr>
              <w:rPr>
                <w:rFonts w:ascii="Arial" w:hAnsi="Arial" w:cs="Arial"/>
                <w:sz w:val="20"/>
                <w:szCs w:val="20"/>
              </w:rPr>
            </w:pPr>
            <w:hyperlink r:id="rId53" w:history="1">
              <w:r w:rsidR="001C222E" w:rsidRPr="001C222E">
                <w:rPr>
                  <w:rStyle w:val="Hyperlink"/>
                  <w:rFonts w:ascii="Arial" w:hAnsi="Arial" w:cs="Arial"/>
                  <w:sz w:val="20"/>
                  <w:szCs w:val="20"/>
                </w:rPr>
                <w:t>https://www.moh.gov.sg/docs/librariesprovider5/resources-</w:t>
              </w:r>
              <w:r w:rsidR="001C222E" w:rsidRPr="001C222E">
                <w:rPr>
                  <w:rStyle w:val="Hyperlink"/>
                  <w:rFonts w:ascii="Arial" w:hAnsi="Arial" w:cs="Arial"/>
                  <w:sz w:val="20"/>
                  <w:szCs w:val="20"/>
                </w:rPr>
                <w:lastRenderedPageBreak/>
                <w:t>statistics/guidelines/moh-cir-06_2015_30jan15_telemedicine-summary.pdf</w:t>
              </w:r>
            </w:hyperlink>
          </w:p>
          <w:p w14:paraId="782CA659" w14:textId="77777777" w:rsidR="001D337C" w:rsidRPr="00B043D7" w:rsidRDefault="001D337C" w:rsidP="003E1E83">
            <w:pPr>
              <w:rPr>
                <w:rFonts w:ascii="Arial" w:hAnsi="Arial" w:cs="Arial"/>
                <w:sz w:val="20"/>
                <w:szCs w:val="20"/>
              </w:rPr>
            </w:pPr>
          </w:p>
          <w:p w14:paraId="084C81DD" w14:textId="77777777" w:rsidR="001D337C" w:rsidRPr="00B043D7" w:rsidRDefault="001D337C" w:rsidP="003E1E83">
            <w:pPr>
              <w:rPr>
                <w:rFonts w:ascii="Arial" w:hAnsi="Arial" w:cs="Arial"/>
                <w:sz w:val="20"/>
                <w:szCs w:val="20"/>
              </w:rPr>
            </w:pPr>
          </w:p>
          <w:p w14:paraId="03DBBAC5" w14:textId="77777777" w:rsidR="001D337C" w:rsidRPr="00B043D7" w:rsidRDefault="001D337C" w:rsidP="003E1E83">
            <w:pPr>
              <w:rPr>
                <w:rFonts w:ascii="Arial" w:hAnsi="Arial" w:cs="Arial"/>
                <w:sz w:val="20"/>
                <w:szCs w:val="20"/>
              </w:rPr>
            </w:pPr>
          </w:p>
          <w:p w14:paraId="4287441E" w14:textId="77777777" w:rsidR="001D337C" w:rsidRPr="00B043D7" w:rsidRDefault="001D337C" w:rsidP="003E1E83">
            <w:pPr>
              <w:rPr>
                <w:rFonts w:ascii="Arial" w:hAnsi="Arial" w:cs="Arial"/>
                <w:sz w:val="20"/>
                <w:szCs w:val="20"/>
              </w:rPr>
            </w:pPr>
          </w:p>
          <w:p w14:paraId="59DA35BA" w14:textId="77777777" w:rsidR="001D337C" w:rsidRPr="00B043D7" w:rsidRDefault="001D337C" w:rsidP="003E1E83">
            <w:pPr>
              <w:rPr>
                <w:rFonts w:ascii="Arial" w:hAnsi="Arial" w:cs="Arial"/>
                <w:sz w:val="20"/>
                <w:szCs w:val="20"/>
              </w:rPr>
            </w:pPr>
          </w:p>
          <w:p w14:paraId="35DAD3EB" w14:textId="77777777" w:rsidR="001D337C" w:rsidRPr="00B043D7" w:rsidRDefault="001D337C" w:rsidP="003E1E83">
            <w:pPr>
              <w:rPr>
                <w:rFonts w:ascii="Arial" w:hAnsi="Arial" w:cs="Arial"/>
                <w:sz w:val="20"/>
                <w:szCs w:val="20"/>
              </w:rPr>
            </w:pPr>
          </w:p>
          <w:p w14:paraId="6242FA4E" w14:textId="77777777" w:rsidR="001D337C" w:rsidRPr="00B043D7" w:rsidRDefault="001D337C" w:rsidP="003E1E83">
            <w:pPr>
              <w:rPr>
                <w:rFonts w:ascii="Arial" w:hAnsi="Arial" w:cs="Arial"/>
                <w:sz w:val="20"/>
                <w:szCs w:val="20"/>
              </w:rPr>
            </w:pPr>
          </w:p>
          <w:p w14:paraId="37B5EF9B" w14:textId="77777777" w:rsidR="001D337C" w:rsidRPr="00B043D7" w:rsidRDefault="001D337C" w:rsidP="003E1E83">
            <w:pPr>
              <w:rPr>
                <w:rFonts w:ascii="Arial" w:hAnsi="Arial" w:cs="Arial"/>
                <w:sz w:val="20"/>
                <w:szCs w:val="20"/>
              </w:rPr>
            </w:pPr>
          </w:p>
          <w:p w14:paraId="309443F2" w14:textId="77777777" w:rsidR="001D337C" w:rsidRPr="00B043D7" w:rsidRDefault="001D337C" w:rsidP="003E1E83">
            <w:pPr>
              <w:rPr>
                <w:rFonts w:ascii="Arial" w:hAnsi="Arial" w:cs="Arial"/>
                <w:sz w:val="20"/>
                <w:szCs w:val="20"/>
              </w:rPr>
            </w:pPr>
          </w:p>
          <w:p w14:paraId="114B689C" w14:textId="77777777" w:rsidR="00030DAD" w:rsidRPr="00B043D7" w:rsidRDefault="00030DAD" w:rsidP="003E1E83">
            <w:pPr>
              <w:rPr>
                <w:rFonts w:ascii="Arial" w:hAnsi="Arial" w:cs="Arial"/>
                <w:sz w:val="20"/>
                <w:szCs w:val="20"/>
              </w:rPr>
            </w:pPr>
          </w:p>
          <w:p w14:paraId="4F9D26F2" w14:textId="77777777" w:rsidR="001D337C" w:rsidRPr="00B043D7" w:rsidRDefault="001D337C" w:rsidP="003E1E83">
            <w:pPr>
              <w:rPr>
                <w:rFonts w:ascii="Arial" w:hAnsi="Arial" w:cs="Arial"/>
                <w:sz w:val="20"/>
                <w:szCs w:val="20"/>
              </w:rPr>
            </w:pPr>
          </w:p>
          <w:p w14:paraId="6225801D" w14:textId="2AE61793" w:rsidR="001D337C" w:rsidRPr="00B043D7" w:rsidRDefault="00D338A6" w:rsidP="003E1E83">
            <w:pPr>
              <w:rPr>
                <w:rFonts w:ascii="Arial" w:hAnsi="Arial" w:cs="Arial"/>
                <w:sz w:val="20"/>
                <w:szCs w:val="20"/>
              </w:rPr>
            </w:pPr>
            <w:hyperlink r:id="rId54" w:history="1">
              <w:r w:rsidR="001D337C" w:rsidRPr="00B043D7">
                <w:rPr>
                  <w:rStyle w:val="Hyperlink"/>
                  <w:rFonts w:ascii="Arial" w:hAnsi="Arial" w:cs="Arial"/>
                  <w:sz w:val="20"/>
                  <w:szCs w:val="20"/>
                </w:rPr>
                <w:t>http://www.royalcollege.ca/rcsite/documents/about/covid-19-resources-telemedicine-virtual-care-e</w:t>
              </w:r>
            </w:hyperlink>
          </w:p>
        </w:tc>
      </w:tr>
      <w:tr w:rsidR="003E1E83" w:rsidRPr="00B043D7" w14:paraId="17285EBD" w14:textId="77777777" w:rsidTr="003E1E83">
        <w:tc>
          <w:tcPr>
            <w:tcW w:w="1321" w:type="dxa"/>
            <w:tcBorders>
              <w:top w:val="single" w:sz="4" w:space="0" w:color="auto"/>
              <w:left w:val="single" w:sz="4" w:space="0" w:color="auto"/>
              <w:bottom w:val="single" w:sz="4" w:space="0" w:color="auto"/>
            </w:tcBorders>
            <w:shd w:val="clear" w:color="auto" w:fill="auto"/>
          </w:tcPr>
          <w:p w14:paraId="1ABC585C" w14:textId="49B041F2" w:rsidR="00405812" w:rsidRPr="00B043D7" w:rsidRDefault="00FD20CD" w:rsidP="003E1E83">
            <w:pPr>
              <w:rPr>
                <w:rFonts w:ascii="Arial" w:hAnsi="Arial" w:cs="Arial"/>
                <w:sz w:val="20"/>
                <w:szCs w:val="20"/>
              </w:rPr>
            </w:pPr>
            <w:r w:rsidRPr="00B043D7">
              <w:rPr>
                <w:rFonts w:ascii="Arial" w:hAnsi="Arial" w:cs="Arial"/>
                <w:sz w:val="20"/>
                <w:szCs w:val="20"/>
              </w:rPr>
              <w:lastRenderedPageBreak/>
              <w:t xml:space="preserve">2b. </w:t>
            </w:r>
            <w:r w:rsidR="00405812" w:rsidRPr="00B043D7">
              <w:rPr>
                <w:rFonts w:ascii="Arial" w:hAnsi="Arial" w:cs="Arial"/>
                <w:sz w:val="20"/>
                <w:szCs w:val="20"/>
              </w:rPr>
              <w:t xml:space="preserve">What information </w:t>
            </w:r>
            <w:r w:rsidR="00FD1FE9" w:rsidRPr="00B043D7">
              <w:rPr>
                <w:rFonts w:ascii="Arial" w:hAnsi="Arial" w:cs="Arial"/>
                <w:sz w:val="20"/>
                <w:szCs w:val="20"/>
              </w:rPr>
              <w:t>governance</w:t>
            </w:r>
            <w:r w:rsidR="00405812" w:rsidRPr="00B043D7">
              <w:rPr>
                <w:rFonts w:ascii="Arial" w:hAnsi="Arial" w:cs="Arial"/>
                <w:sz w:val="20"/>
                <w:szCs w:val="20"/>
              </w:rPr>
              <w:t xml:space="preserve"> issues should I consider?</w:t>
            </w:r>
          </w:p>
        </w:tc>
        <w:tc>
          <w:tcPr>
            <w:tcW w:w="10148" w:type="dxa"/>
            <w:tcBorders>
              <w:top w:val="single" w:sz="4" w:space="0" w:color="auto"/>
              <w:bottom w:val="single" w:sz="4" w:space="0" w:color="auto"/>
            </w:tcBorders>
            <w:shd w:val="clear" w:color="auto" w:fill="auto"/>
          </w:tcPr>
          <w:p w14:paraId="7B3D3F6E" w14:textId="0700F3DF" w:rsidR="009341FF" w:rsidRDefault="00405812" w:rsidP="009341FF">
            <w:pPr>
              <w:rPr>
                <w:rFonts w:ascii="Arial" w:eastAsia="Times New Roman" w:hAnsi="Arial" w:cs="Arial"/>
                <w:sz w:val="20"/>
                <w:szCs w:val="20"/>
                <w:lang w:eastAsia="en-GB"/>
              </w:rPr>
            </w:pPr>
            <w:r w:rsidRPr="00B043D7">
              <w:rPr>
                <w:rFonts w:ascii="Arial" w:eastAsia="Times New Roman" w:hAnsi="Arial" w:cs="Arial"/>
                <w:b/>
                <w:bCs/>
                <w:sz w:val="20"/>
                <w:szCs w:val="20"/>
                <w:lang w:eastAsia="en-GB"/>
              </w:rPr>
              <w:t>NHSX has published</w:t>
            </w:r>
            <w:r w:rsidRPr="00B043D7">
              <w:rPr>
                <w:rFonts w:ascii="Arial" w:eastAsia="Times New Roman" w:hAnsi="Arial" w:cs="Arial"/>
                <w:sz w:val="20"/>
                <w:szCs w:val="20"/>
                <w:lang w:eastAsia="en-GB"/>
              </w:rPr>
              <w:t xml:space="preserve"> </w:t>
            </w:r>
            <w:r w:rsidRPr="00B043D7">
              <w:rPr>
                <w:rFonts w:ascii="Arial" w:eastAsia="Times New Roman" w:hAnsi="Arial" w:cs="Arial"/>
                <w:b/>
                <w:bCs/>
                <w:sz w:val="20"/>
                <w:szCs w:val="20"/>
                <w:lang w:eastAsia="en-GB"/>
              </w:rPr>
              <w:t>pragmatic guidance</w:t>
            </w:r>
            <w:r w:rsidRPr="00B043D7">
              <w:rPr>
                <w:rFonts w:ascii="Arial" w:eastAsia="Times New Roman" w:hAnsi="Arial" w:cs="Arial"/>
                <w:sz w:val="20"/>
                <w:szCs w:val="20"/>
                <w:lang w:eastAsia="en-GB"/>
              </w:rPr>
              <w:t xml:space="preserve"> on </w:t>
            </w:r>
            <w:r w:rsidR="009341FF">
              <w:rPr>
                <w:rFonts w:ascii="Arial" w:eastAsia="Times New Roman" w:hAnsi="Arial" w:cs="Arial"/>
                <w:sz w:val="20"/>
                <w:szCs w:val="20"/>
                <w:lang w:eastAsia="en-GB"/>
              </w:rPr>
              <w:t xml:space="preserve">information governance issues during COVID-19: </w:t>
            </w:r>
            <w:r w:rsidR="009341FF" w:rsidRPr="009341FF">
              <w:rPr>
                <w:rFonts w:ascii="Arial" w:eastAsia="Times New Roman" w:hAnsi="Arial" w:cs="Arial"/>
                <w:sz w:val="20"/>
                <w:szCs w:val="20"/>
                <w:lang w:eastAsia="en-GB"/>
              </w:rPr>
              <w:t xml:space="preserve"> </w:t>
            </w:r>
            <w:hyperlink r:id="rId55" w:history="1">
              <w:r w:rsidR="00E26435" w:rsidRPr="00FE1FB3">
                <w:rPr>
                  <w:rStyle w:val="Hyperlink"/>
                  <w:rFonts w:ascii="Arial" w:eastAsia="Times New Roman" w:hAnsi="Arial" w:cs="Arial"/>
                  <w:sz w:val="20"/>
                  <w:szCs w:val="20"/>
                  <w:lang w:eastAsia="en-GB"/>
                </w:rPr>
                <w:t>https://www.nhsx.nhs.uk/information-governance/guidance/tag/covid-19/</w:t>
              </w:r>
            </w:hyperlink>
          </w:p>
          <w:p w14:paraId="6DFA7A61" w14:textId="77777777" w:rsidR="00E26435" w:rsidRPr="009341FF" w:rsidRDefault="00E26435" w:rsidP="009341FF">
            <w:pPr>
              <w:rPr>
                <w:rFonts w:ascii="Arial" w:eastAsia="Times New Roman" w:hAnsi="Arial" w:cs="Arial"/>
                <w:sz w:val="20"/>
                <w:szCs w:val="20"/>
                <w:lang w:eastAsia="en-GB"/>
              </w:rPr>
            </w:pPr>
          </w:p>
          <w:p w14:paraId="5AB5CCD3" w14:textId="66EED5A7" w:rsidR="009341FF" w:rsidRDefault="009341FF" w:rsidP="003E1E83">
            <w:pPr>
              <w:rPr>
                <w:rFonts w:ascii="Arial" w:eastAsia="Times New Roman" w:hAnsi="Arial" w:cs="Arial"/>
                <w:sz w:val="20"/>
                <w:szCs w:val="20"/>
                <w:lang w:eastAsia="en-GB"/>
              </w:rPr>
            </w:pPr>
            <w:r w:rsidRPr="00C03B36">
              <w:rPr>
                <w:rFonts w:ascii="Arial" w:eastAsia="Times New Roman" w:hAnsi="Arial" w:cs="Arial"/>
                <w:sz w:val="20"/>
                <w:szCs w:val="20"/>
                <w:lang w:eastAsia="en-GB"/>
              </w:rPr>
              <w:t xml:space="preserve">This covers all areas including patients use of mobile devices in hospital, volunteers, the social care sector and using videoconferencing for communication between colleagues. </w:t>
            </w:r>
          </w:p>
          <w:p w14:paraId="63D52588" w14:textId="77777777" w:rsidR="00E26435" w:rsidRPr="00C03B36" w:rsidRDefault="00E26435" w:rsidP="003E1E83">
            <w:pPr>
              <w:rPr>
                <w:rFonts w:ascii="Arial" w:eastAsia="Times New Roman" w:hAnsi="Arial" w:cs="Arial"/>
                <w:sz w:val="20"/>
                <w:szCs w:val="20"/>
                <w:lang w:eastAsia="en-GB"/>
              </w:rPr>
            </w:pPr>
          </w:p>
          <w:p w14:paraId="0851180D" w14:textId="3E21CC62" w:rsidR="009341FF" w:rsidRDefault="009341FF" w:rsidP="003E1E83">
            <w:pPr>
              <w:rPr>
                <w:rFonts w:ascii="Arial" w:eastAsia="Times New Roman" w:hAnsi="Arial" w:cs="Arial"/>
                <w:sz w:val="20"/>
                <w:szCs w:val="20"/>
                <w:u w:val="single"/>
                <w:lang w:eastAsia="en-GB"/>
              </w:rPr>
            </w:pPr>
            <w:r w:rsidRPr="00C03B36">
              <w:rPr>
                <w:rFonts w:ascii="Arial" w:eastAsia="Times New Roman" w:hAnsi="Arial" w:cs="Arial"/>
                <w:sz w:val="20"/>
                <w:szCs w:val="20"/>
                <w:lang w:eastAsia="en-GB"/>
              </w:rPr>
              <w:t xml:space="preserve">For </w:t>
            </w:r>
            <w:r w:rsidR="00E26435" w:rsidRPr="00C03B36">
              <w:rPr>
                <w:rFonts w:ascii="Arial" w:eastAsia="Times New Roman" w:hAnsi="Arial" w:cs="Arial"/>
                <w:sz w:val="20"/>
                <w:szCs w:val="20"/>
                <w:lang w:eastAsia="en-GB"/>
              </w:rPr>
              <w:t>communications</w:t>
            </w:r>
            <w:r w:rsidRPr="00C03B36">
              <w:rPr>
                <w:rFonts w:ascii="Arial" w:eastAsia="Times New Roman" w:hAnsi="Arial" w:cs="Arial"/>
                <w:sz w:val="20"/>
                <w:szCs w:val="20"/>
                <w:lang w:eastAsia="en-GB"/>
              </w:rPr>
              <w:t xml:space="preserve"> between </w:t>
            </w:r>
            <w:r w:rsidR="00E26435" w:rsidRPr="00C03B36">
              <w:rPr>
                <w:rFonts w:ascii="Arial" w:eastAsia="Times New Roman" w:hAnsi="Arial" w:cs="Arial"/>
                <w:sz w:val="20"/>
                <w:szCs w:val="20"/>
                <w:lang w:eastAsia="en-GB"/>
              </w:rPr>
              <w:t>clinicians</w:t>
            </w:r>
            <w:r w:rsidRPr="00C03B36">
              <w:rPr>
                <w:rFonts w:ascii="Arial" w:eastAsia="Times New Roman" w:hAnsi="Arial" w:cs="Arial"/>
                <w:sz w:val="20"/>
                <w:szCs w:val="20"/>
                <w:lang w:eastAsia="en-GB"/>
              </w:rPr>
              <w:t xml:space="preserve"> and patients</w:t>
            </w:r>
            <w:r>
              <w:rPr>
                <w:rFonts w:ascii="Arial" w:eastAsia="Times New Roman" w:hAnsi="Arial" w:cs="Arial"/>
                <w:sz w:val="20"/>
                <w:szCs w:val="20"/>
                <w:u w:val="single"/>
                <w:lang w:eastAsia="en-GB"/>
              </w:rPr>
              <w:t>:</w:t>
            </w:r>
          </w:p>
          <w:p w14:paraId="0DBF03A3" w14:textId="72A9AC53" w:rsidR="00E26435" w:rsidRPr="00C03B36" w:rsidRDefault="00E26435" w:rsidP="00C03B36">
            <w:pPr>
              <w:pStyle w:val="ListParagraph"/>
              <w:numPr>
                <w:ilvl w:val="0"/>
                <w:numId w:val="82"/>
              </w:numPr>
              <w:rPr>
                <w:rFonts w:ascii="Arial" w:eastAsia="Times New Roman" w:hAnsi="Arial" w:cs="Arial"/>
                <w:sz w:val="20"/>
                <w:szCs w:val="20"/>
                <w:lang w:eastAsia="en-GB"/>
              </w:rPr>
            </w:pPr>
            <w:r>
              <w:rPr>
                <w:rFonts w:ascii="Arial" w:eastAsia="Times New Roman" w:hAnsi="Arial" w:cs="Arial"/>
                <w:b/>
                <w:bCs/>
                <w:sz w:val="20"/>
                <w:szCs w:val="20"/>
                <w:lang w:eastAsia="en-GB"/>
              </w:rPr>
              <w:t>V</w:t>
            </w:r>
            <w:r w:rsidR="00405812" w:rsidRPr="00E5750F">
              <w:rPr>
                <w:rFonts w:ascii="Arial" w:eastAsia="Times New Roman" w:hAnsi="Arial" w:cs="Arial"/>
                <w:b/>
                <w:bCs/>
                <w:sz w:val="20"/>
                <w:szCs w:val="20"/>
                <w:lang w:eastAsia="en-GB"/>
              </w:rPr>
              <w:t>ideoconferencing</w:t>
            </w:r>
            <w:r w:rsidR="00405812" w:rsidRPr="00E5750F">
              <w:rPr>
                <w:rFonts w:ascii="Arial" w:eastAsia="Times New Roman" w:hAnsi="Arial" w:cs="Arial"/>
                <w:sz w:val="20"/>
                <w:szCs w:val="20"/>
                <w:lang w:eastAsia="en-GB"/>
              </w:rPr>
              <w:t xml:space="preserve"> to carry out consultations with patients and service users</w:t>
            </w:r>
            <w:r>
              <w:rPr>
                <w:rFonts w:ascii="Arial" w:eastAsia="Times New Roman" w:hAnsi="Arial" w:cs="Arial"/>
                <w:sz w:val="20"/>
                <w:szCs w:val="20"/>
                <w:lang w:eastAsia="en-GB"/>
              </w:rPr>
              <w:t xml:space="preserve"> is encouraged</w:t>
            </w:r>
            <w:r w:rsidR="00405812" w:rsidRPr="00C03B36">
              <w:rPr>
                <w:rFonts w:ascii="Arial" w:eastAsia="Times New Roman" w:hAnsi="Arial" w:cs="Arial"/>
                <w:sz w:val="20"/>
                <w:szCs w:val="20"/>
                <w:lang w:eastAsia="en-GB"/>
              </w:rPr>
              <w:t>.</w:t>
            </w:r>
          </w:p>
          <w:p w14:paraId="47BA9C53" w14:textId="77777777" w:rsidR="00405812" w:rsidRPr="00C03B36" w:rsidRDefault="00405812" w:rsidP="00C03B36">
            <w:pPr>
              <w:pStyle w:val="ListParagraph"/>
              <w:numPr>
                <w:ilvl w:val="0"/>
                <w:numId w:val="82"/>
              </w:numPr>
              <w:rPr>
                <w:rFonts w:ascii="Arial" w:eastAsia="Times New Roman" w:hAnsi="Arial" w:cs="Arial"/>
                <w:sz w:val="20"/>
                <w:szCs w:val="20"/>
                <w:lang w:eastAsia="en-GB"/>
              </w:rPr>
            </w:pPr>
            <w:r w:rsidRPr="00C03B36">
              <w:rPr>
                <w:rFonts w:ascii="Arial" w:eastAsia="Times New Roman" w:hAnsi="Arial" w:cs="Arial"/>
                <w:sz w:val="20"/>
                <w:szCs w:val="20"/>
                <w:lang w:eastAsia="en-GB"/>
              </w:rPr>
              <w:t xml:space="preserve">It is fine to use </w:t>
            </w:r>
            <w:r w:rsidRPr="00C03B36">
              <w:rPr>
                <w:rFonts w:ascii="Arial" w:eastAsia="Times New Roman" w:hAnsi="Arial" w:cs="Arial"/>
                <w:b/>
                <w:bCs/>
                <w:sz w:val="20"/>
                <w:szCs w:val="20"/>
                <w:lang w:eastAsia="en-GB"/>
              </w:rPr>
              <w:t>video conferencing tools</w:t>
            </w:r>
            <w:r w:rsidRPr="00C03B36">
              <w:rPr>
                <w:rFonts w:ascii="Arial" w:eastAsia="Times New Roman" w:hAnsi="Arial" w:cs="Arial"/>
                <w:sz w:val="20"/>
                <w:szCs w:val="20"/>
                <w:lang w:eastAsia="en-GB"/>
              </w:rPr>
              <w:t xml:space="preserve"> such as Skype, WhatsApp, Facetime as well as commercial products designed specifically for this purpose.</w:t>
            </w:r>
          </w:p>
          <w:p w14:paraId="5D0BF218" w14:textId="7B59B5E3" w:rsidR="00405812" w:rsidRPr="00B043D7" w:rsidRDefault="00405812" w:rsidP="00C03B36">
            <w:pPr>
              <w:pStyle w:val="ListParagraph"/>
              <w:numPr>
                <w:ilvl w:val="0"/>
                <w:numId w:val="82"/>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The </w:t>
            </w:r>
            <w:r w:rsidRPr="00B043D7">
              <w:rPr>
                <w:rFonts w:ascii="Arial" w:eastAsia="Times New Roman" w:hAnsi="Arial" w:cs="Arial"/>
                <w:b/>
                <w:bCs/>
                <w:sz w:val="20"/>
                <w:szCs w:val="20"/>
                <w:lang w:eastAsia="en-GB"/>
              </w:rPr>
              <w:t>consent of the patient or service user is implied</w:t>
            </w:r>
            <w:r w:rsidRPr="00B043D7">
              <w:rPr>
                <w:rFonts w:ascii="Arial" w:eastAsia="Times New Roman" w:hAnsi="Arial" w:cs="Arial"/>
                <w:sz w:val="20"/>
                <w:szCs w:val="20"/>
                <w:lang w:eastAsia="en-GB"/>
              </w:rPr>
              <w:t xml:space="preserve"> </w:t>
            </w:r>
            <w:r w:rsidR="00225A34" w:rsidRPr="00B043D7">
              <w:rPr>
                <w:rFonts w:ascii="Arial" w:eastAsia="Times New Roman" w:hAnsi="Arial" w:cs="Arial"/>
                <w:sz w:val="20"/>
                <w:szCs w:val="20"/>
                <w:lang w:eastAsia="en-GB"/>
              </w:rPr>
              <w:t>when they</w:t>
            </w:r>
            <w:r w:rsidRPr="00B043D7">
              <w:rPr>
                <w:rFonts w:ascii="Arial" w:eastAsia="Times New Roman" w:hAnsi="Arial" w:cs="Arial"/>
                <w:sz w:val="20"/>
                <w:szCs w:val="20"/>
                <w:lang w:eastAsia="en-GB"/>
              </w:rPr>
              <w:t xml:space="preserve"> accept the invite and enter the consultation.</w:t>
            </w:r>
          </w:p>
          <w:p w14:paraId="2E5369AC" w14:textId="77777777" w:rsidR="00405812" w:rsidRPr="00B043D7" w:rsidRDefault="00405812" w:rsidP="00C03B36">
            <w:pPr>
              <w:pStyle w:val="ListParagraph"/>
              <w:numPr>
                <w:ilvl w:val="0"/>
                <w:numId w:val="82"/>
              </w:numPr>
              <w:rPr>
                <w:rFonts w:ascii="Arial" w:eastAsia="Times New Roman" w:hAnsi="Arial" w:cs="Arial"/>
                <w:sz w:val="20"/>
                <w:szCs w:val="20"/>
                <w:lang w:eastAsia="en-GB"/>
              </w:rPr>
            </w:pPr>
            <w:r w:rsidRPr="00B043D7">
              <w:rPr>
                <w:rFonts w:ascii="Arial" w:eastAsia="Times New Roman" w:hAnsi="Arial" w:cs="Arial"/>
                <w:b/>
                <w:bCs/>
                <w:sz w:val="20"/>
                <w:szCs w:val="20"/>
                <w:lang w:eastAsia="en-GB"/>
              </w:rPr>
              <w:t>Safeguard personal/confidential patient information</w:t>
            </w:r>
            <w:r w:rsidRPr="00B043D7">
              <w:rPr>
                <w:rFonts w:ascii="Arial" w:eastAsia="Times New Roman" w:hAnsi="Arial" w:cs="Arial"/>
                <w:sz w:val="20"/>
                <w:szCs w:val="20"/>
                <w:lang w:eastAsia="en-GB"/>
              </w:rPr>
              <w:t xml:space="preserve"> in the same way you would with any other consultation.</w:t>
            </w:r>
          </w:p>
          <w:p w14:paraId="7C712F04" w14:textId="257D576C" w:rsidR="00405812" w:rsidRPr="00B043D7" w:rsidRDefault="00405812" w:rsidP="00C03B36">
            <w:pPr>
              <w:pStyle w:val="ListParagraph"/>
              <w:numPr>
                <w:ilvl w:val="0"/>
                <w:numId w:val="82"/>
              </w:numPr>
              <w:rPr>
                <w:rFonts w:ascii="Arial" w:eastAsia="Times New Roman" w:hAnsi="Arial" w:cs="Arial"/>
                <w:sz w:val="20"/>
                <w:szCs w:val="20"/>
                <w:lang w:eastAsia="en-GB"/>
              </w:rPr>
            </w:pPr>
            <w:r w:rsidRPr="00B043D7">
              <w:rPr>
                <w:rFonts w:ascii="Arial" w:eastAsia="Times New Roman" w:hAnsi="Arial" w:cs="Arial"/>
                <w:b/>
                <w:bCs/>
                <w:sz w:val="20"/>
                <w:szCs w:val="20"/>
                <w:lang w:eastAsia="en-GB"/>
              </w:rPr>
              <w:t>Public Health England strongly advise the use of remote access of NHS and essential services for anyone</w:t>
            </w:r>
            <w:r w:rsidR="00DF2F5F">
              <w:rPr>
                <w:rFonts w:ascii="Arial" w:eastAsia="Times New Roman" w:hAnsi="Arial" w:cs="Arial"/>
                <w:b/>
                <w:bCs/>
                <w:sz w:val="20"/>
                <w:szCs w:val="20"/>
                <w:lang w:eastAsia="en-GB"/>
              </w:rPr>
              <w:t xml:space="preserve"> who is</w:t>
            </w:r>
            <w:r w:rsidRPr="00B043D7">
              <w:rPr>
                <w:rFonts w:ascii="Arial" w:eastAsia="Times New Roman" w:hAnsi="Arial" w:cs="Arial"/>
                <w:b/>
                <w:bCs/>
                <w:sz w:val="20"/>
                <w:szCs w:val="20"/>
                <w:lang w:eastAsia="en-GB"/>
              </w:rPr>
              <w:t xml:space="preserve"> over 70</w:t>
            </w:r>
            <w:r w:rsidR="00DF2F5F">
              <w:rPr>
                <w:rFonts w:ascii="Arial" w:eastAsia="Times New Roman" w:hAnsi="Arial" w:cs="Arial"/>
                <w:b/>
                <w:bCs/>
                <w:sz w:val="20"/>
                <w:szCs w:val="20"/>
                <w:lang w:eastAsia="en-GB"/>
              </w:rPr>
              <w:t xml:space="preserve"> years old</w:t>
            </w:r>
            <w:r w:rsidRPr="00B043D7">
              <w:rPr>
                <w:rFonts w:ascii="Arial" w:eastAsia="Times New Roman" w:hAnsi="Arial" w:cs="Arial"/>
                <w:b/>
                <w:bCs/>
                <w:sz w:val="20"/>
                <w:szCs w:val="20"/>
                <w:lang w:eastAsia="en-GB"/>
              </w:rPr>
              <w:t xml:space="preserve">, </w:t>
            </w:r>
            <w:r w:rsidR="00DF2F5F">
              <w:rPr>
                <w:rFonts w:ascii="Arial" w:eastAsia="Times New Roman" w:hAnsi="Arial" w:cs="Arial"/>
                <w:b/>
                <w:bCs/>
                <w:sz w:val="20"/>
                <w:szCs w:val="20"/>
                <w:lang w:eastAsia="en-GB"/>
              </w:rPr>
              <w:t>has</w:t>
            </w:r>
            <w:r w:rsidR="00DF2F5F" w:rsidRPr="00B043D7">
              <w:rPr>
                <w:rFonts w:ascii="Arial" w:eastAsia="Times New Roman" w:hAnsi="Arial" w:cs="Arial"/>
                <w:b/>
                <w:bCs/>
                <w:sz w:val="20"/>
                <w:szCs w:val="20"/>
                <w:lang w:eastAsia="en-GB"/>
              </w:rPr>
              <w:t xml:space="preserve"> </w:t>
            </w:r>
            <w:r w:rsidRPr="00B043D7">
              <w:rPr>
                <w:rFonts w:ascii="Arial" w:eastAsia="Times New Roman" w:hAnsi="Arial" w:cs="Arial"/>
                <w:b/>
                <w:bCs/>
                <w:sz w:val="20"/>
                <w:szCs w:val="20"/>
                <w:lang w:eastAsia="en-GB"/>
              </w:rPr>
              <w:t>an underlying health condition</w:t>
            </w:r>
            <w:r w:rsidR="00DF2F5F">
              <w:rPr>
                <w:rFonts w:ascii="Arial" w:eastAsia="Times New Roman" w:hAnsi="Arial" w:cs="Arial"/>
                <w:b/>
                <w:bCs/>
                <w:sz w:val="20"/>
                <w:szCs w:val="20"/>
                <w:lang w:eastAsia="en-GB"/>
              </w:rPr>
              <w:t>,</w:t>
            </w:r>
            <w:r w:rsidRPr="00B043D7">
              <w:rPr>
                <w:rFonts w:ascii="Arial" w:eastAsia="Times New Roman" w:hAnsi="Arial" w:cs="Arial"/>
                <w:b/>
                <w:bCs/>
                <w:sz w:val="20"/>
                <w:szCs w:val="20"/>
                <w:lang w:eastAsia="en-GB"/>
              </w:rPr>
              <w:t xml:space="preserve"> or</w:t>
            </w:r>
            <w:r w:rsidR="00DF2F5F">
              <w:rPr>
                <w:rFonts w:ascii="Arial" w:eastAsia="Times New Roman" w:hAnsi="Arial" w:cs="Arial"/>
                <w:b/>
                <w:bCs/>
                <w:sz w:val="20"/>
                <w:szCs w:val="20"/>
                <w:lang w:eastAsia="en-GB"/>
              </w:rPr>
              <w:t xml:space="preserve"> is</w:t>
            </w:r>
            <w:r w:rsidRPr="00B043D7">
              <w:rPr>
                <w:rFonts w:ascii="Arial" w:eastAsia="Times New Roman" w:hAnsi="Arial" w:cs="Arial"/>
                <w:b/>
                <w:bCs/>
                <w:sz w:val="20"/>
                <w:szCs w:val="20"/>
                <w:lang w:eastAsia="en-GB"/>
              </w:rPr>
              <w:t xml:space="preserve"> pregnant</w:t>
            </w:r>
            <w:r w:rsidRPr="00B043D7">
              <w:rPr>
                <w:rFonts w:ascii="Arial" w:eastAsia="Times New Roman" w:hAnsi="Arial" w:cs="Arial"/>
                <w:sz w:val="20"/>
                <w:szCs w:val="20"/>
                <w:lang w:eastAsia="en-GB"/>
              </w:rPr>
              <w:t>.</w:t>
            </w:r>
          </w:p>
          <w:p w14:paraId="723934D3" w14:textId="77777777" w:rsidR="0010159A" w:rsidRPr="00B043D7" w:rsidRDefault="0010159A" w:rsidP="003E1E83">
            <w:pPr>
              <w:rPr>
                <w:rFonts w:ascii="Arial" w:eastAsia="Times New Roman" w:hAnsi="Arial" w:cs="Arial"/>
                <w:sz w:val="20"/>
                <w:szCs w:val="20"/>
                <w:lang w:eastAsia="en-GB"/>
              </w:rPr>
            </w:pPr>
          </w:p>
          <w:p w14:paraId="66AECE2A" w14:textId="77777777" w:rsidR="00E83B75" w:rsidRDefault="00E83B75" w:rsidP="003E1E83">
            <w:pPr>
              <w:rPr>
                <w:rFonts w:ascii="Arial" w:eastAsia="Times New Roman" w:hAnsi="Arial" w:cs="Arial"/>
                <w:sz w:val="20"/>
                <w:szCs w:val="20"/>
                <w:lang w:eastAsia="en-GB"/>
              </w:rPr>
            </w:pPr>
          </w:p>
          <w:p w14:paraId="29A1CB31" w14:textId="77777777" w:rsidR="00E83B75" w:rsidRDefault="00E83B75" w:rsidP="003E1E83">
            <w:pPr>
              <w:rPr>
                <w:rFonts w:ascii="Arial" w:eastAsia="Times New Roman" w:hAnsi="Arial" w:cs="Arial"/>
                <w:sz w:val="20"/>
                <w:szCs w:val="20"/>
                <w:lang w:eastAsia="en-GB"/>
              </w:rPr>
            </w:pPr>
          </w:p>
          <w:p w14:paraId="08217B55" w14:textId="77777777" w:rsidR="00E83B75" w:rsidRDefault="00E83B75" w:rsidP="003E1E83">
            <w:pPr>
              <w:rPr>
                <w:rFonts w:ascii="Arial" w:eastAsia="Times New Roman" w:hAnsi="Arial" w:cs="Arial"/>
                <w:sz w:val="20"/>
                <w:szCs w:val="20"/>
                <w:lang w:eastAsia="en-GB"/>
              </w:rPr>
            </w:pPr>
          </w:p>
          <w:p w14:paraId="4D369F22" w14:textId="3EFCED1E" w:rsidR="0010159A" w:rsidRDefault="005A7151" w:rsidP="003E1E83">
            <w:pPr>
              <w:rPr>
                <w:rFonts w:ascii="Arial" w:eastAsia="Times New Roman" w:hAnsi="Arial" w:cs="Arial"/>
                <w:sz w:val="20"/>
                <w:szCs w:val="20"/>
                <w:lang w:eastAsia="en-GB"/>
              </w:rPr>
            </w:pPr>
            <w:r>
              <w:rPr>
                <w:rFonts w:ascii="Arial" w:eastAsia="Times New Roman" w:hAnsi="Arial" w:cs="Arial"/>
                <w:sz w:val="20"/>
                <w:szCs w:val="20"/>
                <w:lang w:eastAsia="en-GB"/>
              </w:rPr>
              <w:t xml:space="preserve">Further information is available at </w:t>
            </w:r>
            <w:r>
              <w:t xml:space="preserve"> </w:t>
            </w:r>
            <w:hyperlink r:id="rId56" w:history="1">
              <w:r w:rsidR="0009208B" w:rsidRPr="00E71E43">
                <w:rPr>
                  <w:rStyle w:val="Hyperlink"/>
                  <w:rFonts w:ascii="Arial" w:eastAsia="Times New Roman" w:hAnsi="Arial" w:cs="Arial"/>
                  <w:sz w:val="20"/>
                  <w:szCs w:val="20"/>
                  <w:lang w:eastAsia="en-GB"/>
                </w:rPr>
                <w:t>https://www.bma.org.uk/advice-and-support/covid-19/adapting-to-covid/covid-19-video-consultations-and-homeworking</w:t>
              </w:r>
            </w:hyperlink>
          </w:p>
          <w:p w14:paraId="3CA786B2" w14:textId="77777777" w:rsidR="0009208B" w:rsidRPr="00B043D7" w:rsidRDefault="0009208B" w:rsidP="003E1E83">
            <w:pPr>
              <w:rPr>
                <w:rFonts w:ascii="Arial" w:eastAsia="Times New Roman" w:hAnsi="Arial" w:cs="Arial"/>
                <w:sz w:val="20"/>
                <w:szCs w:val="20"/>
                <w:lang w:eastAsia="en-GB"/>
              </w:rPr>
            </w:pPr>
          </w:p>
          <w:p w14:paraId="1369905A" w14:textId="77777777" w:rsidR="00405812" w:rsidRPr="00B043D7" w:rsidRDefault="00405812" w:rsidP="003E1E83">
            <w:pPr>
              <w:rPr>
                <w:rFonts w:ascii="Arial" w:eastAsia="Times New Roman" w:hAnsi="Arial" w:cs="Arial"/>
                <w:sz w:val="20"/>
                <w:szCs w:val="20"/>
                <w:lang w:eastAsia="en-GB"/>
              </w:rPr>
            </w:pPr>
          </w:p>
          <w:p w14:paraId="695A1ACF" w14:textId="77777777" w:rsidR="00E83B75" w:rsidRDefault="00E83B75" w:rsidP="003E1E83">
            <w:pPr>
              <w:rPr>
                <w:rFonts w:ascii="Arial" w:hAnsi="Arial" w:cs="Arial"/>
                <w:sz w:val="20"/>
                <w:szCs w:val="20"/>
              </w:rPr>
            </w:pPr>
          </w:p>
          <w:p w14:paraId="24BD281E" w14:textId="77777777" w:rsidR="00E83B75" w:rsidRDefault="00E83B75" w:rsidP="003E1E83">
            <w:pPr>
              <w:rPr>
                <w:rFonts w:ascii="Arial" w:hAnsi="Arial" w:cs="Arial"/>
                <w:sz w:val="20"/>
                <w:szCs w:val="20"/>
              </w:rPr>
            </w:pPr>
          </w:p>
          <w:p w14:paraId="79417FBA" w14:textId="77777777" w:rsidR="00E83B75" w:rsidRDefault="00E83B75" w:rsidP="003E1E83">
            <w:pPr>
              <w:rPr>
                <w:rFonts w:ascii="Arial" w:hAnsi="Arial" w:cs="Arial"/>
                <w:sz w:val="20"/>
                <w:szCs w:val="20"/>
              </w:rPr>
            </w:pPr>
          </w:p>
          <w:p w14:paraId="5BBA4753" w14:textId="77777777" w:rsidR="00E83B75" w:rsidRDefault="00E83B75" w:rsidP="003E1E83">
            <w:pPr>
              <w:rPr>
                <w:rFonts w:ascii="Arial" w:hAnsi="Arial" w:cs="Arial"/>
                <w:sz w:val="20"/>
                <w:szCs w:val="20"/>
              </w:rPr>
            </w:pPr>
          </w:p>
          <w:p w14:paraId="2D86E291" w14:textId="60CE0C49" w:rsidR="00357F19" w:rsidRPr="00B043D7" w:rsidRDefault="00225A34" w:rsidP="003E1E83">
            <w:pPr>
              <w:rPr>
                <w:rFonts w:ascii="Arial" w:hAnsi="Arial" w:cs="Arial"/>
                <w:sz w:val="20"/>
                <w:szCs w:val="20"/>
              </w:rPr>
            </w:pPr>
            <w:r w:rsidRPr="00B043D7">
              <w:rPr>
                <w:rFonts w:ascii="Arial" w:hAnsi="Arial" w:cs="Arial"/>
                <w:sz w:val="20"/>
                <w:szCs w:val="20"/>
              </w:rPr>
              <w:t>RCPsych and PIPSIG suggest a</w:t>
            </w:r>
            <w:r w:rsidR="00357F19" w:rsidRPr="00B043D7">
              <w:rPr>
                <w:rFonts w:ascii="Arial" w:hAnsi="Arial" w:cs="Arial"/>
                <w:sz w:val="20"/>
                <w:szCs w:val="20"/>
              </w:rPr>
              <w:t>lso consider</w:t>
            </w:r>
            <w:r w:rsidRPr="00B043D7">
              <w:rPr>
                <w:rFonts w:ascii="Arial" w:hAnsi="Arial" w:cs="Arial"/>
                <w:sz w:val="20"/>
                <w:szCs w:val="20"/>
              </w:rPr>
              <w:t>ing</w:t>
            </w:r>
            <w:r w:rsidR="00357F19" w:rsidRPr="00B043D7">
              <w:rPr>
                <w:rFonts w:ascii="Arial" w:hAnsi="Arial" w:cs="Arial"/>
                <w:sz w:val="20"/>
                <w:szCs w:val="20"/>
              </w:rPr>
              <w:t>:</w:t>
            </w:r>
          </w:p>
          <w:p w14:paraId="53D3789A" w14:textId="0241E521" w:rsidR="00405812" w:rsidRPr="00B043D7" w:rsidRDefault="00405812" w:rsidP="00827F1D">
            <w:pPr>
              <w:pStyle w:val="ListParagraph"/>
              <w:numPr>
                <w:ilvl w:val="0"/>
                <w:numId w:val="23"/>
              </w:numPr>
              <w:rPr>
                <w:rFonts w:ascii="Arial" w:hAnsi="Arial" w:cs="Arial"/>
                <w:sz w:val="20"/>
                <w:szCs w:val="20"/>
              </w:rPr>
            </w:pPr>
            <w:r w:rsidRPr="00B043D7">
              <w:rPr>
                <w:rFonts w:ascii="Arial" w:hAnsi="Arial" w:cs="Arial"/>
                <w:sz w:val="20"/>
                <w:szCs w:val="20"/>
              </w:rPr>
              <w:t xml:space="preserve">Is the </w:t>
            </w:r>
            <w:r w:rsidRPr="00B043D7">
              <w:rPr>
                <w:rFonts w:ascii="Arial" w:hAnsi="Arial" w:cs="Arial"/>
                <w:b/>
                <w:bCs/>
                <w:sz w:val="20"/>
                <w:szCs w:val="20"/>
              </w:rPr>
              <w:t>application suitable for the purpose of a confidential psychiatric interview</w:t>
            </w:r>
            <w:r w:rsidRPr="00B043D7">
              <w:rPr>
                <w:rFonts w:ascii="Arial" w:hAnsi="Arial" w:cs="Arial"/>
                <w:sz w:val="20"/>
                <w:szCs w:val="20"/>
              </w:rPr>
              <w:t>?</w:t>
            </w:r>
          </w:p>
          <w:p w14:paraId="72C696B7" w14:textId="5720D5E7" w:rsidR="00405812" w:rsidRPr="00B043D7" w:rsidRDefault="00357F19" w:rsidP="00827F1D">
            <w:pPr>
              <w:pStyle w:val="ListParagraph"/>
              <w:numPr>
                <w:ilvl w:val="0"/>
                <w:numId w:val="23"/>
              </w:numPr>
              <w:rPr>
                <w:rFonts w:ascii="Arial" w:hAnsi="Arial" w:cs="Arial"/>
                <w:sz w:val="20"/>
                <w:szCs w:val="20"/>
              </w:rPr>
            </w:pPr>
            <w:r w:rsidRPr="00B043D7">
              <w:rPr>
                <w:rFonts w:ascii="Arial" w:hAnsi="Arial" w:cs="Arial"/>
                <w:b/>
                <w:bCs/>
                <w:sz w:val="20"/>
                <w:szCs w:val="20"/>
              </w:rPr>
              <w:t>Use</w:t>
            </w:r>
            <w:r w:rsidR="00405812" w:rsidRPr="00B043D7">
              <w:rPr>
                <w:rFonts w:ascii="Arial" w:hAnsi="Arial" w:cs="Arial"/>
                <w:b/>
                <w:bCs/>
                <w:sz w:val="20"/>
                <w:szCs w:val="20"/>
              </w:rPr>
              <w:t xml:space="preserve"> a secure system</w:t>
            </w:r>
            <w:r w:rsidR="00225A34" w:rsidRPr="00B043D7">
              <w:rPr>
                <w:rFonts w:ascii="Arial" w:hAnsi="Arial" w:cs="Arial"/>
                <w:b/>
                <w:bCs/>
                <w:sz w:val="20"/>
                <w:szCs w:val="20"/>
              </w:rPr>
              <w:t>,</w:t>
            </w:r>
            <w:r w:rsidR="00405812" w:rsidRPr="00B043D7">
              <w:rPr>
                <w:rFonts w:ascii="Arial" w:hAnsi="Arial" w:cs="Arial"/>
                <w:sz w:val="20"/>
                <w:szCs w:val="20"/>
              </w:rPr>
              <w:t xml:space="preserve"> </w:t>
            </w:r>
            <w:r w:rsidRPr="00B043D7">
              <w:rPr>
                <w:rFonts w:ascii="Arial" w:hAnsi="Arial" w:cs="Arial"/>
                <w:sz w:val="20"/>
                <w:szCs w:val="20"/>
              </w:rPr>
              <w:t xml:space="preserve">ideally one which will </w:t>
            </w:r>
            <w:r w:rsidR="00405812" w:rsidRPr="00B043D7">
              <w:rPr>
                <w:rFonts w:ascii="Arial" w:hAnsi="Arial" w:cs="Arial"/>
                <w:sz w:val="20"/>
                <w:szCs w:val="20"/>
              </w:rPr>
              <w:t>link with electronic records</w:t>
            </w:r>
            <w:r w:rsidR="00291A14" w:rsidRPr="00B043D7">
              <w:rPr>
                <w:rFonts w:ascii="Arial" w:hAnsi="Arial" w:cs="Arial"/>
                <w:sz w:val="20"/>
                <w:szCs w:val="20"/>
              </w:rPr>
              <w:t>.</w:t>
            </w:r>
          </w:p>
          <w:p w14:paraId="1C9977FC" w14:textId="18D533BF" w:rsidR="00405812" w:rsidRPr="00B043D7" w:rsidRDefault="00405812" w:rsidP="00827F1D">
            <w:pPr>
              <w:pStyle w:val="ListParagraph"/>
              <w:numPr>
                <w:ilvl w:val="0"/>
                <w:numId w:val="23"/>
              </w:numPr>
              <w:rPr>
                <w:rFonts w:ascii="Arial" w:hAnsi="Arial" w:cs="Arial"/>
                <w:sz w:val="20"/>
                <w:szCs w:val="20"/>
              </w:rPr>
            </w:pPr>
            <w:r w:rsidRPr="00B043D7">
              <w:rPr>
                <w:rFonts w:ascii="Arial" w:hAnsi="Arial" w:cs="Arial"/>
                <w:sz w:val="20"/>
                <w:szCs w:val="20"/>
              </w:rPr>
              <w:t xml:space="preserve">Have a </w:t>
            </w:r>
            <w:r w:rsidRPr="00B043D7">
              <w:rPr>
                <w:rFonts w:ascii="Arial" w:hAnsi="Arial" w:cs="Arial"/>
                <w:b/>
                <w:bCs/>
                <w:sz w:val="20"/>
                <w:szCs w:val="20"/>
              </w:rPr>
              <w:t>dedicated clinical account</w:t>
            </w:r>
            <w:r w:rsidR="00357F19" w:rsidRPr="00B043D7">
              <w:rPr>
                <w:rFonts w:ascii="Arial" w:hAnsi="Arial" w:cs="Arial"/>
                <w:sz w:val="20"/>
                <w:szCs w:val="20"/>
              </w:rPr>
              <w:t xml:space="preserve"> </w:t>
            </w:r>
            <w:r w:rsidRPr="00B043D7">
              <w:rPr>
                <w:rFonts w:ascii="Arial" w:hAnsi="Arial" w:cs="Arial"/>
                <w:sz w:val="20"/>
                <w:szCs w:val="20"/>
              </w:rPr>
              <w:t>if you use the platform socially as well as professionally</w:t>
            </w:r>
            <w:r w:rsidR="00291A14" w:rsidRPr="00B043D7">
              <w:rPr>
                <w:rFonts w:ascii="Arial" w:hAnsi="Arial" w:cs="Arial"/>
                <w:sz w:val="20"/>
                <w:szCs w:val="20"/>
              </w:rPr>
              <w:t>.</w:t>
            </w:r>
          </w:p>
          <w:p w14:paraId="469CAE5A" w14:textId="0E716493" w:rsidR="00405812" w:rsidRPr="00B043D7" w:rsidRDefault="00405812" w:rsidP="00827F1D">
            <w:pPr>
              <w:pStyle w:val="ListParagraph"/>
              <w:numPr>
                <w:ilvl w:val="0"/>
                <w:numId w:val="23"/>
              </w:numPr>
              <w:rPr>
                <w:rFonts w:ascii="Arial" w:hAnsi="Arial" w:cs="Arial"/>
                <w:sz w:val="20"/>
                <w:szCs w:val="20"/>
              </w:rPr>
            </w:pPr>
            <w:r w:rsidRPr="00B043D7">
              <w:rPr>
                <w:rFonts w:ascii="Arial" w:hAnsi="Arial" w:cs="Arial"/>
                <w:sz w:val="20"/>
                <w:szCs w:val="20"/>
              </w:rPr>
              <w:t xml:space="preserve">Make sure </w:t>
            </w:r>
            <w:r w:rsidRPr="00B043D7">
              <w:rPr>
                <w:rFonts w:ascii="Arial" w:hAnsi="Arial" w:cs="Arial"/>
                <w:b/>
                <w:bCs/>
                <w:sz w:val="20"/>
                <w:szCs w:val="20"/>
              </w:rPr>
              <w:t>both parties have the necessary technology</w:t>
            </w:r>
            <w:r w:rsidR="00291A14" w:rsidRPr="00B043D7">
              <w:rPr>
                <w:rFonts w:ascii="Arial" w:hAnsi="Arial" w:cs="Arial"/>
                <w:sz w:val="20"/>
                <w:szCs w:val="20"/>
              </w:rPr>
              <w:t>.</w:t>
            </w:r>
          </w:p>
          <w:p w14:paraId="03D98831" w14:textId="46581586" w:rsidR="00405812" w:rsidRPr="00B043D7" w:rsidRDefault="00405812" w:rsidP="00827F1D">
            <w:pPr>
              <w:pStyle w:val="ListParagraph"/>
              <w:numPr>
                <w:ilvl w:val="0"/>
                <w:numId w:val="23"/>
              </w:numPr>
              <w:rPr>
                <w:rFonts w:ascii="Arial" w:hAnsi="Arial" w:cs="Arial"/>
                <w:sz w:val="20"/>
                <w:szCs w:val="20"/>
              </w:rPr>
            </w:pPr>
            <w:r w:rsidRPr="00B043D7">
              <w:rPr>
                <w:rFonts w:ascii="Arial" w:hAnsi="Arial" w:cs="Arial"/>
                <w:sz w:val="20"/>
                <w:szCs w:val="20"/>
              </w:rPr>
              <w:t xml:space="preserve">Make sure </w:t>
            </w:r>
            <w:r w:rsidRPr="00B043D7">
              <w:rPr>
                <w:rFonts w:ascii="Arial" w:hAnsi="Arial" w:cs="Arial"/>
                <w:b/>
                <w:bCs/>
                <w:sz w:val="20"/>
                <w:szCs w:val="20"/>
              </w:rPr>
              <w:t>both parties have the skill to use the system</w:t>
            </w:r>
            <w:r w:rsidR="00291A14" w:rsidRPr="00B043D7">
              <w:rPr>
                <w:rFonts w:ascii="Arial" w:hAnsi="Arial" w:cs="Arial"/>
                <w:sz w:val="20"/>
                <w:szCs w:val="20"/>
              </w:rPr>
              <w:t>.</w:t>
            </w:r>
          </w:p>
          <w:p w14:paraId="4B4A7CF1" w14:textId="4922BB52" w:rsidR="00405812" w:rsidRPr="00B043D7" w:rsidRDefault="00405812" w:rsidP="00827F1D">
            <w:pPr>
              <w:pStyle w:val="ListParagraph"/>
              <w:numPr>
                <w:ilvl w:val="0"/>
                <w:numId w:val="23"/>
              </w:numPr>
              <w:rPr>
                <w:rFonts w:ascii="Arial" w:hAnsi="Arial" w:cs="Arial"/>
                <w:sz w:val="20"/>
                <w:szCs w:val="20"/>
              </w:rPr>
            </w:pPr>
            <w:r w:rsidRPr="00B043D7">
              <w:rPr>
                <w:rFonts w:ascii="Arial" w:hAnsi="Arial" w:cs="Arial"/>
                <w:sz w:val="20"/>
                <w:szCs w:val="20"/>
              </w:rPr>
              <w:t xml:space="preserve">Ask if an </w:t>
            </w:r>
            <w:r w:rsidRPr="00B043D7">
              <w:rPr>
                <w:rFonts w:ascii="Arial" w:hAnsi="Arial" w:cs="Arial"/>
                <w:b/>
                <w:bCs/>
                <w:sz w:val="20"/>
                <w:szCs w:val="20"/>
              </w:rPr>
              <w:t>advocate or carer is present</w:t>
            </w:r>
            <w:r w:rsidR="00291A14" w:rsidRPr="00B043D7">
              <w:rPr>
                <w:rFonts w:ascii="Arial" w:hAnsi="Arial" w:cs="Arial"/>
                <w:sz w:val="20"/>
                <w:szCs w:val="20"/>
              </w:rPr>
              <w:t>.</w:t>
            </w:r>
          </w:p>
          <w:p w14:paraId="03A80BC9" w14:textId="45B2464E" w:rsidR="00405812" w:rsidRPr="00B043D7" w:rsidRDefault="00405812" w:rsidP="00827F1D">
            <w:pPr>
              <w:pStyle w:val="ListParagraph"/>
              <w:numPr>
                <w:ilvl w:val="0"/>
                <w:numId w:val="23"/>
              </w:numPr>
              <w:rPr>
                <w:rFonts w:ascii="Arial" w:hAnsi="Arial" w:cs="Arial"/>
                <w:sz w:val="20"/>
                <w:szCs w:val="20"/>
              </w:rPr>
            </w:pPr>
            <w:r w:rsidRPr="00B043D7">
              <w:rPr>
                <w:rFonts w:ascii="Arial" w:hAnsi="Arial" w:cs="Arial"/>
                <w:b/>
                <w:bCs/>
                <w:sz w:val="20"/>
                <w:szCs w:val="20"/>
              </w:rPr>
              <w:t>Take contact details early</w:t>
            </w:r>
            <w:r w:rsidRPr="00B043D7">
              <w:rPr>
                <w:rFonts w:ascii="Arial" w:hAnsi="Arial" w:cs="Arial"/>
                <w:sz w:val="20"/>
                <w:szCs w:val="20"/>
              </w:rPr>
              <w:t xml:space="preserve"> in the proceedings, so that you can re-establish contact if the connections or technology fail</w:t>
            </w:r>
            <w:r w:rsidR="00291A14" w:rsidRPr="00B043D7">
              <w:rPr>
                <w:rFonts w:ascii="Arial" w:hAnsi="Arial" w:cs="Arial"/>
                <w:sz w:val="20"/>
                <w:szCs w:val="20"/>
              </w:rPr>
              <w:t>.</w:t>
            </w:r>
          </w:p>
          <w:p w14:paraId="79AA5E24" w14:textId="272C5304" w:rsidR="00405812" w:rsidRPr="00B043D7" w:rsidRDefault="00405812" w:rsidP="00827F1D">
            <w:pPr>
              <w:pStyle w:val="ListParagraph"/>
              <w:numPr>
                <w:ilvl w:val="0"/>
                <w:numId w:val="23"/>
              </w:numPr>
              <w:rPr>
                <w:rFonts w:ascii="Arial" w:hAnsi="Arial" w:cs="Arial"/>
                <w:sz w:val="20"/>
                <w:szCs w:val="20"/>
              </w:rPr>
            </w:pPr>
            <w:r w:rsidRPr="00B043D7">
              <w:rPr>
                <w:rFonts w:ascii="Arial" w:hAnsi="Arial" w:cs="Arial"/>
                <w:sz w:val="20"/>
                <w:szCs w:val="20"/>
              </w:rPr>
              <w:t xml:space="preserve">Agree </w:t>
            </w:r>
            <w:r w:rsidRPr="00B043D7">
              <w:rPr>
                <w:rFonts w:ascii="Arial" w:hAnsi="Arial" w:cs="Arial"/>
                <w:b/>
                <w:bCs/>
                <w:sz w:val="20"/>
                <w:szCs w:val="20"/>
              </w:rPr>
              <w:t>who will contact whom in the event of a lost connection</w:t>
            </w:r>
            <w:r w:rsidR="00291A14" w:rsidRPr="00B043D7">
              <w:rPr>
                <w:rFonts w:ascii="Arial" w:hAnsi="Arial" w:cs="Arial"/>
                <w:sz w:val="20"/>
                <w:szCs w:val="20"/>
              </w:rPr>
              <w:t>.</w:t>
            </w:r>
          </w:p>
          <w:p w14:paraId="1ABA88AB" w14:textId="6A79787F" w:rsidR="00405812" w:rsidRPr="00B043D7" w:rsidRDefault="00405812" w:rsidP="00827F1D">
            <w:pPr>
              <w:pStyle w:val="ListParagraph"/>
              <w:numPr>
                <w:ilvl w:val="0"/>
                <w:numId w:val="23"/>
              </w:numPr>
              <w:rPr>
                <w:rFonts w:ascii="Arial" w:hAnsi="Arial" w:cs="Arial"/>
                <w:sz w:val="20"/>
                <w:szCs w:val="20"/>
              </w:rPr>
            </w:pPr>
            <w:r w:rsidRPr="00B043D7">
              <w:rPr>
                <w:rFonts w:ascii="Arial" w:hAnsi="Arial" w:cs="Arial"/>
                <w:b/>
                <w:bCs/>
                <w:sz w:val="20"/>
                <w:szCs w:val="20"/>
              </w:rPr>
              <w:t>Consider the environment</w:t>
            </w:r>
            <w:r w:rsidRPr="00B043D7">
              <w:rPr>
                <w:rFonts w:ascii="Arial" w:hAnsi="Arial" w:cs="Arial"/>
                <w:sz w:val="20"/>
                <w:szCs w:val="20"/>
              </w:rPr>
              <w:t xml:space="preserve"> beyond your video camera</w:t>
            </w:r>
            <w:r w:rsidR="00357F19" w:rsidRPr="00B043D7">
              <w:rPr>
                <w:rFonts w:ascii="Arial" w:hAnsi="Arial" w:cs="Arial"/>
                <w:sz w:val="20"/>
                <w:szCs w:val="20"/>
              </w:rPr>
              <w:t xml:space="preserve"> – avoid u</w:t>
            </w:r>
            <w:r w:rsidRPr="00B043D7">
              <w:rPr>
                <w:rFonts w:ascii="Arial" w:hAnsi="Arial" w:cs="Arial"/>
                <w:sz w:val="20"/>
                <w:szCs w:val="20"/>
              </w:rPr>
              <w:t>sing the system outside an office, e.g. in your living room or bedroom.</w:t>
            </w:r>
          </w:p>
          <w:p w14:paraId="5604AE4F" w14:textId="51109B3E" w:rsidR="00405812" w:rsidRPr="00B043D7" w:rsidRDefault="00405812" w:rsidP="00827F1D">
            <w:pPr>
              <w:pStyle w:val="ListParagraph"/>
              <w:numPr>
                <w:ilvl w:val="0"/>
                <w:numId w:val="24"/>
              </w:numPr>
              <w:rPr>
                <w:rFonts w:ascii="Arial" w:hAnsi="Arial" w:cs="Arial"/>
                <w:sz w:val="20"/>
                <w:szCs w:val="20"/>
              </w:rPr>
            </w:pPr>
            <w:r w:rsidRPr="00B043D7">
              <w:rPr>
                <w:rFonts w:ascii="Arial" w:hAnsi="Arial" w:cs="Arial"/>
                <w:b/>
                <w:bCs/>
                <w:sz w:val="20"/>
                <w:szCs w:val="20"/>
              </w:rPr>
              <w:t>Is there anyone else in the room</w:t>
            </w:r>
            <w:r w:rsidRPr="00B043D7">
              <w:rPr>
                <w:rFonts w:ascii="Arial" w:hAnsi="Arial" w:cs="Arial"/>
                <w:sz w:val="20"/>
                <w:szCs w:val="20"/>
              </w:rPr>
              <w:t xml:space="preserve"> who cannot be seen (such as a student)? If so, introduce them and explain.</w:t>
            </w:r>
          </w:p>
          <w:p w14:paraId="0C9FF800" w14:textId="4B778B9E" w:rsidR="00405812" w:rsidRPr="00B043D7" w:rsidRDefault="00405812" w:rsidP="00827F1D">
            <w:pPr>
              <w:pStyle w:val="ListParagraph"/>
              <w:numPr>
                <w:ilvl w:val="0"/>
                <w:numId w:val="24"/>
              </w:numPr>
              <w:rPr>
                <w:rFonts w:ascii="Arial" w:hAnsi="Arial" w:cs="Arial"/>
                <w:sz w:val="20"/>
                <w:szCs w:val="20"/>
              </w:rPr>
            </w:pPr>
            <w:r w:rsidRPr="00B043D7">
              <w:rPr>
                <w:rFonts w:ascii="Arial" w:hAnsi="Arial" w:cs="Arial"/>
                <w:b/>
                <w:bCs/>
                <w:sz w:val="20"/>
                <w:szCs w:val="20"/>
              </w:rPr>
              <w:t>Does the patient have anyone else present in the room</w:t>
            </w:r>
            <w:r w:rsidRPr="00B043D7">
              <w:rPr>
                <w:rFonts w:ascii="Arial" w:hAnsi="Arial" w:cs="Arial"/>
                <w:sz w:val="20"/>
                <w:szCs w:val="20"/>
              </w:rPr>
              <w:t xml:space="preserve"> (such as a relative/carer/advocate)? If so, allow them to introduce themselves and clarify the purpose of the interview with them. Ask them to move in front of the camera if they are taking part in the interview (otherwise they may not be audible)</w:t>
            </w:r>
            <w:r w:rsidR="00291A14" w:rsidRPr="00B043D7">
              <w:rPr>
                <w:rFonts w:ascii="Arial" w:hAnsi="Arial" w:cs="Arial"/>
                <w:sz w:val="20"/>
                <w:szCs w:val="20"/>
              </w:rPr>
              <w:t>.</w:t>
            </w:r>
          </w:p>
          <w:p w14:paraId="6FF9DB22" w14:textId="1B1101A3" w:rsidR="00405812" w:rsidRPr="00B043D7" w:rsidRDefault="00405812" w:rsidP="00827F1D">
            <w:pPr>
              <w:pStyle w:val="ListParagraph"/>
              <w:numPr>
                <w:ilvl w:val="0"/>
                <w:numId w:val="24"/>
              </w:numPr>
              <w:rPr>
                <w:rFonts w:ascii="Arial" w:hAnsi="Arial" w:cs="Arial"/>
                <w:sz w:val="20"/>
                <w:szCs w:val="20"/>
              </w:rPr>
            </w:pPr>
            <w:r w:rsidRPr="00B043D7">
              <w:rPr>
                <w:rFonts w:ascii="Arial" w:hAnsi="Arial" w:cs="Arial"/>
                <w:sz w:val="20"/>
                <w:szCs w:val="20"/>
              </w:rPr>
              <w:t xml:space="preserve">Consider the </w:t>
            </w:r>
            <w:r w:rsidRPr="00B043D7">
              <w:rPr>
                <w:rFonts w:ascii="Arial" w:hAnsi="Arial" w:cs="Arial"/>
                <w:b/>
                <w:bCs/>
                <w:sz w:val="20"/>
                <w:szCs w:val="20"/>
              </w:rPr>
              <w:t>volume of loudspeakers</w:t>
            </w:r>
            <w:r w:rsidRPr="00B043D7">
              <w:rPr>
                <w:rFonts w:ascii="Arial" w:hAnsi="Arial" w:cs="Arial"/>
                <w:sz w:val="20"/>
                <w:szCs w:val="20"/>
              </w:rPr>
              <w:t xml:space="preserve"> and suggest that the patient does the same, emphasising confidentiality</w:t>
            </w:r>
            <w:r w:rsidR="00291A14" w:rsidRPr="00B043D7">
              <w:rPr>
                <w:rFonts w:ascii="Arial" w:hAnsi="Arial" w:cs="Arial"/>
                <w:sz w:val="20"/>
                <w:szCs w:val="20"/>
              </w:rPr>
              <w:t>.</w:t>
            </w:r>
          </w:p>
          <w:p w14:paraId="02F5526B" w14:textId="77777777" w:rsidR="00357F19" w:rsidRPr="00B043D7" w:rsidRDefault="00405812" w:rsidP="00827F1D">
            <w:pPr>
              <w:pStyle w:val="ListParagraph"/>
              <w:numPr>
                <w:ilvl w:val="0"/>
                <w:numId w:val="24"/>
              </w:numPr>
              <w:spacing w:after="100" w:afterAutospacing="1"/>
              <w:rPr>
                <w:rFonts w:ascii="Arial" w:eastAsia="Times New Roman" w:hAnsi="Arial" w:cs="Arial"/>
                <w:sz w:val="20"/>
                <w:szCs w:val="20"/>
                <w:lang w:eastAsia="en-GB"/>
              </w:rPr>
            </w:pPr>
            <w:r w:rsidRPr="00B043D7">
              <w:rPr>
                <w:rFonts w:ascii="Arial" w:hAnsi="Arial" w:cs="Arial"/>
                <w:sz w:val="20"/>
                <w:szCs w:val="20"/>
              </w:rPr>
              <w:t xml:space="preserve">Consider the </w:t>
            </w:r>
            <w:r w:rsidRPr="00B043D7">
              <w:rPr>
                <w:rFonts w:ascii="Arial" w:hAnsi="Arial" w:cs="Arial"/>
                <w:b/>
                <w:bCs/>
                <w:sz w:val="20"/>
                <w:szCs w:val="20"/>
              </w:rPr>
              <w:t>use of headphones</w:t>
            </w:r>
            <w:r w:rsidRPr="00B043D7">
              <w:rPr>
                <w:rFonts w:ascii="Arial" w:hAnsi="Arial" w:cs="Arial"/>
                <w:sz w:val="20"/>
                <w:szCs w:val="20"/>
              </w:rPr>
              <w:t>: they can look professional and emphasise that you are taking confidentiality seriously.</w:t>
            </w:r>
          </w:p>
          <w:p w14:paraId="4A115ED6" w14:textId="767883E8" w:rsidR="002262CE" w:rsidRPr="00B043D7" w:rsidRDefault="00867346" w:rsidP="003E1E83">
            <w:p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Your local IT training/support team </w:t>
            </w:r>
            <w:r w:rsidR="002262CE" w:rsidRPr="00B043D7">
              <w:rPr>
                <w:rFonts w:ascii="Arial" w:eastAsia="Times New Roman" w:hAnsi="Arial" w:cs="Arial"/>
                <w:sz w:val="20"/>
                <w:szCs w:val="20"/>
                <w:lang w:eastAsia="en-GB"/>
              </w:rPr>
              <w:t xml:space="preserve">can </w:t>
            </w:r>
            <w:r w:rsidRPr="00B043D7">
              <w:rPr>
                <w:rFonts w:ascii="Arial" w:eastAsia="Times New Roman" w:hAnsi="Arial" w:cs="Arial"/>
                <w:sz w:val="20"/>
                <w:szCs w:val="20"/>
                <w:lang w:eastAsia="en-GB"/>
              </w:rPr>
              <w:t>help.</w:t>
            </w:r>
          </w:p>
          <w:p w14:paraId="5C943355" w14:textId="26B2B695" w:rsidR="00291A14" w:rsidRPr="00B043D7" w:rsidRDefault="00867346" w:rsidP="00291A14">
            <w:pPr>
              <w:rPr>
                <w:rFonts w:ascii="Arial" w:hAnsi="Arial" w:cs="Arial"/>
                <w:sz w:val="20"/>
                <w:szCs w:val="20"/>
                <w:u w:val="single"/>
              </w:rPr>
            </w:pPr>
            <w:r w:rsidRPr="00B043D7">
              <w:rPr>
                <w:rFonts w:ascii="Arial" w:eastAsia="Times New Roman" w:hAnsi="Arial" w:cs="Arial"/>
                <w:sz w:val="20"/>
                <w:szCs w:val="20"/>
                <w:lang w:eastAsia="en-GB"/>
              </w:rPr>
              <w:t xml:space="preserve">Please also refer </w:t>
            </w:r>
            <w:r w:rsidR="00225A34" w:rsidRPr="00B043D7">
              <w:rPr>
                <w:rFonts w:ascii="Arial" w:eastAsia="Times New Roman" w:hAnsi="Arial" w:cs="Arial"/>
                <w:sz w:val="20"/>
                <w:szCs w:val="20"/>
                <w:lang w:eastAsia="en-GB"/>
              </w:rPr>
              <w:t xml:space="preserve">to </w:t>
            </w:r>
            <w:hyperlink r:id="rId57" w:history="1">
              <w:r w:rsidR="00225A34" w:rsidRPr="00B043D7">
                <w:rPr>
                  <w:rStyle w:val="Hyperlink"/>
                  <w:rFonts w:ascii="Arial" w:hAnsi="Arial" w:cs="Arial"/>
                  <w:sz w:val="20"/>
                  <w:szCs w:val="20"/>
                </w:rPr>
                <w:t>https://www.nhsx.nhs.uk/covid-19-response/data-and-information-governance/information-governance/covid-19-information-governance-advice-health-and-care-professionals/</w:t>
              </w:r>
            </w:hyperlink>
            <w:r w:rsidR="00291A14" w:rsidRPr="00B043D7">
              <w:rPr>
                <w:rFonts w:ascii="Arial" w:eastAsia="Times New Roman" w:hAnsi="Arial" w:cs="Arial"/>
                <w:sz w:val="20"/>
                <w:szCs w:val="20"/>
                <w:lang w:eastAsia="en-GB"/>
              </w:rPr>
              <w:t xml:space="preserve"> .</w:t>
            </w:r>
          </w:p>
          <w:p w14:paraId="49CF8EDE" w14:textId="77777777" w:rsidR="00291A14" w:rsidRPr="00B043D7" w:rsidRDefault="00291A14" w:rsidP="003E1E83">
            <w:pPr>
              <w:spacing w:after="100" w:afterAutospacing="1"/>
              <w:rPr>
                <w:rFonts w:ascii="Arial" w:eastAsia="Times New Roman" w:hAnsi="Arial" w:cs="Arial"/>
                <w:sz w:val="20"/>
                <w:szCs w:val="20"/>
                <w:lang w:eastAsia="en-GB"/>
              </w:rPr>
            </w:pPr>
          </w:p>
          <w:p w14:paraId="574842BF" w14:textId="31133B1D" w:rsidR="00994296" w:rsidRPr="00B043D7" w:rsidRDefault="00994296" w:rsidP="003E1E83">
            <w:p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lastRenderedPageBreak/>
              <w:t xml:space="preserve">There are several features common across all platforms that are the gold standard for live videoconferencing </w:t>
            </w:r>
            <w:r w:rsidR="00357F19" w:rsidRPr="00B043D7">
              <w:rPr>
                <w:rFonts w:ascii="Arial" w:eastAsia="Times New Roman" w:hAnsi="Arial" w:cs="Arial"/>
                <w:sz w:val="20"/>
                <w:szCs w:val="20"/>
                <w:lang w:eastAsia="en-GB"/>
              </w:rPr>
              <w:t xml:space="preserve">in </w:t>
            </w:r>
            <w:r w:rsidRPr="00B043D7">
              <w:rPr>
                <w:rFonts w:ascii="Arial" w:eastAsia="Times New Roman" w:hAnsi="Arial" w:cs="Arial"/>
                <w:sz w:val="20"/>
                <w:szCs w:val="20"/>
                <w:lang w:eastAsia="en-GB"/>
              </w:rPr>
              <w:t>telepsychiatry</w:t>
            </w:r>
            <w:r w:rsidR="00357F19" w:rsidRPr="00B043D7">
              <w:rPr>
                <w:rFonts w:ascii="Arial" w:eastAsia="Times New Roman" w:hAnsi="Arial" w:cs="Arial"/>
                <w:sz w:val="20"/>
                <w:szCs w:val="20"/>
                <w:lang w:eastAsia="en-GB"/>
              </w:rPr>
              <w:t>:</w:t>
            </w:r>
          </w:p>
          <w:p w14:paraId="0A356B10" w14:textId="6D5EB3D2" w:rsidR="00994296" w:rsidRPr="00B043D7" w:rsidRDefault="00357F19" w:rsidP="003E1E83">
            <w:pPr>
              <w:numPr>
                <w:ilvl w:val="0"/>
                <w:numId w:val="11"/>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U</w:t>
            </w:r>
            <w:r w:rsidR="00994296" w:rsidRPr="00B043D7">
              <w:rPr>
                <w:rFonts w:ascii="Arial" w:eastAsia="Times New Roman" w:hAnsi="Arial" w:cs="Arial"/>
                <w:sz w:val="20"/>
                <w:szCs w:val="20"/>
                <w:lang w:eastAsia="en-GB"/>
              </w:rPr>
              <w:t xml:space="preserve">se a </w:t>
            </w:r>
            <w:r w:rsidR="00994296" w:rsidRPr="00B043D7">
              <w:rPr>
                <w:rFonts w:ascii="Arial" w:eastAsia="Times New Roman" w:hAnsi="Arial" w:cs="Arial"/>
                <w:b/>
                <w:bCs/>
                <w:sz w:val="20"/>
                <w:szCs w:val="20"/>
                <w:lang w:eastAsia="en-GB"/>
              </w:rPr>
              <w:t>broadband internet connection</w:t>
            </w:r>
            <w:r w:rsidR="00994296" w:rsidRPr="00B043D7">
              <w:rPr>
                <w:rFonts w:ascii="Arial" w:eastAsia="Times New Roman" w:hAnsi="Arial" w:cs="Arial"/>
                <w:sz w:val="20"/>
                <w:szCs w:val="20"/>
                <w:lang w:eastAsia="en-GB"/>
              </w:rPr>
              <w:t xml:space="preserve"> that, at minimum, has a transmission speed of </w:t>
            </w:r>
            <w:r w:rsidR="00994296" w:rsidRPr="00B043D7">
              <w:rPr>
                <w:rFonts w:ascii="Arial" w:eastAsia="Times New Roman" w:hAnsi="Arial" w:cs="Arial"/>
                <w:b/>
                <w:bCs/>
                <w:sz w:val="20"/>
                <w:szCs w:val="20"/>
                <w:lang w:eastAsia="en-GB"/>
              </w:rPr>
              <w:t>at least 5 MB</w:t>
            </w:r>
            <w:r w:rsidR="00994296" w:rsidRPr="00B043D7">
              <w:rPr>
                <w:rFonts w:ascii="Arial" w:eastAsia="Times New Roman" w:hAnsi="Arial" w:cs="Arial"/>
                <w:sz w:val="20"/>
                <w:szCs w:val="20"/>
                <w:lang w:eastAsia="en-GB"/>
              </w:rPr>
              <w:t xml:space="preserve"> upload/download </w:t>
            </w:r>
            <w:r w:rsidRPr="00B043D7">
              <w:rPr>
                <w:rFonts w:ascii="Arial" w:eastAsia="Times New Roman" w:hAnsi="Arial" w:cs="Arial"/>
                <w:sz w:val="20"/>
                <w:szCs w:val="20"/>
                <w:lang w:eastAsia="en-GB"/>
              </w:rPr>
              <w:t>(</w:t>
            </w:r>
            <w:r w:rsidR="00994296" w:rsidRPr="00B043D7">
              <w:rPr>
                <w:rFonts w:ascii="Arial" w:eastAsia="Times New Roman" w:hAnsi="Arial" w:cs="Arial"/>
                <w:sz w:val="20"/>
                <w:szCs w:val="20"/>
                <w:lang w:eastAsia="en-GB"/>
              </w:rPr>
              <w:t>Higher speeds might be required for newer technologies that use HD capabilities</w:t>
            </w:r>
            <w:r w:rsidRPr="00B043D7">
              <w:rPr>
                <w:rFonts w:ascii="Arial" w:eastAsia="Times New Roman" w:hAnsi="Arial" w:cs="Arial"/>
                <w:sz w:val="20"/>
                <w:szCs w:val="20"/>
                <w:lang w:eastAsia="en-GB"/>
              </w:rPr>
              <w:t>)</w:t>
            </w:r>
            <w:r w:rsidR="00994296" w:rsidRPr="00B043D7">
              <w:rPr>
                <w:rFonts w:ascii="Arial" w:eastAsia="Times New Roman" w:hAnsi="Arial" w:cs="Arial"/>
                <w:sz w:val="20"/>
                <w:szCs w:val="20"/>
                <w:lang w:eastAsia="en-GB"/>
              </w:rPr>
              <w:t>.</w:t>
            </w:r>
          </w:p>
          <w:p w14:paraId="3E58F7D7" w14:textId="3AA8B17E" w:rsidR="00994296" w:rsidRPr="00B043D7" w:rsidRDefault="00994296" w:rsidP="003E1E83">
            <w:pPr>
              <w:numPr>
                <w:ilvl w:val="0"/>
                <w:numId w:val="11"/>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Choose a software solution that is </w:t>
            </w:r>
            <w:r w:rsidRPr="00B043D7">
              <w:rPr>
                <w:rFonts w:ascii="Arial" w:eastAsia="Times New Roman" w:hAnsi="Arial" w:cs="Arial"/>
                <w:b/>
                <w:bCs/>
                <w:sz w:val="20"/>
                <w:szCs w:val="20"/>
                <w:lang w:eastAsia="en-GB"/>
              </w:rPr>
              <w:t>compliant with your local and national guidance</w:t>
            </w:r>
            <w:r w:rsidRPr="00B043D7">
              <w:rPr>
                <w:rFonts w:ascii="Arial" w:eastAsia="Times New Roman" w:hAnsi="Arial" w:cs="Arial"/>
                <w:sz w:val="20"/>
                <w:szCs w:val="20"/>
                <w:lang w:eastAsia="en-GB"/>
              </w:rPr>
              <w:t xml:space="preserve"> (including HIPAA-compliant in the USA) as many popular, free products are not.</w:t>
            </w:r>
            <w:r w:rsidR="005A1670" w:rsidRPr="00B043D7">
              <w:rPr>
                <w:rFonts w:ascii="Arial" w:eastAsia="Times New Roman" w:hAnsi="Arial" w:cs="Arial"/>
                <w:sz w:val="20"/>
                <w:szCs w:val="20"/>
                <w:lang w:eastAsia="en-GB"/>
              </w:rPr>
              <w:t xml:space="preserve"> </w:t>
            </w:r>
            <w:r w:rsidRPr="00B043D7">
              <w:rPr>
                <w:rFonts w:ascii="Arial" w:eastAsia="Times New Roman" w:hAnsi="Arial" w:cs="Arial"/>
                <w:sz w:val="20"/>
                <w:szCs w:val="20"/>
                <w:lang w:eastAsia="en-GB"/>
              </w:rPr>
              <w:t xml:space="preserve">Use a </w:t>
            </w:r>
            <w:r w:rsidRPr="00B043D7">
              <w:rPr>
                <w:rFonts w:ascii="Arial" w:eastAsia="Times New Roman" w:hAnsi="Arial" w:cs="Arial"/>
                <w:b/>
                <w:bCs/>
                <w:sz w:val="20"/>
                <w:szCs w:val="20"/>
                <w:lang w:eastAsia="en-GB"/>
              </w:rPr>
              <w:t>secure, trusted platform</w:t>
            </w:r>
            <w:r w:rsidRPr="00B043D7">
              <w:rPr>
                <w:rFonts w:ascii="Arial" w:eastAsia="Times New Roman" w:hAnsi="Arial" w:cs="Arial"/>
                <w:sz w:val="20"/>
                <w:szCs w:val="20"/>
                <w:lang w:eastAsia="en-GB"/>
              </w:rPr>
              <w:t xml:space="preserve"> for videoconferencing</w:t>
            </w:r>
            <w:r w:rsidR="00291A14" w:rsidRPr="00B043D7">
              <w:rPr>
                <w:rFonts w:ascii="Arial" w:eastAsia="Times New Roman" w:hAnsi="Arial" w:cs="Arial"/>
                <w:sz w:val="20"/>
                <w:szCs w:val="20"/>
                <w:lang w:eastAsia="en-GB"/>
              </w:rPr>
              <w:t>.</w:t>
            </w:r>
          </w:p>
          <w:p w14:paraId="6D116CA2" w14:textId="74ADF641" w:rsidR="005A1670" w:rsidRPr="00B043D7" w:rsidRDefault="00994296" w:rsidP="003E1E83">
            <w:pPr>
              <w:numPr>
                <w:ilvl w:val="0"/>
                <w:numId w:val="11"/>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Make sure your </w:t>
            </w:r>
            <w:r w:rsidRPr="00B043D7">
              <w:rPr>
                <w:rFonts w:ascii="Arial" w:eastAsia="Times New Roman" w:hAnsi="Arial" w:cs="Arial"/>
                <w:b/>
                <w:bCs/>
                <w:sz w:val="20"/>
                <w:szCs w:val="20"/>
                <w:lang w:eastAsia="en-GB"/>
              </w:rPr>
              <w:t>audio and video transmission is encrypted</w:t>
            </w:r>
            <w:r w:rsidRPr="00B043D7">
              <w:rPr>
                <w:rFonts w:ascii="Arial" w:eastAsia="Times New Roman" w:hAnsi="Arial" w:cs="Arial"/>
                <w:sz w:val="20"/>
                <w:szCs w:val="20"/>
                <w:lang w:eastAsia="en-GB"/>
              </w:rPr>
              <w:t xml:space="preserve"> (follow local and national guidance)</w:t>
            </w:r>
            <w:r w:rsidR="00291A14" w:rsidRPr="00B043D7">
              <w:rPr>
                <w:rFonts w:ascii="Arial" w:eastAsia="Times New Roman" w:hAnsi="Arial" w:cs="Arial"/>
                <w:sz w:val="20"/>
                <w:szCs w:val="20"/>
                <w:lang w:eastAsia="en-GB"/>
              </w:rPr>
              <w:t>.</w:t>
            </w:r>
          </w:p>
          <w:p w14:paraId="47B20B8C" w14:textId="50CD0064" w:rsidR="005A1670" w:rsidRPr="00B043D7" w:rsidRDefault="00994296" w:rsidP="003E1E83">
            <w:pPr>
              <w:numPr>
                <w:ilvl w:val="0"/>
                <w:numId w:val="11"/>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Make sure your device uses </w:t>
            </w:r>
            <w:r w:rsidRPr="00B043D7">
              <w:rPr>
                <w:rFonts w:ascii="Arial" w:eastAsia="Times New Roman" w:hAnsi="Arial" w:cs="Arial"/>
                <w:b/>
                <w:bCs/>
                <w:sz w:val="20"/>
                <w:szCs w:val="20"/>
                <w:lang w:eastAsia="en-GB"/>
              </w:rPr>
              <w:t>security features such as passphrases and two-factor authentication</w:t>
            </w:r>
            <w:r w:rsidRPr="00B043D7">
              <w:rPr>
                <w:rFonts w:ascii="Arial" w:eastAsia="Times New Roman" w:hAnsi="Arial" w:cs="Arial"/>
                <w:sz w:val="20"/>
                <w:szCs w:val="20"/>
                <w:lang w:eastAsia="en-GB"/>
              </w:rPr>
              <w:t>. Your device preferably will not store any patient data locally, but if it must, it should be encrypted. In the USA, compliance with HIPAA (Health Insurance Portability and Accountability Act of 1996) is essential.</w:t>
            </w:r>
          </w:p>
          <w:p w14:paraId="6B4D6433" w14:textId="1DB8599B" w:rsidR="00985459" w:rsidRPr="0079760D" w:rsidRDefault="00994296" w:rsidP="00985459">
            <w:pPr>
              <w:numPr>
                <w:ilvl w:val="0"/>
                <w:numId w:val="11"/>
              </w:numPr>
              <w:rPr>
                <w:rFonts w:ascii="Arial" w:eastAsia="Times New Roman" w:hAnsi="Arial" w:cs="Arial"/>
                <w:b/>
                <w:bCs/>
                <w:sz w:val="20"/>
                <w:szCs w:val="20"/>
                <w:lang w:eastAsia="en-GB"/>
              </w:rPr>
            </w:pPr>
            <w:r w:rsidRPr="00B043D7">
              <w:rPr>
                <w:rFonts w:ascii="Arial" w:eastAsia="Times New Roman" w:hAnsi="Arial" w:cs="Arial"/>
                <w:sz w:val="20"/>
                <w:szCs w:val="20"/>
                <w:lang w:eastAsia="en-GB"/>
              </w:rPr>
              <w:t xml:space="preserve">Be sure your devices and software </w:t>
            </w:r>
            <w:r w:rsidRPr="00B043D7">
              <w:rPr>
                <w:rFonts w:ascii="Arial" w:eastAsia="Times New Roman" w:hAnsi="Arial" w:cs="Arial"/>
                <w:b/>
                <w:bCs/>
                <w:sz w:val="20"/>
                <w:szCs w:val="20"/>
                <w:lang w:eastAsia="en-GB"/>
              </w:rPr>
              <w:t>use the latest security patches and updates. Install the latest antivirus, anti-malware, and firewall software</w:t>
            </w:r>
            <w:r w:rsidRPr="00B043D7">
              <w:rPr>
                <w:rFonts w:ascii="Arial" w:eastAsia="Times New Roman" w:hAnsi="Arial" w:cs="Arial"/>
                <w:sz w:val="20"/>
                <w:szCs w:val="20"/>
                <w:lang w:eastAsia="en-GB"/>
              </w:rPr>
              <w:t xml:space="preserve"> to your devices. If you’re part of an institution with IT staff, they should </w:t>
            </w:r>
            <w:r w:rsidRPr="00B043D7">
              <w:rPr>
                <w:rFonts w:ascii="Arial" w:eastAsia="Times New Roman" w:hAnsi="Arial" w:cs="Arial"/>
                <w:b/>
                <w:bCs/>
                <w:sz w:val="20"/>
                <w:szCs w:val="20"/>
                <w:lang w:eastAsia="en-GB"/>
              </w:rPr>
              <w:t>approve of and manage your device</w:t>
            </w:r>
            <w:r w:rsidRPr="00B043D7">
              <w:rPr>
                <w:rFonts w:ascii="Arial" w:eastAsia="Times New Roman" w:hAnsi="Arial" w:cs="Arial"/>
                <w:sz w:val="20"/>
                <w:szCs w:val="20"/>
                <w:lang w:eastAsia="en-GB"/>
              </w:rPr>
              <w:t>.</w:t>
            </w:r>
          </w:p>
          <w:p w14:paraId="44523F1D" w14:textId="224C1108" w:rsidR="00985459" w:rsidRDefault="00985459" w:rsidP="00985459">
            <w:pPr>
              <w:rPr>
                <w:rFonts w:ascii="Arial" w:eastAsia="Times New Roman" w:hAnsi="Arial" w:cs="Arial"/>
                <w:sz w:val="20"/>
                <w:szCs w:val="20"/>
                <w:lang w:eastAsia="en-GB"/>
              </w:rPr>
            </w:pPr>
          </w:p>
          <w:p w14:paraId="64645600" w14:textId="04B2EEE3" w:rsidR="00985459" w:rsidRPr="00985459" w:rsidRDefault="00985459" w:rsidP="00985459">
            <w:pPr>
              <w:rPr>
                <w:rFonts w:ascii="Arial" w:eastAsia="Times New Roman" w:hAnsi="Arial" w:cs="Arial"/>
                <w:sz w:val="20"/>
                <w:szCs w:val="20"/>
                <w:lang w:eastAsia="en-GB"/>
              </w:rPr>
            </w:pPr>
            <w:r>
              <w:rPr>
                <w:rFonts w:ascii="Arial" w:eastAsia="Times New Roman" w:hAnsi="Arial" w:cs="Arial"/>
                <w:sz w:val="20"/>
                <w:szCs w:val="20"/>
                <w:lang w:eastAsia="en-GB"/>
              </w:rPr>
              <w:t xml:space="preserve">(For further discussion of the issues around </w:t>
            </w:r>
            <w:r w:rsidRPr="0079760D">
              <w:rPr>
                <w:rFonts w:ascii="Arial" w:eastAsia="Times New Roman" w:hAnsi="Arial" w:cs="Arial"/>
                <w:b/>
                <w:bCs/>
                <w:sz w:val="20"/>
                <w:szCs w:val="20"/>
                <w:lang w:eastAsia="en-GB"/>
              </w:rPr>
              <w:t>recording video consultations</w:t>
            </w:r>
            <w:r>
              <w:rPr>
                <w:rFonts w:ascii="Arial" w:eastAsia="Times New Roman" w:hAnsi="Arial" w:cs="Arial"/>
                <w:sz w:val="20"/>
                <w:szCs w:val="20"/>
                <w:lang w:eastAsia="en-GB"/>
              </w:rPr>
              <w:t>, see</w:t>
            </w:r>
            <w:r w:rsidRPr="00985459">
              <w:rPr>
                <w:rFonts w:ascii="Arial" w:eastAsia="Times New Roman" w:hAnsi="Arial" w:cs="Arial"/>
                <w:sz w:val="20"/>
                <w:szCs w:val="20"/>
                <w:lang w:eastAsia="en-GB"/>
              </w:rPr>
              <w:t xml:space="preserve">: </w:t>
            </w:r>
            <w:hyperlink r:id="rId58" w:history="1">
              <w:r w:rsidRPr="00985459">
                <w:rPr>
                  <w:rStyle w:val="Hyperlink"/>
                  <w:rFonts w:ascii="Arial" w:eastAsia="Times New Roman" w:hAnsi="Arial" w:cs="Arial"/>
                  <w:sz w:val="20"/>
                  <w:szCs w:val="20"/>
                  <w:lang w:eastAsia="en-GB"/>
                </w:rPr>
                <w:t>https://www.youtube.com/watch?v=h-HAZ5H5_i8&amp;feature=emb_title</w:t>
              </w:r>
            </w:hyperlink>
            <w:r>
              <w:rPr>
                <w:rFonts w:ascii="Arial" w:eastAsia="Times New Roman" w:hAnsi="Arial" w:cs="Arial"/>
                <w:sz w:val="20"/>
                <w:szCs w:val="20"/>
                <w:lang w:eastAsia="en-GB"/>
              </w:rPr>
              <w:t>)</w:t>
            </w:r>
          </w:p>
          <w:p w14:paraId="5B361D0C" w14:textId="78443702" w:rsidR="00985459" w:rsidRPr="007256CC" w:rsidRDefault="00985459" w:rsidP="0079760D">
            <w:pPr>
              <w:rPr>
                <w:rFonts w:ascii="Arial" w:eastAsia="Times New Roman" w:hAnsi="Arial" w:cs="Arial"/>
                <w:b/>
                <w:bCs/>
                <w:sz w:val="20"/>
                <w:szCs w:val="20"/>
                <w:lang w:eastAsia="en-GB"/>
              </w:rPr>
            </w:pPr>
          </w:p>
          <w:p w14:paraId="469689F4" w14:textId="77777777" w:rsidR="00405812" w:rsidRPr="00B043D7" w:rsidRDefault="00405812" w:rsidP="003E1E83">
            <w:pPr>
              <w:ind w:left="720"/>
              <w:rPr>
                <w:rFonts w:ascii="Arial" w:eastAsia="Times New Roman" w:hAnsi="Arial" w:cs="Arial"/>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65B0D4E2" w14:textId="77777777" w:rsidR="00405812" w:rsidRPr="00B043D7" w:rsidRDefault="00D338A6" w:rsidP="003E1E83">
            <w:pPr>
              <w:rPr>
                <w:rFonts w:ascii="Arial" w:hAnsi="Arial" w:cs="Arial"/>
                <w:sz w:val="20"/>
                <w:szCs w:val="20"/>
              </w:rPr>
            </w:pPr>
            <w:hyperlink r:id="rId59" w:history="1">
              <w:r w:rsidR="00405812" w:rsidRPr="00B043D7">
                <w:rPr>
                  <w:rStyle w:val="Hyperlink"/>
                  <w:rFonts w:ascii="Arial" w:hAnsi="Arial" w:cs="Arial"/>
                  <w:color w:val="auto"/>
                  <w:sz w:val="20"/>
                  <w:szCs w:val="20"/>
                </w:rPr>
                <w:t>https://www.rcpsych.ac.uk/about-us/responding-to-covid-19/responding-to-covid-19-guidance-for-clinicians/digital-covid-19-guidance-for-clinicians</w:t>
              </w:r>
            </w:hyperlink>
          </w:p>
          <w:p w14:paraId="4BE3DF3B" w14:textId="77777777" w:rsidR="00405812" w:rsidRPr="00B043D7" w:rsidRDefault="00405812" w:rsidP="003E1E83">
            <w:pPr>
              <w:rPr>
                <w:rFonts w:ascii="Arial" w:hAnsi="Arial" w:cs="Arial"/>
                <w:sz w:val="20"/>
                <w:szCs w:val="20"/>
              </w:rPr>
            </w:pPr>
          </w:p>
          <w:p w14:paraId="47A682BF" w14:textId="77777777" w:rsidR="009341FF" w:rsidRPr="009341FF" w:rsidRDefault="009341FF" w:rsidP="009341FF">
            <w:r w:rsidRPr="009341FF">
              <w:t>https://www.nhsx.nhs.uk/information-governance/guidance/tag/covid-19/</w:t>
            </w:r>
          </w:p>
          <w:p w14:paraId="0B342F40" w14:textId="6C055A34" w:rsidR="005A7151" w:rsidRDefault="005A7151" w:rsidP="003E1E83">
            <w:pPr>
              <w:rPr>
                <w:rStyle w:val="Hyperlink"/>
                <w:rFonts w:ascii="Arial" w:hAnsi="Arial" w:cs="Arial"/>
                <w:sz w:val="20"/>
                <w:szCs w:val="20"/>
              </w:rPr>
            </w:pPr>
          </w:p>
          <w:p w14:paraId="24626053" w14:textId="2EAB4BC6" w:rsidR="005A7151" w:rsidRDefault="005A7151" w:rsidP="003E1E83">
            <w:pPr>
              <w:rPr>
                <w:rStyle w:val="Hyperlink"/>
                <w:rFonts w:ascii="Arial" w:hAnsi="Arial" w:cs="Arial"/>
                <w:color w:val="auto"/>
                <w:sz w:val="20"/>
                <w:szCs w:val="20"/>
              </w:rPr>
            </w:pPr>
            <w:r w:rsidRPr="005A7151">
              <w:rPr>
                <w:rStyle w:val="Hyperlink"/>
                <w:rFonts w:ascii="Arial" w:hAnsi="Arial" w:cs="Arial"/>
                <w:color w:val="auto"/>
                <w:sz w:val="20"/>
                <w:szCs w:val="20"/>
              </w:rPr>
              <w:t>https://www.bma.org.uk/advice-and-support/covid-19/adapting-to-covid/covid-19-video-</w:t>
            </w:r>
            <w:r w:rsidRPr="005A7151">
              <w:rPr>
                <w:rStyle w:val="Hyperlink"/>
                <w:rFonts w:ascii="Arial" w:hAnsi="Arial" w:cs="Arial"/>
                <w:color w:val="auto"/>
                <w:sz w:val="20"/>
                <w:szCs w:val="20"/>
              </w:rPr>
              <w:lastRenderedPageBreak/>
              <w:t>consultations-and-homeworking</w:t>
            </w:r>
          </w:p>
          <w:p w14:paraId="6A736F72" w14:textId="6987689D" w:rsidR="00FD1FE9" w:rsidRPr="00B043D7" w:rsidRDefault="00FD1FE9" w:rsidP="003E1E83">
            <w:pPr>
              <w:rPr>
                <w:rStyle w:val="Hyperlink"/>
                <w:rFonts w:ascii="Arial" w:hAnsi="Arial" w:cs="Arial"/>
                <w:sz w:val="20"/>
                <w:szCs w:val="20"/>
              </w:rPr>
            </w:pPr>
          </w:p>
          <w:p w14:paraId="20C1E05E" w14:textId="77777777" w:rsidR="00225A34" w:rsidRPr="00B043D7" w:rsidRDefault="00225A34" w:rsidP="003E1E83">
            <w:pPr>
              <w:rPr>
                <w:rFonts w:ascii="Arial" w:hAnsi="Arial" w:cs="Arial"/>
                <w:sz w:val="20"/>
                <w:szCs w:val="20"/>
              </w:rPr>
            </w:pPr>
          </w:p>
          <w:p w14:paraId="6E831FE7" w14:textId="725F54F3" w:rsidR="00357F19" w:rsidRPr="00B043D7" w:rsidRDefault="00D338A6" w:rsidP="003E1E83">
            <w:pPr>
              <w:rPr>
                <w:rFonts w:ascii="Arial" w:hAnsi="Arial" w:cs="Arial"/>
                <w:sz w:val="20"/>
                <w:szCs w:val="20"/>
              </w:rPr>
            </w:pPr>
            <w:hyperlink r:id="rId60" w:history="1">
              <w:r w:rsidR="00225A34" w:rsidRPr="00B043D7">
                <w:rPr>
                  <w:rStyle w:val="Hyperlink"/>
                  <w:rFonts w:ascii="Arial" w:hAnsi="Arial" w:cs="Arial"/>
                  <w:sz w:val="20"/>
                  <w:szCs w:val="20"/>
                </w:rPr>
                <w:t>https://www.rcpsych.ac.uk/docs/default-source/members/sigs/private-and-independent-practice-pipsig/pipsig-telepsychiatry-guidelines-revised-mar16.pdf?sfvrsn=30d4c605_2</w:t>
              </w:r>
            </w:hyperlink>
          </w:p>
          <w:p w14:paraId="036FAE6C" w14:textId="77777777" w:rsidR="00357F19" w:rsidRPr="00B043D7" w:rsidRDefault="00357F19" w:rsidP="003E1E83">
            <w:pPr>
              <w:rPr>
                <w:rFonts w:ascii="Arial" w:hAnsi="Arial" w:cs="Arial"/>
                <w:sz w:val="20"/>
                <w:szCs w:val="20"/>
              </w:rPr>
            </w:pPr>
          </w:p>
          <w:p w14:paraId="766AF43F" w14:textId="77777777" w:rsidR="00405812" w:rsidRPr="00B043D7" w:rsidRDefault="00405812" w:rsidP="003E1E83">
            <w:pPr>
              <w:rPr>
                <w:rFonts w:ascii="Arial" w:hAnsi="Arial" w:cs="Arial"/>
                <w:sz w:val="20"/>
                <w:szCs w:val="20"/>
              </w:rPr>
            </w:pPr>
          </w:p>
          <w:p w14:paraId="0029080F" w14:textId="77777777" w:rsidR="00405812" w:rsidRPr="00B043D7" w:rsidRDefault="00405812" w:rsidP="003E1E83">
            <w:pPr>
              <w:rPr>
                <w:rFonts w:ascii="Arial" w:hAnsi="Arial" w:cs="Arial"/>
                <w:sz w:val="20"/>
                <w:szCs w:val="20"/>
              </w:rPr>
            </w:pPr>
          </w:p>
          <w:p w14:paraId="4126C725" w14:textId="77777777" w:rsidR="00405812" w:rsidRPr="00B043D7" w:rsidRDefault="00405812" w:rsidP="003E1E83">
            <w:pPr>
              <w:rPr>
                <w:rFonts w:ascii="Arial" w:hAnsi="Arial" w:cs="Arial"/>
                <w:sz w:val="20"/>
                <w:szCs w:val="20"/>
              </w:rPr>
            </w:pPr>
          </w:p>
          <w:p w14:paraId="07B2A9EB" w14:textId="77777777" w:rsidR="00405812" w:rsidRPr="00B043D7" w:rsidRDefault="00405812" w:rsidP="003E1E83">
            <w:pPr>
              <w:rPr>
                <w:rFonts w:ascii="Arial" w:hAnsi="Arial" w:cs="Arial"/>
                <w:sz w:val="20"/>
                <w:szCs w:val="20"/>
              </w:rPr>
            </w:pPr>
          </w:p>
          <w:p w14:paraId="6C2D4534" w14:textId="77777777" w:rsidR="00405812" w:rsidRPr="00B043D7" w:rsidRDefault="00405812" w:rsidP="003E1E83">
            <w:pPr>
              <w:rPr>
                <w:rFonts w:ascii="Arial" w:hAnsi="Arial" w:cs="Arial"/>
                <w:sz w:val="20"/>
                <w:szCs w:val="20"/>
              </w:rPr>
            </w:pPr>
          </w:p>
          <w:p w14:paraId="1FC4DBDF" w14:textId="77777777" w:rsidR="00405812" w:rsidRPr="00B043D7" w:rsidRDefault="00405812" w:rsidP="003E1E83">
            <w:pPr>
              <w:rPr>
                <w:rFonts w:ascii="Arial" w:hAnsi="Arial" w:cs="Arial"/>
                <w:sz w:val="20"/>
                <w:szCs w:val="20"/>
              </w:rPr>
            </w:pPr>
          </w:p>
          <w:p w14:paraId="5E33B6C7" w14:textId="77777777" w:rsidR="00405812" w:rsidRPr="00B043D7" w:rsidRDefault="00405812" w:rsidP="003E1E83">
            <w:pPr>
              <w:rPr>
                <w:rFonts w:ascii="Arial" w:hAnsi="Arial" w:cs="Arial"/>
                <w:sz w:val="20"/>
                <w:szCs w:val="20"/>
              </w:rPr>
            </w:pPr>
          </w:p>
          <w:p w14:paraId="00F7D60D" w14:textId="77777777" w:rsidR="00405812" w:rsidRPr="00B043D7" w:rsidRDefault="00405812" w:rsidP="003E1E83">
            <w:pPr>
              <w:rPr>
                <w:rFonts w:ascii="Arial" w:hAnsi="Arial" w:cs="Arial"/>
                <w:sz w:val="20"/>
                <w:szCs w:val="20"/>
              </w:rPr>
            </w:pPr>
          </w:p>
          <w:p w14:paraId="3EDB5776" w14:textId="77777777" w:rsidR="00405812" w:rsidRPr="00B043D7" w:rsidRDefault="00405812" w:rsidP="003E1E83">
            <w:pPr>
              <w:rPr>
                <w:rFonts w:ascii="Arial" w:hAnsi="Arial" w:cs="Arial"/>
                <w:sz w:val="20"/>
                <w:szCs w:val="20"/>
              </w:rPr>
            </w:pPr>
          </w:p>
          <w:p w14:paraId="7FB7202F" w14:textId="77777777" w:rsidR="00405812" w:rsidRPr="00B043D7" w:rsidRDefault="00405812" w:rsidP="003E1E83">
            <w:pPr>
              <w:rPr>
                <w:rFonts w:ascii="Arial" w:hAnsi="Arial" w:cs="Arial"/>
                <w:sz w:val="20"/>
                <w:szCs w:val="20"/>
              </w:rPr>
            </w:pPr>
          </w:p>
          <w:p w14:paraId="2F5A99F8" w14:textId="77777777" w:rsidR="00405812" w:rsidRPr="00B043D7" w:rsidRDefault="00405812" w:rsidP="003E1E83">
            <w:pPr>
              <w:rPr>
                <w:rFonts w:ascii="Arial" w:hAnsi="Arial" w:cs="Arial"/>
                <w:sz w:val="20"/>
                <w:szCs w:val="20"/>
              </w:rPr>
            </w:pPr>
          </w:p>
          <w:p w14:paraId="41D19257" w14:textId="77777777" w:rsidR="00405812" w:rsidRPr="00B043D7" w:rsidRDefault="00405812" w:rsidP="003E1E83">
            <w:pPr>
              <w:rPr>
                <w:rFonts w:ascii="Arial" w:hAnsi="Arial" w:cs="Arial"/>
                <w:sz w:val="20"/>
                <w:szCs w:val="20"/>
              </w:rPr>
            </w:pPr>
          </w:p>
          <w:p w14:paraId="79E19D35" w14:textId="53EE0AF6" w:rsidR="00867346" w:rsidRPr="00B043D7" w:rsidRDefault="00D338A6" w:rsidP="003E1E83">
            <w:pPr>
              <w:rPr>
                <w:rFonts w:ascii="Arial" w:hAnsi="Arial" w:cs="Arial"/>
                <w:sz w:val="20"/>
                <w:szCs w:val="20"/>
              </w:rPr>
            </w:pPr>
            <w:hyperlink r:id="rId61" w:history="1">
              <w:r w:rsidR="007B28CA" w:rsidRPr="00B043D7">
                <w:rPr>
                  <w:rStyle w:val="Hyperlink"/>
                  <w:rFonts w:ascii="Arial" w:hAnsi="Arial" w:cs="Arial"/>
                  <w:sz w:val="20"/>
                  <w:szCs w:val="20"/>
                </w:rPr>
                <w:t>https://www.rcpsych.ac.uk/about-us/responding-to-covid-19/responding-to-covid-19-guidance-for-clinicians/digital-covid-19-guidance-for-clinicians</w:t>
              </w:r>
            </w:hyperlink>
          </w:p>
          <w:p w14:paraId="13AD494C" w14:textId="77777777" w:rsidR="00867346" w:rsidRPr="00B043D7" w:rsidRDefault="00867346" w:rsidP="003E1E83">
            <w:pPr>
              <w:rPr>
                <w:rFonts w:ascii="Arial" w:hAnsi="Arial" w:cs="Arial"/>
                <w:sz w:val="20"/>
                <w:szCs w:val="20"/>
              </w:rPr>
            </w:pPr>
          </w:p>
          <w:p w14:paraId="40511EF5" w14:textId="031D7A25" w:rsidR="002262CE" w:rsidRPr="00B043D7" w:rsidRDefault="00D338A6" w:rsidP="003E1E83">
            <w:pPr>
              <w:spacing w:before="8" w:after="8"/>
              <w:rPr>
                <w:rFonts w:ascii="Arial" w:hAnsi="Arial" w:cs="Arial"/>
                <w:sz w:val="20"/>
                <w:szCs w:val="20"/>
                <w:u w:val="single"/>
              </w:rPr>
            </w:pPr>
            <w:hyperlink r:id="rId62" w:history="1">
              <w:r w:rsidR="00994296" w:rsidRPr="00B043D7">
                <w:rPr>
                  <w:rStyle w:val="Hyperlink"/>
                  <w:rFonts w:ascii="Arial" w:hAnsi="Arial" w:cs="Arial"/>
                  <w:color w:val="auto"/>
                  <w:sz w:val="20"/>
                  <w:szCs w:val="20"/>
                </w:rPr>
                <w:t>https://www.psychiatry.org/psychiatrists/practice/telepsychiatry/toolkit/platform-software-requirements</w:t>
              </w:r>
            </w:hyperlink>
          </w:p>
          <w:p w14:paraId="1130231C" w14:textId="77777777" w:rsidR="00994296" w:rsidRPr="00B043D7" w:rsidRDefault="00994296" w:rsidP="003E1E83">
            <w:pPr>
              <w:spacing w:before="8" w:after="8"/>
              <w:rPr>
                <w:rFonts w:ascii="Arial" w:hAnsi="Arial" w:cs="Arial"/>
                <w:sz w:val="20"/>
                <w:szCs w:val="20"/>
              </w:rPr>
            </w:pPr>
          </w:p>
          <w:p w14:paraId="7EBF9B5F" w14:textId="77777777" w:rsidR="00994296" w:rsidRPr="00B043D7" w:rsidRDefault="00D338A6" w:rsidP="003E1E83">
            <w:pPr>
              <w:spacing w:before="8" w:after="8"/>
              <w:rPr>
                <w:rFonts w:ascii="Arial" w:hAnsi="Arial" w:cs="Arial"/>
                <w:sz w:val="20"/>
                <w:szCs w:val="20"/>
              </w:rPr>
            </w:pPr>
            <w:hyperlink r:id="rId63" w:history="1">
              <w:r w:rsidR="00994296" w:rsidRPr="00B043D7">
                <w:rPr>
                  <w:rStyle w:val="Hyperlink"/>
                  <w:rFonts w:ascii="Arial" w:hAnsi="Arial" w:cs="Arial"/>
                  <w:color w:val="auto"/>
                  <w:sz w:val="20"/>
                  <w:szCs w:val="20"/>
                </w:rPr>
                <w:t>https://www.psychiatry.org/psychiatrists/practice/telepsychiatry/toolkit/security-issues</w:t>
              </w:r>
            </w:hyperlink>
          </w:p>
          <w:p w14:paraId="183728E4" w14:textId="0B0681C6" w:rsidR="00867346" w:rsidRPr="00B043D7" w:rsidRDefault="00867346" w:rsidP="003E1E83">
            <w:pPr>
              <w:rPr>
                <w:rFonts w:ascii="Arial" w:hAnsi="Arial" w:cs="Arial"/>
                <w:sz w:val="20"/>
                <w:szCs w:val="20"/>
              </w:rPr>
            </w:pPr>
          </w:p>
        </w:tc>
      </w:tr>
      <w:tr w:rsidR="003E1E83" w:rsidRPr="00B043D7" w14:paraId="1DAC5C68" w14:textId="77777777" w:rsidTr="003E1E83">
        <w:tc>
          <w:tcPr>
            <w:tcW w:w="13944" w:type="dxa"/>
            <w:gridSpan w:val="3"/>
            <w:tcBorders>
              <w:top w:val="single" w:sz="4" w:space="0" w:color="auto"/>
              <w:left w:val="single" w:sz="4" w:space="0" w:color="auto"/>
              <w:bottom w:val="single" w:sz="4" w:space="0" w:color="auto"/>
              <w:right w:val="single" w:sz="4" w:space="0" w:color="auto"/>
            </w:tcBorders>
            <w:shd w:val="clear" w:color="auto" w:fill="auto"/>
          </w:tcPr>
          <w:p w14:paraId="6E6F8464" w14:textId="20DA76A2" w:rsidR="00C215CA" w:rsidRPr="00B043D7" w:rsidRDefault="00FD20CD" w:rsidP="003E1E83">
            <w:pPr>
              <w:rPr>
                <w:rFonts w:ascii="Arial" w:eastAsia="Times New Roman" w:hAnsi="Arial" w:cs="Arial"/>
                <w:sz w:val="20"/>
                <w:szCs w:val="20"/>
                <w:lang w:eastAsia="en-GB"/>
              </w:rPr>
            </w:pPr>
            <w:r w:rsidRPr="00B043D7">
              <w:rPr>
                <w:rFonts w:ascii="Arial" w:eastAsia="Times New Roman" w:hAnsi="Arial" w:cs="Arial"/>
                <w:sz w:val="20"/>
                <w:szCs w:val="20"/>
                <w:lang w:eastAsia="en-GB"/>
              </w:rPr>
              <w:lastRenderedPageBreak/>
              <w:t xml:space="preserve">3. </w:t>
            </w:r>
            <w:r w:rsidR="00C215CA" w:rsidRPr="00B043D7">
              <w:rPr>
                <w:rFonts w:ascii="Arial" w:eastAsia="Times New Roman" w:hAnsi="Arial" w:cs="Arial"/>
                <w:sz w:val="20"/>
                <w:szCs w:val="20"/>
                <w:lang w:eastAsia="en-GB"/>
              </w:rPr>
              <w:t>Tasks before the consultation</w:t>
            </w:r>
          </w:p>
          <w:p w14:paraId="7F2731BF" w14:textId="330F5653" w:rsidR="00405812" w:rsidRPr="00B043D7" w:rsidRDefault="00405812" w:rsidP="003E1E83">
            <w:pPr>
              <w:rPr>
                <w:rFonts w:ascii="Arial" w:hAnsi="Arial" w:cs="Arial"/>
                <w:sz w:val="20"/>
                <w:szCs w:val="20"/>
              </w:rPr>
            </w:pPr>
          </w:p>
        </w:tc>
      </w:tr>
      <w:tr w:rsidR="003E1E83" w:rsidRPr="00B043D7" w14:paraId="0F3FB402" w14:textId="77777777" w:rsidTr="003E1E83">
        <w:tc>
          <w:tcPr>
            <w:tcW w:w="1321" w:type="dxa"/>
            <w:tcBorders>
              <w:top w:val="single" w:sz="4" w:space="0" w:color="auto"/>
              <w:left w:val="single" w:sz="4" w:space="0" w:color="auto"/>
              <w:bottom w:val="single" w:sz="4" w:space="0" w:color="auto"/>
            </w:tcBorders>
            <w:shd w:val="clear" w:color="auto" w:fill="auto"/>
          </w:tcPr>
          <w:p w14:paraId="14CBC358" w14:textId="24CD07A1" w:rsidR="008E74C6" w:rsidRPr="00B043D7" w:rsidRDefault="00FD20CD" w:rsidP="003E1E83">
            <w:pPr>
              <w:rPr>
                <w:rFonts w:ascii="Arial" w:hAnsi="Arial" w:cs="Arial"/>
                <w:sz w:val="20"/>
                <w:szCs w:val="20"/>
              </w:rPr>
            </w:pPr>
            <w:r w:rsidRPr="00B043D7">
              <w:rPr>
                <w:rFonts w:ascii="Arial" w:hAnsi="Arial" w:cs="Arial"/>
                <w:sz w:val="20"/>
                <w:szCs w:val="20"/>
              </w:rPr>
              <w:t xml:space="preserve">3a. </w:t>
            </w:r>
            <w:r w:rsidR="008E74C6" w:rsidRPr="00B043D7">
              <w:rPr>
                <w:rFonts w:ascii="Arial" w:hAnsi="Arial" w:cs="Arial"/>
                <w:sz w:val="20"/>
                <w:szCs w:val="20"/>
              </w:rPr>
              <w:t xml:space="preserve">What </w:t>
            </w:r>
            <w:r w:rsidR="008C7AC5">
              <w:rPr>
                <w:rFonts w:ascii="Arial" w:hAnsi="Arial" w:cs="Arial"/>
                <w:sz w:val="20"/>
                <w:szCs w:val="20"/>
              </w:rPr>
              <w:t>preparation</w:t>
            </w:r>
            <w:r w:rsidR="00BD06D9">
              <w:rPr>
                <w:rFonts w:ascii="Arial" w:hAnsi="Arial" w:cs="Arial"/>
                <w:sz w:val="20"/>
                <w:szCs w:val="20"/>
              </w:rPr>
              <w:t>s</w:t>
            </w:r>
            <w:r w:rsidR="008C7AC5">
              <w:rPr>
                <w:rFonts w:ascii="Arial" w:hAnsi="Arial" w:cs="Arial"/>
                <w:sz w:val="20"/>
                <w:szCs w:val="20"/>
              </w:rPr>
              <w:t xml:space="preserve"> should be made with </w:t>
            </w:r>
            <w:r w:rsidR="008E74C6" w:rsidRPr="00B043D7">
              <w:rPr>
                <w:rFonts w:ascii="Arial" w:hAnsi="Arial" w:cs="Arial"/>
                <w:sz w:val="20"/>
                <w:szCs w:val="20"/>
              </w:rPr>
              <w:t xml:space="preserve"> the patient  before the </w:t>
            </w:r>
            <w:r w:rsidR="00D33076" w:rsidRPr="00B043D7">
              <w:rPr>
                <w:rFonts w:ascii="Arial" w:hAnsi="Arial" w:cs="Arial"/>
                <w:sz w:val="20"/>
                <w:szCs w:val="20"/>
              </w:rPr>
              <w:t>consultation</w:t>
            </w:r>
            <w:r w:rsidR="008E74C6" w:rsidRPr="00B043D7">
              <w:rPr>
                <w:rFonts w:ascii="Arial" w:hAnsi="Arial" w:cs="Arial"/>
                <w:sz w:val="20"/>
                <w:szCs w:val="20"/>
              </w:rPr>
              <w:t>?</w:t>
            </w:r>
          </w:p>
        </w:tc>
        <w:tc>
          <w:tcPr>
            <w:tcW w:w="10148" w:type="dxa"/>
            <w:tcBorders>
              <w:top w:val="single" w:sz="4" w:space="0" w:color="auto"/>
              <w:bottom w:val="single" w:sz="4" w:space="0" w:color="auto"/>
            </w:tcBorders>
            <w:shd w:val="clear" w:color="auto" w:fill="auto"/>
          </w:tcPr>
          <w:p w14:paraId="3DD07B39" w14:textId="10E9E4FB" w:rsidR="008E74C6" w:rsidRDefault="008E74C6" w:rsidP="003E1E83">
            <w:pPr>
              <w:numPr>
                <w:ilvl w:val="0"/>
                <w:numId w:val="1"/>
              </w:numPr>
              <w:rPr>
                <w:rFonts w:ascii="Arial" w:eastAsia="Times New Roman" w:hAnsi="Arial" w:cs="Arial"/>
                <w:sz w:val="20"/>
                <w:szCs w:val="20"/>
                <w:lang w:eastAsia="en-GB"/>
              </w:rPr>
            </w:pPr>
            <w:r w:rsidRPr="00B043D7">
              <w:rPr>
                <w:rFonts w:ascii="Arial" w:eastAsia="Times New Roman" w:hAnsi="Arial" w:cs="Arial"/>
                <w:b/>
                <w:bCs/>
                <w:sz w:val="20"/>
                <w:szCs w:val="20"/>
                <w:lang w:eastAsia="en-GB"/>
              </w:rPr>
              <w:t>Ensure the patient has access to the technology they require, including internet access, as well as the skills to use it</w:t>
            </w:r>
            <w:r w:rsidRPr="00B043D7">
              <w:rPr>
                <w:rFonts w:ascii="Arial" w:eastAsia="Times New Roman" w:hAnsi="Arial" w:cs="Arial"/>
                <w:sz w:val="20"/>
                <w:szCs w:val="20"/>
                <w:lang w:eastAsia="en-GB"/>
              </w:rPr>
              <w:t xml:space="preserve"> – if an administrator is setting up the call </w:t>
            </w:r>
            <w:r w:rsidR="005A1670" w:rsidRPr="00B043D7">
              <w:rPr>
                <w:rFonts w:ascii="Arial" w:eastAsia="Times New Roman" w:hAnsi="Arial" w:cs="Arial"/>
                <w:sz w:val="20"/>
                <w:szCs w:val="20"/>
                <w:lang w:eastAsia="en-GB"/>
              </w:rPr>
              <w:t>they can check this and whether t</w:t>
            </w:r>
            <w:r w:rsidRPr="00B043D7">
              <w:rPr>
                <w:rFonts w:ascii="Arial" w:eastAsia="Times New Roman" w:hAnsi="Arial" w:cs="Arial"/>
                <w:sz w:val="20"/>
                <w:szCs w:val="20"/>
                <w:lang w:eastAsia="en-GB"/>
              </w:rPr>
              <w:t xml:space="preserve">he patient </w:t>
            </w:r>
            <w:r w:rsidR="005A1670" w:rsidRPr="00B043D7">
              <w:rPr>
                <w:rFonts w:ascii="Arial" w:eastAsia="Times New Roman" w:hAnsi="Arial" w:cs="Arial"/>
                <w:sz w:val="20"/>
                <w:szCs w:val="20"/>
                <w:lang w:eastAsia="en-GB"/>
              </w:rPr>
              <w:t xml:space="preserve">has </w:t>
            </w:r>
            <w:r w:rsidRPr="00B043D7">
              <w:rPr>
                <w:rFonts w:ascii="Arial" w:eastAsia="Times New Roman" w:hAnsi="Arial" w:cs="Arial"/>
                <w:sz w:val="20"/>
                <w:szCs w:val="20"/>
                <w:lang w:eastAsia="en-GB"/>
              </w:rPr>
              <w:t>done video calls before with family members, do they order shopping online, book holidays online, or use internet banking?</w:t>
            </w:r>
          </w:p>
          <w:p w14:paraId="78023990" w14:textId="77777777" w:rsidR="009067E4" w:rsidRDefault="009067E4" w:rsidP="00E83B75">
            <w:pPr>
              <w:ind w:left="720"/>
              <w:rPr>
                <w:rFonts w:ascii="Arial" w:eastAsia="Times New Roman" w:hAnsi="Arial" w:cs="Arial"/>
                <w:sz w:val="20"/>
                <w:szCs w:val="20"/>
                <w:lang w:eastAsia="en-GB"/>
              </w:rPr>
            </w:pPr>
          </w:p>
          <w:p w14:paraId="0C923673" w14:textId="67896BE2" w:rsidR="00C43313" w:rsidRPr="00964CDE" w:rsidRDefault="00C43313" w:rsidP="00964CDE">
            <w:pPr>
              <w:numPr>
                <w:ilvl w:val="0"/>
                <w:numId w:val="1"/>
              </w:numPr>
              <w:rPr>
                <w:rFonts w:ascii="Arial" w:eastAsia="Times New Roman" w:hAnsi="Arial" w:cs="Arial"/>
                <w:sz w:val="20"/>
                <w:szCs w:val="20"/>
                <w:lang w:eastAsia="en-GB"/>
              </w:rPr>
            </w:pPr>
            <w:r w:rsidRPr="00964CDE">
              <w:rPr>
                <w:rFonts w:ascii="Arial" w:eastAsia="Times New Roman" w:hAnsi="Arial" w:cs="Arial"/>
                <w:b/>
                <w:bCs/>
                <w:sz w:val="20"/>
                <w:szCs w:val="20"/>
                <w:lang w:eastAsia="en-GB"/>
              </w:rPr>
              <w:t>Explain how the remote consultation will work</w:t>
            </w:r>
            <w:r w:rsidRPr="00964CDE">
              <w:rPr>
                <w:rFonts w:ascii="Arial" w:eastAsia="Times New Roman" w:hAnsi="Arial" w:cs="Arial"/>
                <w:sz w:val="20"/>
                <w:szCs w:val="20"/>
                <w:lang w:eastAsia="en-GB"/>
              </w:rPr>
              <w:t>. The RANZ</w:t>
            </w:r>
            <w:r w:rsidR="00A96580" w:rsidRPr="004A49A1">
              <w:rPr>
                <w:rFonts w:ascii="Arial" w:eastAsia="Times New Roman" w:hAnsi="Arial" w:cs="Arial"/>
                <w:sz w:val="20"/>
                <w:szCs w:val="20"/>
                <w:lang w:eastAsia="en-GB"/>
              </w:rPr>
              <w:t>C</w:t>
            </w:r>
            <w:r w:rsidRPr="004A49A1">
              <w:rPr>
                <w:rFonts w:ascii="Arial" w:eastAsia="Times New Roman" w:hAnsi="Arial" w:cs="Arial"/>
                <w:sz w:val="20"/>
                <w:szCs w:val="20"/>
                <w:lang w:eastAsia="en-GB"/>
              </w:rPr>
              <w:t xml:space="preserve">P have a webpage for patients and </w:t>
            </w:r>
            <w:r w:rsidRPr="00E83B75">
              <w:rPr>
                <w:rFonts w:ascii="Arial" w:eastAsia="Times New Roman" w:hAnsi="Arial" w:cs="Arial"/>
                <w:sz w:val="20"/>
                <w:szCs w:val="20"/>
                <w:lang w:eastAsia="en-GB"/>
              </w:rPr>
              <w:t xml:space="preserve">carers </w:t>
            </w:r>
            <w:r w:rsidRPr="009067E4">
              <w:rPr>
                <w:rFonts w:ascii="Arial" w:eastAsia="Times New Roman" w:hAnsi="Arial" w:cs="Arial"/>
                <w:sz w:val="20"/>
                <w:szCs w:val="20"/>
                <w:lang w:eastAsia="en-GB"/>
              </w:rPr>
              <w:t xml:space="preserve">on remote psychiatry consultations during COVID-19 </w:t>
            </w:r>
            <w:r w:rsidR="00A96580" w:rsidRPr="009067E4">
              <w:rPr>
                <w:rFonts w:ascii="Arial" w:eastAsia="Times New Roman" w:hAnsi="Arial" w:cs="Arial"/>
                <w:sz w:val="20"/>
                <w:szCs w:val="20"/>
                <w:lang w:eastAsia="en-GB"/>
              </w:rPr>
              <w:t>(</w:t>
            </w:r>
            <w:hyperlink r:id="rId64" w:history="1">
              <w:r w:rsidR="00A96580" w:rsidRPr="00964CDE">
                <w:rPr>
                  <w:rStyle w:val="Hyperlink"/>
                  <w:rFonts w:ascii="Arial" w:eastAsia="Times New Roman" w:hAnsi="Arial" w:cs="Arial"/>
                  <w:sz w:val="20"/>
                  <w:szCs w:val="20"/>
                  <w:lang w:eastAsia="en-GB"/>
                </w:rPr>
                <w:t>https://www.yourhealthinmind.org/psychiatry-explained/seeing-a-psychiatrist-online</w:t>
              </w:r>
            </w:hyperlink>
            <w:r w:rsidR="00A96580" w:rsidRPr="00964CDE">
              <w:rPr>
                <w:rFonts w:ascii="Arial" w:eastAsia="Times New Roman" w:hAnsi="Arial" w:cs="Arial"/>
                <w:sz w:val="20"/>
                <w:szCs w:val="20"/>
                <w:lang w:eastAsia="en-GB"/>
              </w:rPr>
              <w:t>)</w:t>
            </w:r>
            <w:r w:rsidR="009067E4" w:rsidRPr="00964CDE">
              <w:rPr>
                <w:rFonts w:ascii="Arial" w:eastAsia="Times New Roman" w:hAnsi="Arial" w:cs="Arial"/>
                <w:sz w:val="20"/>
                <w:szCs w:val="20"/>
                <w:lang w:eastAsia="en-GB"/>
              </w:rPr>
              <w:t xml:space="preserve">, with information sheets at </w:t>
            </w:r>
            <w:r w:rsidR="009067E4">
              <w:t xml:space="preserve"> </w:t>
            </w:r>
            <w:hyperlink r:id="rId65" w:history="1">
              <w:r w:rsidR="009067E4" w:rsidRPr="00964CDE">
                <w:rPr>
                  <w:rStyle w:val="Hyperlink"/>
                  <w:rFonts w:ascii="Arial" w:eastAsia="Times New Roman" w:hAnsi="Arial" w:cs="Arial"/>
                  <w:sz w:val="20"/>
                  <w:szCs w:val="20"/>
                  <w:lang w:eastAsia="en-GB"/>
                </w:rPr>
                <w:t>https://www.ranzcp.org/files/resources/practice-resources/ranzcp-information-for-patients(telepsychiatry).aspx</w:t>
              </w:r>
            </w:hyperlink>
            <w:r w:rsidR="009067E4" w:rsidRPr="00964CDE">
              <w:rPr>
                <w:rFonts w:ascii="Arial" w:eastAsia="Times New Roman" w:hAnsi="Arial" w:cs="Arial"/>
                <w:sz w:val="20"/>
                <w:szCs w:val="20"/>
                <w:lang w:eastAsia="en-GB"/>
              </w:rPr>
              <w:t xml:space="preserve"> and </w:t>
            </w:r>
            <w:r w:rsidR="009067E4">
              <w:t xml:space="preserve"> </w:t>
            </w:r>
            <w:hyperlink r:id="rId66" w:history="1">
              <w:r w:rsidR="009067E4" w:rsidRPr="00964CDE">
                <w:rPr>
                  <w:rStyle w:val="Hyperlink"/>
                  <w:rFonts w:ascii="Arial" w:eastAsia="Times New Roman" w:hAnsi="Arial" w:cs="Arial"/>
                  <w:sz w:val="20"/>
                  <w:szCs w:val="20"/>
                  <w:lang w:eastAsia="en-GB"/>
                </w:rPr>
                <w:t>https://www.ranzcp.org/files/resources/practice-resources/ranzcp-information-for-family-and-carers-(telepsyc.aspx</w:t>
              </w:r>
            </w:hyperlink>
            <w:r w:rsidR="009067E4" w:rsidRPr="00964CDE">
              <w:rPr>
                <w:rFonts w:ascii="Arial" w:eastAsia="Times New Roman" w:hAnsi="Arial" w:cs="Arial"/>
                <w:sz w:val="20"/>
                <w:szCs w:val="20"/>
                <w:lang w:eastAsia="en-GB"/>
              </w:rPr>
              <w:t xml:space="preserve">. </w:t>
            </w:r>
            <w:r w:rsidR="00657AC6" w:rsidRPr="009067E4">
              <w:rPr>
                <w:rFonts w:ascii="Arial" w:eastAsia="Times New Roman" w:hAnsi="Arial" w:cs="Arial"/>
                <w:sz w:val="20"/>
                <w:szCs w:val="20"/>
                <w:lang w:eastAsia="en-GB"/>
              </w:rPr>
              <w:t xml:space="preserve">A guide, FAQ sheet and videos for patients explaining video consultations in the NHS are available at </w:t>
            </w:r>
            <w:r w:rsidR="00657AC6">
              <w:t xml:space="preserve"> </w:t>
            </w:r>
            <w:hyperlink r:id="rId67" w:history="1">
              <w:r w:rsidR="00657AC6" w:rsidRPr="00964CDE">
                <w:rPr>
                  <w:rStyle w:val="Hyperlink"/>
                  <w:rFonts w:ascii="Arial" w:eastAsia="Times New Roman" w:hAnsi="Arial" w:cs="Arial"/>
                  <w:sz w:val="20"/>
                  <w:szCs w:val="20"/>
                  <w:lang w:eastAsia="en-GB"/>
                </w:rPr>
                <w:t>https://www.phc.ox.ac.uk/research/resources/video-consulting-in-the-nhs</w:t>
              </w:r>
            </w:hyperlink>
            <w:r w:rsidR="00E83B75">
              <w:rPr>
                <w:rFonts w:ascii="Arial" w:eastAsia="Times New Roman" w:hAnsi="Arial" w:cs="Arial"/>
                <w:sz w:val="20"/>
                <w:szCs w:val="20"/>
                <w:lang w:eastAsia="en-GB"/>
              </w:rPr>
              <w:t>.</w:t>
            </w:r>
          </w:p>
          <w:p w14:paraId="49B85C4C" w14:textId="77777777" w:rsidR="00657AC6" w:rsidRPr="00BD06D9" w:rsidRDefault="00657AC6" w:rsidP="00E83B75">
            <w:pPr>
              <w:ind w:left="720"/>
              <w:rPr>
                <w:rFonts w:ascii="Arial" w:eastAsia="Times New Roman" w:hAnsi="Arial" w:cs="Arial"/>
                <w:sz w:val="20"/>
                <w:szCs w:val="20"/>
                <w:lang w:eastAsia="en-GB"/>
              </w:rPr>
            </w:pPr>
          </w:p>
          <w:p w14:paraId="7A405B48" w14:textId="086734FD" w:rsidR="00BD06D9" w:rsidRDefault="008E74C6" w:rsidP="00EE60BA">
            <w:pPr>
              <w:numPr>
                <w:ilvl w:val="0"/>
                <w:numId w:val="1"/>
              </w:numPr>
              <w:rPr>
                <w:rFonts w:ascii="Arial" w:eastAsia="Times New Roman" w:hAnsi="Arial" w:cs="Arial"/>
                <w:sz w:val="20"/>
                <w:szCs w:val="20"/>
                <w:lang w:eastAsia="en-GB"/>
              </w:rPr>
            </w:pPr>
            <w:r w:rsidRPr="00EE60BA">
              <w:rPr>
                <w:rFonts w:ascii="Arial" w:eastAsia="Times New Roman" w:hAnsi="Arial" w:cs="Arial"/>
                <w:b/>
                <w:bCs/>
                <w:sz w:val="20"/>
                <w:szCs w:val="20"/>
                <w:lang w:eastAsia="en-GB"/>
              </w:rPr>
              <w:lastRenderedPageBreak/>
              <w:t>Consider any problems with accessibility</w:t>
            </w:r>
            <w:r w:rsidRPr="00EE60BA">
              <w:rPr>
                <w:rFonts w:ascii="Arial" w:eastAsia="Times New Roman" w:hAnsi="Arial" w:cs="Arial"/>
                <w:sz w:val="20"/>
                <w:szCs w:val="20"/>
                <w:lang w:eastAsia="en-GB"/>
              </w:rPr>
              <w:t xml:space="preserve">, </w:t>
            </w:r>
            <w:r w:rsidR="005A1670" w:rsidRPr="00EE60BA">
              <w:rPr>
                <w:rFonts w:ascii="Arial" w:eastAsia="Times New Roman" w:hAnsi="Arial" w:cs="Arial"/>
                <w:sz w:val="20"/>
                <w:szCs w:val="20"/>
                <w:lang w:eastAsia="en-GB"/>
              </w:rPr>
              <w:t xml:space="preserve">(e.g. </w:t>
            </w:r>
            <w:r w:rsidRPr="006C58C8">
              <w:rPr>
                <w:rFonts w:ascii="Arial" w:eastAsia="Times New Roman" w:hAnsi="Arial" w:cs="Arial"/>
                <w:sz w:val="20"/>
                <w:szCs w:val="20"/>
                <w:lang w:eastAsia="en-GB"/>
              </w:rPr>
              <w:t>hearing loss</w:t>
            </w:r>
            <w:r w:rsidR="005A1670" w:rsidRPr="006C58C8">
              <w:rPr>
                <w:rFonts w:ascii="Arial" w:eastAsia="Times New Roman" w:hAnsi="Arial" w:cs="Arial"/>
                <w:sz w:val="20"/>
                <w:szCs w:val="20"/>
                <w:lang w:eastAsia="en-GB"/>
              </w:rPr>
              <w:t>, d</w:t>
            </w:r>
            <w:r w:rsidRPr="006C58C8">
              <w:rPr>
                <w:rFonts w:ascii="Arial" w:eastAsia="Times New Roman" w:hAnsi="Arial" w:cs="Arial"/>
                <w:sz w:val="20"/>
                <w:szCs w:val="20"/>
                <w:lang w:eastAsia="en-GB"/>
              </w:rPr>
              <w:t>ifficulties with dexterity</w:t>
            </w:r>
            <w:r w:rsidR="002262CE" w:rsidRPr="006C58C8">
              <w:rPr>
                <w:rFonts w:ascii="Arial" w:eastAsia="Times New Roman" w:hAnsi="Arial" w:cs="Arial"/>
                <w:sz w:val="20"/>
                <w:szCs w:val="20"/>
                <w:lang w:eastAsia="en-GB"/>
              </w:rPr>
              <w:t>)</w:t>
            </w:r>
            <w:r w:rsidR="005A1670" w:rsidRPr="006C58C8">
              <w:rPr>
                <w:rFonts w:ascii="Arial" w:eastAsia="Times New Roman" w:hAnsi="Arial" w:cs="Arial"/>
                <w:sz w:val="20"/>
                <w:szCs w:val="20"/>
                <w:lang w:eastAsia="en-GB"/>
              </w:rPr>
              <w:t>. If you can</w:t>
            </w:r>
            <w:r w:rsidR="00BD06D9">
              <w:rPr>
                <w:rFonts w:ascii="Arial" w:eastAsia="Times New Roman" w:hAnsi="Arial" w:cs="Arial"/>
                <w:sz w:val="20"/>
                <w:szCs w:val="20"/>
                <w:lang w:eastAsia="en-GB"/>
              </w:rPr>
              <w:t>,</w:t>
            </w:r>
            <w:r w:rsidR="005A1670" w:rsidRPr="006C58C8">
              <w:rPr>
                <w:rFonts w:ascii="Arial" w:eastAsia="Times New Roman" w:hAnsi="Arial" w:cs="Arial"/>
                <w:sz w:val="20"/>
                <w:szCs w:val="20"/>
                <w:lang w:eastAsia="en-GB"/>
              </w:rPr>
              <w:t xml:space="preserve"> choose the platform which </w:t>
            </w:r>
            <w:r w:rsidRPr="00BD06D9">
              <w:rPr>
                <w:rFonts w:ascii="Arial" w:eastAsia="Times New Roman" w:hAnsi="Arial" w:cs="Arial"/>
                <w:sz w:val="20"/>
                <w:szCs w:val="20"/>
                <w:lang w:eastAsia="en-GB"/>
              </w:rPr>
              <w:t xml:space="preserve">addresses these difficulties as </w:t>
            </w:r>
            <w:r w:rsidR="005A1670" w:rsidRPr="00BD06D9">
              <w:rPr>
                <w:rFonts w:ascii="Arial" w:eastAsia="Times New Roman" w:hAnsi="Arial" w:cs="Arial"/>
                <w:sz w:val="20"/>
                <w:szCs w:val="20"/>
                <w:lang w:eastAsia="en-GB"/>
              </w:rPr>
              <w:t>well</w:t>
            </w:r>
            <w:r w:rsidRPr="00BD06D9">
              <w:rPr>
                <w:rFonts w:ascii="Arial" w:eastAsia="Times New Roman" w:hAnsi="Arial" w:cs="Arial"/>
                <w:sz w:val="20"/>
                <w:szCs w:val="20"/>
                <w:lang w:eastAsia="en-GB"/>
              </w:rPr>
              <w:t xml:space="preserve"> as possible. </w:t>
            </w:r>
            <w:r w:rsidR="005A1670" w:rsidRPr="00BD06D9">
              <w:rPr>
                <w:rFonts w:ascii="Arial" w:eastAsia="Times New Roman" w:hAnsi="Arial" w:cs="Arial"/>
                <w:sz w:val="20"/>
                <w:szCs w:val="20"/>
                <w:lang w:eastAsia="en-GB"/>
              </w:rPr>
              <w:t>The p</w:t>
            </w:r>
            <w:r w:rsidRPr="00BD06D9">
              <w:rPr>
                <w:rFonts w:ascii="Arial" w:eastAsia="Times New Roman" w:hAnsi="Arial" w:cs="Arial"/>
                <w:sz w:val="20"/>
                <w:szCs w:val="20"/>
                <w:lang w:eastAsia="en-GB"/>
              </w:rPr>
              <w:t>atient using a headset may help depending on their needs.</w:t>
            </w:r>
          </w:p>
          <w:p w14:paraId="7A688222" w14:textId="77777777" w:rsidR="009067E4" w:rsidRPr="00BD06D9" w:rsidRDefault="009067E4" w:rsidP="00E83B75">
            <w:pPr>
              <w:rPr>
                <w:rFonts w:ascii="Arial" w:eastAsia="Times New Roman" w:hAnsi="Arial" w:cs="Arial"/>
                <w:sz w:val="20"/>
                <w:szCs w:val="20"/>
                <w:lang w:eastAsia="en-GB"/>
              </w:rPr>
            </w:pPr>
          </w:p>
          <w:p w14:paraId="56DE37F7" w14:textId="60055D82" w:rsidR="008C7AC5" w:rsidRPr="00E83B75" w:rsidRDefault="008E74C6" w:rsidP="00BD06D9">
            <w:pPr>
              <w:numPr>
                <w:ilvl w:val="0"/>
                <w:numId w:val="1"/>
              </w:numPr>
              <w:rPr>
                <w:lang w:eastAsia="en-GB"/>
              </w:rPr>
            </w:pPr>
            <w:r w:rsidRPr="00BD06D9">
              <w:rPr>
                <w:rFonts w:ascii="Arial" w:eastAsia="Times New Roman" w:hAnsi="Arial" w:cs="Arial"/>
                <w:b/>
                <w:bCs/>
                <w:sz w:val="20"/>
                <w:szCs w:val="20"/>
                <w:lang w:eastAsia="en-GB"/>
              </w:rPr>
              <w:t>Do they have a carer who can facilitate</w:t>
            </w:r>
            <w:r w:rsidRPr="00BD06D9">
              <w:rPr>
                <w:rFonts w:ascii="Arial" w:eastAsia="Times New Roman" w:hAnsi="Arial" w:cs="Arial"/>
                <w:sz w:val="20"/>
                <w:szCs w:val="20"/>
                <w:lang w:eastAsia="en-GB"/>
              </w:rPr>
              <w:t xml:space="preserve"> the video consultation where they may have difficulties?</w:t>
            </w:r>
          </w:p>
          <w:p w14:paraId="48E13C90" w14:textId="77777777" w:rsidR="009067E4" w:rsidRDefault="009067E4" w:rsidP="00E83B75">
            <w:pPr>
              <w:rPr>
                <w:lang w:eastAsia="en-GB"/>
              </w:rPr>
            </w:pPr>
          </w:p>
          <w:p w14:paraId="3AC7FC2B" w14:textId="57690EB8" w:rsidR="008C7AC5" w:rsidRDefault="008E74C6" w:rsidP="00ED17DB">
            <w:pPr>
              <w:pStyle w:val="ListParagraph"/>
              <w:numPr>
                <w:ilvl w:val="0"/>
                <w:numId w:val="73"/>
              </w:numPr>
              <w:rPr>
                <w:rFonts w:ascii="Arial" w:eastAsia="Times New Roman" w:hAnsi="Arial" w:cs="Arial"/>
                <w:sz w:val="20"/>
                <w:szCs w:val="20"/>
                <w:lang w:eastAsia="en-GB"/>
              </w:rPr>
            </w:pPr>
            <w:r w:rsidRPr="008B47AF">
              <w:rPr>
                <w:rFonts w:ascii="Arial" w:eastAsia="Times New Roman" w:hAnsi="Arial" w:cs="Arial"/>
                <w:sz w:val="20"/>
                <w:szCs w:val="20"/>
                <w:lang w:eastAsia="en-GB"/>
              </w:rPr>
              <w:t xml:space="preserve">Be aware of any generalisation about any specific group, so </w:t>
            </w:r>
            <w:r w:rsidRPr="008B47AF">
              <w:rPr>
                <w:rFonts w:ascii="Arial" w:eastAsia="Times New Roman" w:hAnsi="Arial" w:cs="Arial"/>
                <w:b/>
                <w:bCs/>
                <w:sz w:val="20"/>
                <w:szCs w:val="20"/>
                <w:lang w:eastAsia="en-GB"/>
              </w:rPr>
              <w:t>consider on a case by case</w:t>
            </w:r>
            <w:r w:rsidR="005A1670" w:rsidRPr="008B47AF">
              <w:rPr>
                <w:rFonts w:ascii="Arial" w:eastAsia="Times New Roman" w:hAnsi="Arial" w:cs="Arial"/>
                <w:b/>
                <w:bCs/>
                <w:sz w:val="20"/>
                <w:szCs w:val="20"/>
                <w:lang w:eastAsia="en-GB"/>
              </w:rPr>
              <w:t xml:space="preserve"> basis</w:t>
            </w:r>
            <w:r w:rsidRPr="008B47AF">
              <w:rPr>
                <w:rFonts w:ascii="Arial" w:eastAsia="Times New Roman" w:hAnsi="Arial" w:cs="Arial"/>
                <w:sz w:val="20"/>
                <w:szCs w:val="20"/>
                <w:lang w:eastAsia="en-GB"/>
              </w:rPr>
              <w:t xml:space="preserve">, using your </w:t>
            </w:r>
            <w:r w:rsidRPr="00EE60BA">
              <w:rPr>
                <w:rFonts w:ascii="Arial" w:eastAsia="Times New Roman" w:hAnsi="Arial" w:cs="Arial"/>
                <w:sz w:val="20"/>
                <w:szCs w:val="20"/>
                <w:lang w:eastAsia="en-GB"/>
              </w:rPr>
              <w:t>current understanding of the patient’s needs and circumstances.</w:t>
            </w:r>
          </w:p>
          <w:p w14:paraId="74669C75" w14:textId="77777777" w:rsidR="009067E4" w:rsidRPr="008B47AF" w:rsidRDefault="009067E4" w:rsidP="00E83B75">
            <w:pPr>
              <w:pStyle w:val="ListParagraph"/>
              <w:rPr>
                <w:rFonts w:ascii="Arial" w:eastAsia="Times New Roman" w:hAnsi="Arial" w:cs="Arial"/>
                <w:sz w:val="20"/>
                <w:szCs w:val="20"/>
                <w:lang w:eastAsia="en-GB"/>
              </w:rPr>
            </w:pPr>
          </w:p>
          <w:p w14:paraId="3C3F6E05" w14:textId="1F8D18C3" w:rsidR="008C7AC5" w:rsidRDefault="008C7AC5" w:rsidP="00ED17DB">
            <w:pPr>
              <w:pStyle w:val="ListParagraph"/>
              <w:numPr>
                <w:ilvl w:val="0"/>
                <w:numId w:val="73"/>
              </w:numPr>
              <w:rPr>
                <w:rFonts w:ascii="Arial" w:hAnsi="Arial" w:cs="Arial"/>
                <w:sz w:val="20"/>
                <w:szCs w:val="20"/>
                <w:lang w:eastAsia="en-GB"/>
              </w:rPr>
            </w:pPr>
            <w:r w:rsidRPr="00BD06D9">
              <w:rPr>
                <w:rFonts w:ascii="Arial" w:hAnsi="Arial" w:cs="Arial"/>
                <w:sz w:val="20"/>
                <w:szCs w:val="20"/>
                <w:lang w:eastAsia="en-GB"/>
              </w:rPr>
              <w:t xml:space="preserve">Agree a </w:t>
            </w:r>
            <w:r w:rsidRPr="00CA74B6">
              <w:rPr>
                <w:rFonts w:ascii="Arial" w:hAnsi="Arial" w:cs="Arial"/>
                <w:b/>
                <w:bCs/>
                <w:sz w:val="20"/>
                <w:szCs w:val="20"/>
                <w:lang w:eastAsia="en-GB"/>
              </w:rPr>
              <w:t>back-up plan</w:t>
            </w:r>
            <w:r w:rsidRPr="00BD06D9">
              <w:rPr>
                <w:rFonts w:ascii="Arial" w:hAnsi="Arial" w:cs="Arial"/>
                <w:sz w:val="20"/>
                <w:szCs w:val="20"/>
                <w:lang w:eastAsia="en-GB"/>
              </w:rPr>
              <w:t xml:space="preserve"> in case contact </w:t>
            </w:r>
            <w:r w:rsidRPr="008B47AF">
              <w:rPr>
                <w:rFonts w:ascii="Arial" w:hAnsi="Arial" w:cs="Arial"/>
                <w:sz w:val="20"/>
                <w:szCs w:val="20"/>
                <w:lang w:eastAsia="en-GB"/>
              </w:rPr>
              <w:t>can</w:t>
            </w:r>
            <w:r w:rsidR="00CA74B6">
              <w:rPr>
                <w:rFonts w:ascii="Arial" w:hAnsi="Arial" w:cs="Arial"/>
                <w:sz w:val="20"/>
                <w:szCs w:val="20"/>
                <w:lang w:eastAsia="en-GB"/>
              </w:rPr>
              <w:t>not</w:t>
            </w:r>
            <w:r w:rsidRPr="00BD06D9">
              <w:rPr>
                <w:rFonts w:ascii="Arial" w:hAnsi="Arial" w:cs="Arial"/>
                <w:sz w:val="20"/>
                <w:szCs w:val="20"/>
                <w:lang w:eastAsia="en-GB"/>
              </w:rPr>
              <w:t xml:space="preserve"> be made in the first instance (e.g. who will call whom, lan</w:t>
            </w:r>
            <w:r>
              <w:rPr>
                <w:rFonts w:ascii="Arial" w:hAnsi="Arial" w:cs="Arial"/>
                <w:sz w:val="20"/>
                <w:szCs w:val="20"/>
                <w:lang w:eastAsia="en-GB"/>
              </w:rPr>
              <w:t>d</w:t>
            </w:r>
            <w:r w:rsidRPr="00BD06D9">
              <w:rPr>
                <w:rFonts w:ascii="Arial" w:hAnsi="Arial" w:cs="Arial"/>
                <w:sz w:val="20"/>
                <w:szCs w:val="20"/>
                <w:lang w:eastAsia="en-GB"/>
              </w:rPr>
              <w:t>line or mobile number etc)</w:t>
            </w:r>
            <w:r w:rsidR="00BD06D9">
              <w:rPr>
                <w:rFonts w:ascii="Arial" w:hAnsi="Arial" w:cs="Arial"/>
                <w:sz w:val="20"/>
                <w:szCs w:val="20"/>
                <w:lang w:eastAsia="en-GB"/>
              </w:rPr>
              <w:t>.</w:t>
            </w:r>
          </w:p>
          <w:p w14:paraId="02FBA5D1" w14:textId="77777777" w:rsidR="009067E4" w:rsidRPr="00E83B75" w:rsidRDefault="009067E4" w:rsidP="00E83B75">
            <w:pPr>
              <w:rPr>
                <w:rFonts w:ascii="Arial" w:hAnsi="Arial" w:cs="Arial"/>
                <w:sz w:val="20"/>
                <w:szCs w:val="20"/>
                <w:lang w:eastAsia="en-GB"/>
              </w:rPr>
            </w:pPr>
          </w:p>
          <w:p w14:paraId="0208B5A2" w14:textId="46A13999" w:rsidR="008E74C6" w:rsidRDefault="008C7AC5" w:rsidP="006A48D6">
            <w:pPr>
              <w:numPr>
                <w:ilvl w:val="0"/>
                <w:numId w:val="2"/>
              </w:numPr>
              <w:rPr>
                <w:rFonts w:ascii="Arial" w:eastAsia="Times New Roman" w:hAnsi="Arial" w:cs="Arial"/>
                <w:sz w:val="20"/>
                <w:szCs w:val="20"/>
                <w:lang w:eastAsia="en-GB"/>
              </w:rPr>
            </w:pPr>
            <w:r w:rsidRPr="008C7AC5">
              <w:rPr>
                <w:rFonts w:ascii="Arial" w:eastAsia="Times New Roman" w:hAnsi="Arial" w:cs="Arial"/>
                <w:sz w:val="20"/>
                <w:szCs w:val="20"/>
                <w:lang w:eastAsia="en-GB"/>
              </w:rPr>
              <w:t xml:space="preserve">Obtain </w:t>
            </w:r>
            <w:r w:rsidRPr="00BD06D9">
              <w:rPr>
                <w:rFonts w:ascii="Arial" w:eastAsia="Times New Roman" w:hAnsi="Arial" w:cs="Arial"/>
                <w:b/>
                <w:bCs/>
                <w:sz w:val="20"/>
                <w:szCs w:val="20"/>
                <w:lang w:eastAsia="en-GB"/>
              </w:rPr>
              <w:t>key details for risk management</w:t>
            </w:r>
            <w:r w:rsidRPr="008C7AC5">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(see section </w:t>
            </w:r>
            <w:r w:rsidR="008B47AF">
              <w:rPr>
                <w:rFonts w:ascii="Arial" w:eastAsia="Times New Roman" w:hAnsi="Arial" w:cs="Arial"/>
                <w:sz w:val="20"/>
                <w:szCs w:val="20"/>
                <w:lang w:eastAsia="en-GB"/>
              </w:rPr>
              <w:t xml:space="preserve">4e for further details) </w:t>
            </w:r>
            <w:r>
              <w:rPr>
                <w:rFonts w:ascii="Arial" w:eastAsia="Times New Roman" w:hAnsi="Arial" w:cs="Arial"/>
                <w:sz w:val="20"/>
                <w:szCs w:val="20"/>
                <w:lang w:eastAsia="en-GB"/>
              </w:rPr>
              <w:t xml:space="preserve">including: </w:t>
            </w:r>
            <w:r w:rsidR="00BD06D9">
              <w:rPr>
                <w:rFonts w:ascii="Arial" w:eastAsia="Times New Roman" w:hAnsi="Arial" w:cs="Arial"/>
                <w:sz w:val="20"/>
                <w:szCs w:val="20"/>
                <w:lang w:eastAsia="en-GB"/>
              </w:rPr>
              <w:t>p</w:t>
            </w:r>
            <w:r w:rsidRPr="008C7AC5">
              <w:rPr>
                <w:rFonts w:ascii="Arial" w:eastAsia="Times New Roman" w:hAnsi="Arial" w:cs="Arial"/>
                <w:sz w:val="20"/>
                <w:szCs w:val="20"/>
                <w:lang w:eastAsia="en-GB"/>
              </w:rPr>
              <w:t xml:space="preserve">hone number or other means of contacting the </w:t>
            </w:r>
            <w:r w:rsidR="00BD06D9">
              <w:rPr>
                <w:rFonts w:ascii="Arial" w:eastAsia="Times New Roman" w:hAnsi="Arial" w:cs="Arial"/>
                <w:sz w:val="20"/>
                <w:szCs w:val="20"/>
                <w:lang w:eastAsia="en-GB"/>
              </w:rPr>
              <w:t>patient</w:t>
            </w:r>
            <w:r>
              <w:rPr>
                <w:rFonts w:ascii="Arial" w:eastAsia="Times New Roman" w:hAnsi="Arial" w:cs="Arial"/>
                <w:sz w:val="20"/>
                <w:szCs w:val="20"/>
                <w:lang w:eastAsia="en-GB"/>
              </w:rPr>
              <w:t>, t</w:t>
            </w:r>
            <w:r w:rsidRPr="008C7AC5">
              <w:rPr>
                <w:rFonts w:ascii="Arial" w:eastAsia="Times New Roman" w:hAnsi="Arial" w:cs="Arial"/>
                <w:sz w:val="20"/>
                <w:szCs w:val="20"/>
                <w:lang w:eastAsia="en-GB"/>
              </w:rPr>
              <w:t>heir home address (to identify local services, or to send help in the event of imminent risk)</w:t>
            </w:r>
            <w:r>
              <w:rPr>
                <w:rFonts w:ascii="Arial" w:eastAsia="Times New Roman" w:hAnsi="Arial" w:cs="Arial"/>
                <w:sz w:val="20"/>
                <w:szCs w:val="20"/>
                <w:lang w:eastAsia="en-GB"/>
              </w:rPr>
              <w:t xml:space="preserve">, </w:t>
            </w:r>
            <w:r w:rsidR="00BD06D9">
              <w:rPr>
                <w:rFonts w:ascii="Arial" w:eastAsia="Times New Roman" w:hAnsi="Arial" w:cs="Arial"/>
                <w:sz w:val="20"/>
                <w:szCs w:val="20"/>
                <w:lang w:eastAsia="en-GB"/>
              </w:rPr>
              <w:t>e</w:t>
            </w:r>
            <w:r w:rsidR="00BD06D9" w:rsidRPr="008C7AC5">
              <w:rPr>
                <w:rFonts w:ascii="Arial" w:eastAsia="Times New Roman" w:hAnsi="Arial" w:cs="Arial"/>
                <w:sz w:val="20"/>
                <w:szCs w:val="20"/>
                <w:lang w:eastAsia="en-GB"/>
              </w:rPr>
              <w:t>xisting</w:t>
            </w:r>
            <w:r w:rsidRPr="008C7AC5">
              <w:rPr>
                <w:rFonts w:ascii="Arial" w:eastAsia="Times New Roman" w:hAnsi="Arial" w:cs="Arial"/>
                <w:sz w:val="20"/>
                <w:szCs w:val="20"/>
                <w:lang w:eastAsia="en-GB"/>
              </w:rPr>
              <w:t xml:space="preserve"> mental health practitioner/s and/or GP details</w:t>
            </w:r>
            <w:r>
              <w:rPr>
                <w:rFonts w:ascii="Arial" w:eastAsia="Times New Roman" w:hAnsi="Arial" w:cs="Arial"/>
                <w:sz w:val="20"/>
                <w:szCs w:val="20"/>
                <w:lang w:eastAsia="en-GB"/>
              </w:rPr>
              <w:t>, o</w:t>
            </w:r>
            <w:r w:rsidRPr="008C7AC5">
              <w:rPr>
                <w:rFonts w:ascii="Arial" w:eastAsia="Times New Roman" w:hAnsi="Arial" w:cs="Arial"/>
                <w:sz w:val="20"/>
                <w:szCs w:val="20"/>
                <w:lang w:eastAsia="en-GB"/>
              </w:rPr>
              <w:t>ther contacts such as informal carers if relevant</w:t>
            </w:r>
            <w:r w:rsidR="00BD06D9">
              <w:rPr>
                <w:rFonts w:ascii="Arial" w:eastAsia="Times New Roman" w:hAnsi="Arial" w:cs="Arial"/>
                <w:sz w:val="20"/>
                <w:szCs w:val="20"/>
                <w:lang w:eastAsia="en-GB"/>
              </w:rPr>
              <w:t>.</w:t>
            </w:r>
          </w:p>
          <w:p w14:paraId="6811B3D9" w14:textId="0B8ED832" w:rsidR="008C7AC5" w:rsidRPr="00B043D7" w:rsidRDefault="008C7AC5" w:rsidP="00BD06D9">
            <w:pPr>
              <w:ind w:left="720"/>
              <w:rPr>
                <w:rFonts w:ascii="Arial" w:eastAsia="Times New Roman" w:hAnsi="Arial" w:cs="Arial"/>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17101A72" w14:textId="4E8CCE1E" w:rsidR="003431BB" w:rsidRDefault="00D338A6" w:rsidP="003E1E83">
            <w:pPr>
              <w:spacing w:after="160" w:line="259" w:lineRule="auto"/>
              <w:rPr>
                <w:rFonts w:ascii="Arial" w:hAnsi="Arial" w:cs="Arial"/>
                <w:color w:val="0563C1" w:themeColor="hyperlink"/>
                <w:sz w:val="20"/>
                <w:szCs w:val="20"/>
                <w:u w:val="single"/>
              </w:rPr>
            </w:pPr>
            <w:hyperlink r:id="rId68" w:history="1">
              <w:r w:rsidR="003431BB" w:rsidRPr="00B043D7">
                <w:rPr>
                  <w:rFonts w:ascii="Arial" w:hAnsi="Arial" w:cs="Arial"/>
                  <w:color w:val="0563C1" w:themeColor="hyperlink"/>
                  <w:sz w:val="20"/>
                  <w:szCs w:val="20"/>
                  <w:u w:val="single"/>
                </w:rPr>
                <w:t>https://www.rcpsych.ac.uk/about-us/responding-to-covid-19/responding-to-covid-19-guidance-for-clinicians/digital-covid-19-guidance-for-clinicians</w:t>
              </w:r>
            </w:hyperlink>
          </w:p>
          <w:p w14:paraId="5F358A47" w14:textId="77777777" w:rsidR="008E74C6" w:rsidRDefault="00D338A6" w:rsidP="00BD06D9">
            <w:pPr>
              <w:spacing w:after="160" w:line="259" w:lineRule="auto"/>
              <w:rPr>
                <w:rStyle w:val="Hyperlink"/>
                <w:rFonts w:ascii="Arial" w:hAnsi="Arial" w:cs="Arial"/>
                <w:sz w:val="20"/>
                <w:szCs w:val="20"/>
              </w:rPr>
            </w:pPr>
            <w:hyperlink r:id="rId69" w:history="1">
              <w:r w:rsidR="006A48D6" w:rsidRPr="006A48D6">
                <w:rPr>
                  <w:rStyle w:val="Hyperlink"/>
                  <w:rFonts w:ascii="Arial" w:hAnsi="Arial" w:cs="Arial"/>
                  <w:sz w:val="20"/>
                  <w:szCs w:val="20"/>
                </w:rPr>
                <w:t>https://www.mentalhealthonline.org.au/pages/video-mental-health-consultation</w:t>
              </w:r>
            </w:hyperlink>
          </w:p>
          <w:p w14:paraId="4D29217E" w14:textId="192E99BB" w:rsidR="00E83B75" w:rsidRDefault="00D338A6" w:rsidP="00BD06D9">
            <w:pPr>
              <w:spacing w:after="160" w:line="259" w:lineRule="auto"/>
              <w:rPr>
                <w:rFonts w:ascii="Arial" w:hAnsi="Arial" w:cs="Arial"/>
                <w:sz w:val="20"/>
                <w:szCs w:val="20"/>
              </w:rPr>
            </w:pPr>
            <w:hyperlink r:id="rId70" w:history="1">
              <w:r w:rsidR="00E83B75" w:rsidRPr="00503323">
                <w:rPr>
                  <w:rStyle w:val="Hyperlink"/>
                  <w:rFonts w:ascii="Arial" w:hAnsi="Arial" w:cs="Arial"/>
                  <w:sz w:val="20"/>
                  <w:szCs w:val="20"/>
                </w:rPr>
                <w:t>https://www.ranzcp.org/files/resources/practice-resources/ranzcp-</w:t>
              </w:r>
              <w:r w:rsidR="00E83B75" w:rsidRPr="00503323">
                <w:rPr>
                  <w:rStyle w:val="Hyperlink"/>
                  <w:rFonts w:ascii="Arial" w:hAnsi="Arial" w:cs="Arial"/>
                  <w:sz w:val="20"/>
                  <w:szCs w:val="20"/>
                </w:rPr>
                <w:lastRenderedPageBreak/>
                <w:t>information-for-patients(telepsychiatry).aspx</w:t>
              </w:r>
            </w:hyperlink>
          </w:p>
          <w:p w14:paraId="29BE9EB9" w14:textId="6F9AE671" w:rsidR="00E83B75" w:rsidRDefault="00D338A6" w:rsidP="00BD06D9">
            <w:pPr>
              <w:spacing w:after="160" w:line="259" w:lineRule="auto"/>
              <w:rPr>
                <w:rFonts w:ascii="Arial" w:hAnsi="Arial" w:cs="Arial"/>
                <w:sz w:val="20"/>
                <w:szCs w:val="20"/>
              </w:rPr>
            </w:pPr>
            <w:hyperlink r:id="rId71" w:history="1">
              <w:r w:rsidR="00E83B75" w:rsidRPr="00E83B75">
                <w:rPr>
                  <w:rStyle w:val="Hyperlink"/>
                  <w:rFonts w:ascii="Arial" w:hAnsi="Arial" w:cs="Arial"/>
                  <w:sz w:val="20"/>
                  <w:szCs w:val="20"/>
                </w:rPr>
                <w:t>https://www.ranzcp.org/files/resources/practice-resources/ranzcp-information-for-family-and-carers-(telepsyc.aspx</w:t>
              </w:r>
            </w:hyperlink>
          </w:p>
          <w:p w14:paraId="255FAEB6" w14:textId="2CEA92F0" w:rsidR="00E83B75" w:rsidRDefault="00D338A6" w:rsidP="00BD06D9">
            <w:pPr>
              <w:spacing w:after="160" w:line="259" w:lineRule="auto"/>
              <w:rPr>
                <w:rFonts w:ascii="Arial" w:hAnsi="Arial" w:cs="Arial"/>
                <w:sz w:val="20"/>
                <w:szCs w:val="20"/>
              </w:rPr>
            </w:pPr>
            <w:hyperlink r:id="rId72" w:history="1">
              <w:r w:rsidR="00E83B75" w:rsidRPr="00E83B75">
                <w:rPr>
                  <w:rStyle w:val="Hyperlink"/>
                  <w:rFonts w:ascii="Arial" w:hAnsi="Arial" w:cs="Arial"/>
                  <w:sz w:val="20"/>
                  <w:szCs w:val="20"/>
                </w:rPr>
                <w:t>https://www.phc.ox.ac.uk/research/resources/video-consulting-in-the-nhs</w:t>
              </w:r>
            </w:hyperlink>
          </w:p>
          <w:p w14:paraId="0A2D8478" w14:textId="5EE8D5D1" w:rsidR="00E83B75" w:rsidRPr="00B043D7" w:rsidRDefault="00E83B75" w:rsidP="00BD06D9">
            <w:pPr>
              <w:spacing w:after="160" w:line="259" w:lineRule="auto"/>
              <w:rPr>
                <w:rFonts w:ascii="Arial" w:hAnsi="Arial" w:cs="Arial"/>
                <w:sz w:val="20"/>
                <w:szCs w:val="20"/>
              </w:rPr>
            </w:pPr>
          </w:p>
        </w:tc>
      </w:tr>
      <w:tr w:rsidR="003E1E83" w:rsidRPr="00B043D7" w14:paraId="6FC43CCC" w14:textId="77777777" w:rsidTr="003E1E83">
        <w:tc>
          <w:tcPr>
            <w:tcW w:w="1321" w:type="dxa"/>
            <w:tcBorders>
              <w:top w:val="single" w:sz="4" w:space="0" w:color="auto"/>
              <w:left w:val="single" w:sz="4" w:space="0" w:color="auto"/>
              <w:bottom w:val="single" w:sz="4" w:space="0" w:color="auto"/>
            </w:tcBorders>
            <w:shd w:val="clear" w:color="auto" w:fill="auto"/>
          </w:tcPr>
          <w:p w14:paraId="2322CFCA" w14:textId="018BEE39" w:rsidR="008E74C6" w:rsidRPr="00B043D7" w:rsidRDefault="00FD20CD" w:rsidP="003E1E83">
            <w:pPr>
              <w:rPr>
                <w:rFonts w:ascii="Arial" w:hAnsi="Arial" w:cs="Arial"/>
                <w:sz w:val="20"/>
                <w:szCs w:val="20"/>
              </w:rPr>
            </w:pPr>
            <w:r w:rsidRPr="00B043D7">
              <w:rPr>
                <w:rFonts w:ascii="Arial" w:hAnsi="Arial" w:cs="Arial"/>
                <w:sz w:val="20"/>
                <w:szCs w:val="20"/>
              </w:rPr>
              <w:lastRenderedPageBreak/>
              <w:t xml:space="preserve">3b. </w:t>
            </w:r>
            <w:r w:rsidR="008E74C6" w:rsidRPr="00B043D7">
              <w:rPr>
                <w:rFonts w:ascii="Arial" w:hAnsi="Arial" w:cs="Arial"/>
                <w:sz w:val="20"/>
                <w:szCs w:val="20"/>
              </w:rPr>
              <w:t>What should I do to prepare in advance?</w:t>
            </w:r>
          </w:p>
        </w:tc>
        <w:tc>
          <w:tcPr>
            <w:tcW w:w="10148" w:type="dxa"/>
            <w:tcBorders>
              <w:top w:val="single" w:sz="4" w:space="0" w:color="auto"/>
              <w:bottom w:val="single" w:sz="4" w:space="0" w:color="auto"/>
            </w:tcBorders>
            <w:shd w:val="clear" w:color="auto" w:fill="auto"/>
          </w:tcPr>
          <w:p w14:paraId="59949589" w14:textId="6815A40C" w:rsidR="008E74C6" w:rsidRPr="00B043D7" w:rsidRDefault="005A1670" w:rsidP="003E1E83">
            <w:pPr>
              <w:outlineLvl w:val="2"/>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Acquire c</w:t>
            </w:r>
            <w:r w:rsidR="008E74C6" w:rsidRPr="00B043D7">
              <w:rPr>
                <w:rFonts w:ascii="Arial" w:eastAsia="Times New Roman" w:hAnsi="Arial" w:cs="Arial"/>
                <w:b/>
                <w:bCs/>
                <w:sz w:val="20"/>
                <w:szCs w:val="20"/>
                <w:lang w:eastAsia="en-GB"/>
              </w:rPr>
              <w:t>ompetence with the IT system you are planning to use:</w:t>
            </w:r>
          </w:p>
          <w:p w14:paraId="343998F0" w14:textId="032858D5" w:rsidR="008E74C6" w:rsidRPr="00B043D7" w:rsidRDefault="008E74C6" w:rsidP="00827F1D">
            <w:pPr>
              <w:pStyle w:val="ListParagraph"/>
              <w:numPr>
                <w:ilvl w:val="0"/>
                <w:numId w:val="25"/>
              </w:numPr>
              <w:outlineLvl w:val="2"/>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Specific guidance</w:t>
            </w:r>
            <w:r w:rsidRPr="00B043D7">
              <w:rPr>
                <w:rFonts w:ascii="Arial" w:eastAsia="Times New Roman" w:hAnsi="Arial" w:cs="Arial"/>
                <w:sz w:val="20"/>
                <w:szCs w:val="20"/>
                <w:lang w:eastAsia="en-GB"/>
              </w:rPr>
              <w:t xml:space="preserve"> on the platform available to you in your organisation should be available through </w:t>
            </w:r>
            <w:r w:rsidRPr="00B043D7">
              <w:rPr>
                <w:rFonts w:ascii="Arial" w:eastAsia="Times New Roman" w:hAnsi="Arial" w:cs="Arial"/>
                <w:b/>
                <w:bCs/>
                <w:sz w:val="20"/>
                <w:szCs w:val="20"/>
                <w:lang w:eastAsia="en-GB"/>
              </w:rPr>
              <w:t>your internal website or IT training team</w:t>
            </w:r>
            <w:r w:rsidRPr="00B043D7">
              <w:rPr>
                <w:rFonts w:ascii="Arial" w:eastAsia="Times New Roman" w:hAnsi="Arial" w:cs="Arial"/>
                <w:sz w:val="20"/>
                <w:szCs w:val="20"/>
                <w:lang w:eastAsia="en-GB"/>
              </w:rPr>
              <w:t>.</w:t>
            </w:r>
          </w:p>
          <w:p w14:paraId="28C488C7" w14:textId="77777777" w:rsidR="008E74C6" w:rsidRPr="00B043D7" w:rsidRDefault="008E74C6" w:rsidP="003E1E83">
            <w:pPr>
              <w:numPr>
                <w:ilvl w:val="0"/>
                <w:numId w:val="3"/>
              </w:numPr>
              <w:rPr>
                <w:rFonts w:ascii="Arial" w:eastAsia="Times New Roman" w:hAnsi="Arial" w:cs="Arial"/>
                <w:sz w:val="20"/>
                <w:szCs w:val="20"/>
                <w:lang w:eastAsia="en-GB"/>
              </w:rPr>
            </w:pPr>
            <w:r w:rsidRPr="00B043D7">
              <w:rPr>
                <w:rFonts w:ascii="Arial" w:eastAsia="Times New Roman" w:hAnsi="Arial" w:cs="Arial"/>
                <w:b/>
                <w:bCs/>
                <w:sz w:val="20"/>
                <w:szCs w:val="20"/>
                <w:lang w:eastAsia="en-GB"/>
              </w:rPr>
              <w:t>Familiarise yourself</w:t>
            </w:r>
            <w:r w:rsidRPr="00B043D7">
              <w:rPr>
                <w:rFonts w:ascii="Arial" w:eastAsia="Times New Roman" w:hAnsi="Arial" w:cs="Arial"/>
                <w:sz w:val="20"/>
                <w:szCs w:val="20"/>
                <w:lang w:eastAsia="en-GB"/>
              </w:rPr>
              <w:t xml:space="preserve"> with the video consultation platform available to you, and ensure you understand what all the "buttons" or options do.</w:t>
            </w:r>
          </w:p>
          <w:p w14:paraId="43276136" w14:textId="61AF2CDC" w:rsidR="007B28CA" w:rsidRPr="00B043D7" w:rsidRDefault="008E74C6" w:rsidP="003E1E83">
            <w:pPr>
              <w:numPr>
                <w:ilvl w:val="0"/>
                <w:numId w:val="3"/>
              </w:numPr>
              <w:rPr>
                <w:rFonts w:ascii="Arial" w:hAnsi="Arial" w:cs="Arial"/>
                <w:b/>
                <w:bCs/>
                <w:sz w:val="20"/>
                <w:szCs w:val="20"/>
                <w:shd w:val="clear" w:color="auto" w:fill="FFFFFF"/>
              </w:rPr>
            </w:pPr>
            <w:r w:rsidRPr="00B043D7">
              <w:rPr>
                <w:rFonts w:ascii="Arial" w:eastAsia="Times New Roman" w:hAnsi="Arial" w:cs="Arial"/>
                <w:b/>
                <w:bCs/>
                <w:sz w:val="20"/>
                <w:szCs w:val="20"/>
                <w:lang w:eastAsia="en-GB"/>
              </w:rPr>
              <w:t>Test the use of the platform and its features with a colleague</w:t>
            </w:r>
            <w:r w:rsidR="00291A14" w:rsidRPr="00B043D7">
              <w:rPr>
                <w:rFonts w:ascii="Arial" w:eastAsia="Times New Roman" w:hAnsi="Arial" w:cs="Arial"/>
                <w:sz w:val="20"/>
                <w:szCs w:val="20"/>
                <w:lang w:eastAsia="en-GB"/>
              </w:rPr>
              <w:t>.</w:t>
            </w:r>
          </w:p>
          <w:p w14:paraId="59667555" w14:textId="1858CE5D" w:rsidR="002262CE" w:rsidRPr="00B043D7" w:rsidRDefault="008E74C6" w:rsidP="003E1E83">
            <w:pPr>
              <w:numPr>
                <w:ilvl w:val="0"/>
                <w:numId w:val="3"/>
              </w:numPr>
              <w:rPr>
                <w:rFonts w:ascii="Arial" w:hAnsi="Arial" w:cs="Arial"/>
                <w:b/>
                <w:bCs/>
                <w:sz w:val="20"/>
                <w:szCs w:val="20"/>
                <w:shd w:val="clear" w:color="auto" w:fill="FFFFFF"/>
              </w:rPr>
            </w:pPr>
            <w:r w:rsidRPr="00B043D7">
              <w:rPr>
                <w:rFonts w:ascii="Arial" w:eastAsia="Times New Roman" w:hAnsi="Arial" w:cs="Arial"/>
                <w:b/>
                <w:bCs/>
                <w:sz w:val="20"/>
                <w:szCs w:val="20"/>
                <w:lang w:eastAsia="en-GB"/>
              </w:rPr>
              <w:t>Make a note of the features you might want to use</w:t>
            </w:r>
            <w:r w:rsidRPr="00B043D7">
              <w:rPr>
                <w:rFonts w:ascii="Arial" w:eastAsia="Times New Roman" w:hAnsi="Arial" w:cs="Arial"/>
                <w:sz w:val="20"/>
                <w:szCs w:val="20"/>
                <w:lang w:eastAsia="en-GB"/>
              </w:rPr>
              <w:t xml:space="preserve"> and have a </w:t>
            </w:r>
            <w:r w:rsidR="007B28CA" w:rsidRPr="00B043D7">
              <w:rPr>
                <w:rFonts w:ascii="Arial" w:eastAsia="Times New Roman" w:hAnsi="Arial" w:cs="Arial"/>
                <w:sz w:val="20"/>
                <w:szCs w:val="20"/>
                <w:lang w:eastAsia="en-GB"/>
              </w:rPr>
              <w:t>summary</w:t>
            </w:r>
            <w:r w:rsidRPr="00B043D7">
              <w:rPr>
                <w:rFonts w:ascii="Arial" w:eastAsia="Times New Roman" w:hAnsi="Arial" w:cs="Arial"/>
                <w:sz w:val="20"/>
                <w:szCs w:val="20"/>
                <w:lang w:eastAsia="en-GB"/>
              </w:rPr>
              <w:t xml:space="preserve"> sheet available to you in case you need to refer to it quickly.</w:t>
            </w:r>
          </w:p>
          <w:p w14:paraId="095A65BD" w14:textId="617E6E6B" w:rsidR="001F5EA0" w:rsidRPr="00B043D7" w:rsidRDefault="001F5EA0" w:rsidP="003E1E83">
            <w:pPr>
              <w:spacing w:before="100" w:beforeAutospacing="1"/>
              <w:rPr>
                <w:rFonts w:ascii="Arial" w:hAnsi="Arial" w:cs="Arial"/>
                <w:b/>
                <w:bCs/>
                <w:sz w:val="20"/>
                <w:szCs w:val="20"/>
                <w:shd w:val="clear" w:color="auto" w:fill="FFFFFF"/>
              </w:rPr>
            </w:pPr>
            <w:r w:rsidRPr="00B043D7">
              <w:rPr>
                <w:rFonts w:ascii="Arial" w:hAnsi="Arial" w:cs="Arial"/>
                <w:b/>
                <w:bCs/>
                <w:sz w:val="20"/>
                <w:szCs w:val="20"/>
                <w:shd w:val="clear" w:color="auto" w:fill="FFFFFF"/>
              </w:rPr>
              <w:t>Preparing your Computer/Device</w:t>
            </w:r>
            <w:r w:rsidR="007B28CA" w:rsidRPr="00B043D7">
              <w:rPr>
                <w:rFonts w:ascii="Arial" w:hAnsi="Arial" w:cs="Arial"/>
                <w:b/>
                <w:bCs/>
                <w:sz w:val="20"/>
                <w:szCs w:val="20"/>
                <w:shd w:val="clear" w:color="auto" w:fill="FFFFFF"/>
              </w:rPr>
              <w:t>:</w:t>
            </w:r>
          </w:p>
          <w:p w14:paraId="2328C277" w14:textId="60B2435E" w:rsidR="002262CE" w:rsidRPr="00B043D7" w:rsidRDefault="001F5EA0" w:rsidP="003E1E83">
            <w:pPr>
              <w:rPr>
                <w:rFonts w:ascii="Arial" w:hAnsi="Arial" w:cs="Arial"/>
                <w:sz w:val="20"/>
                <w:szCs w:val="20"/>
                <w:shd w:val="clear" w:color="auto" w:fill="FFFFFF"/>
              </w:rPr>
            </w:pPr>
            <w:r w:rsidRPr="00B043D7">
              <w:rPr>
                <w:rFonts w:ascii="Arial" w:hAnsi="Arial" w:cs="Arial"/>
                <w:sz w:val="20"/>
                <w:szCs w:val="20"/>
                <w:shd w:val="clear" w:color="auto" w:fill="FFFFFF"/>
              </w:rPr>
              <w:t>You can use almost any PC, Mac, or mobile device as long as it has</w:t>
            </w:r>
            <w:r w:rsidR="002262CE" w:rsidRPr="00B043D7">
              <w:rPr>
                <w:rFonts w:ascii="Arial" w:hAnsi="Arial" w:cs="Arial"/>
                <w:sz w:val="20"/>
                <w:szCs w:val="20"/>
                <w:shd w:val="clear" w:color="auto" w:fill="FFFFFF"/>
              </w:rPr>
              <w:t xml:space="preserve"> a</w:t>
            </w:r>
            <w:r w:rsidRPr="00B043D7">
              <w:rPr>
                <w:rFonts w:ascii="Arial" w:hAnsi="Arial" w:cs="Arial"/>
                <w:sz w:val="20"/>
                <w:szCs w:val="20"/>
                <w:shd w:val="clear" w:color="auto" w:fill="FFFFFF"/>
              </w:rPr>
              <w:t xml:space="preserve"> high-quality camera</w:t>
            </w:r>
            <w:r w:rsidR="002262CE" w:rsidRPr="00B043D7">
              <w:rPr>
                <w:rFonts w:ascii="Arial" w:hAnsi="Arial" w:cs="Arial"/>
                <w:sz w:val="20"/>
                <w:szCs w:val="20"/>
                <w:shd w:val="clear" w:color="auto" w:fill="FFFFFF"/>
              </w:rPr>
              <w:t xml:space="preserve">, </w:t>
            </w:r>
            <w:r w:rsidRPr="00B043D7">
              <w:rPr>
                <w:rFonts w:ascii="Arial" w:hAnsi="Arial" w:cs="Arial"/>
                <w:sz w:val="20"/>
                <w:szCs w:val="20"/>
                <w:shd w:val="clear" w:color="auto" w:fill="FFFFFF"/>
              </w:rPr>
              <w:t>microphone</w:t>
            </w:r>
            <w:r w:rsidR="002262CE" w:rsidRPr="00B043D7">
              <w:rPr>
                <w:rFonts w:ascii="Arial" w:hAnsi="Arial" w:cs="Arial"/>
                <w:sz w:val="20"/>
                <w:szCs w:val="20"/>
                <w:shd w:val="clear" w:color="auto" w:fill="FFFFFF"/>
              </w:rPr>
              <w:t>, s</w:t>
            </w:r>
            <w:r w:rsidRPr="00B043D7">
              <w:rPr>
                <w:rFonts w:ascii="Arial" w:hAnsi="Arial" w:cs="Arial"/>
                <w:sz w:val="20"/>
                <w:szCs w:val="20"/>
                <w:shd w:val="clear" w:color="auto" w:fill="FFFFFF"/>
              </w:rPr>
              <w:t>peakers</w:t>
            </w:r>
            <w:r w:rsidR="002262CE" w:rsidRPr="00B043D7">
              <w:rPr>
                <w:rFonts w:ascii="Arial" w:hAnsi="Arial" w:cs="Arial"/>
                <w:sz w:val="20"/>
                <w:szCs w:val="20"/>
                <w:shd w:val="clear" w:color="auto" w:fill="FFFFFF"/>
              </w:rPr>
              <w:t xml:space="preserve"> and </w:t>
            </w:r>
            <w:r w:rsidRPr="00B043D7">
              <w:rPr>
                <w:rFonts w:ascii="Arial" w:hAnsi="Arial" w:cs="Arial"/>
                <w:sz w:val="20"/>
                <w:szCs w:val="20"/>
                <w:shd w:val="clear" w:color="auto" w:fill="FFFFFF"/>
              </w:rPr>
              <w:t>strong internet connection</w:t>
            </w:r>
            <w:r w:rsidR="007B28CA" w:rsidRPr="00B043D7">
              <w:rPr>
                <w:rFonts w:ascii="Arial" w:hAnsi="Arial" w:cs="Arial"/>
                <w:sz w:val="20"/>
                <w:szCs w:val="20"/>
                <w:shd w:val="clear" w:color="auto" w:fill="FFFFFF"/>
              </w:rPr>
              <w:t>.</w:t>
            </w:r>
          </w:p>
          <w:p w14:paraId="7948F158" w14:textId="1B2B03BE" w:rsidR="001F5EA0" w:rsidRPr="00B043D7" w:rsidRDefault="001F5EA0" w:rsidP="00432C73">
            <w:pPr>
              <w:numPr>
                <w:ilvl w:val="0"/>
                <w:numId w:val="38"/>
              </w:numPr>
              <w:rPr>
                <w:rFonts w:ascii="Arial" w:hAnsi="Arial" w:cs="Arial"/>
                <w:sz w:val="20"/>
                <w:szCs w:val="20"/>
                <w:shd w:val="clear" w:color="auto" w:fill="FFFFFF"/>
              </w:rPr>
            </w:pPr>
            <w:r w:rsidRPr="00B043D7">
              <w:rPr>
                <w:rFonts w:ascii="Arial" w:hAnsi="Arial" w:cs="Arial"/>
                <w:sz w:val="20"/>
                <w:szCs w:val="20"/>
                <w:shd w:val="clear" w:color="auto" w:fill="FFFFFF"/>
              </w:rPr>
              <w:t>It</w:t>
            </w:r>
            <w:r w:rsidR="007B28CA" w:rsidRPr="00B043D7">
              <w:rPr>
                <w:rFonts w:ascii="Arial" w:hAnsi="Arial" w:cs="Arial"/>
                <w:sz w:val="20"/>
                <w:szCs w:val="20"/>
                <w:shd w:val="clear" w:color="auto" w:fill="FFFFFF"/>
              </w:rPr>
              <w:t xml:space="preserve"> i</w:t>
            </w:r>
            <w:r w:rsidRPr="00B043D7">
              <w:rPr>
                <w:rFonts w:ascii="Arial" w:hAnsi="Arial" w:cs="Arial"/>
                <w:sz w:val="20"/>
                <w:szCs w:val="20"/>
                <w:shd w:val="clear" w:color="auto" w:fill="FFFFFF"/>
              </w:rPr>
              <w:t xml:space="preserve">s best to </w:t>
            </w:r>
            <w:r w:rsidRPr="00B043D7">
              <w:rPr>
                <w:rFonts w:ascii="Arial" w:hAnsi="Arial" w:cs="Arial"/>
                <w:b/>
                <w:bCs/>
                <w:sz w:val="20"/>
                <w:szCs w:val="20"/>
                <w:shd w:val="clear" w:color="auto" w:fill="FFFFFF"/>
              </w:rPr>
              <w:t>restart your computer every day</w:t>
            </w:r>
            <w:r w:rsidRPr="00B043D7">
              <w:rPr>
                <w:rFonts w:ascii="Arial" w:hAnsi="Arial" w:cs="Arial"/>
                <w:sz w:val="20"/>
                <w:szCs w:val="20"/>
                <w:shd w:val="clear" w:color="auto" w:fill="FFFFFF"/>
              </w:rPr>
              <w:t xml:space="preserve"> (or at least every few days) for it to run as efficiently as possible.</w:t>
            </w:r>
          </w:p>
          <w:p w14:paraId="7AA2B1FE" w14:textId="77777777" w:rsidR="006A48D6" w:rsidRPr="00BD06D9" w:rsidRDefault="001F5EA0" w:rsidP="00432C73">
            <w:pPr>
              <w:numPr>
                <w:ilvl w:val="0"/>
                <w:numId w:val="38"/>
              </w:numPr>
              <w:spacing w:before="100" w:beforeAutospacing="1" w:after="100" w:afterAutospacing="1"/>
              <w:rPr>
                <w:rFonts w:ascii="Arial" w:hAnsi="Arial" w:cs="Arial"/>
                <w:sz w:val="20"/>
                <w:szCs w:val="20"/>
                <w:shd w:val="clear" w:color="auto" w:fill="FFFFFF"/>
              </w:rPr>
            </w:pPr>
            <w:r w:rsidRPr="00B043D7">
              <w:rPr>
                <w:rFonts w:ascii="Arial" w:hAnsi="Arial" w:cs="Arial"/>
                <w:b/>
                <w:bCs/>
                <w:sz w:val="20"/>
                <w:szCs w:val="20"/>
                <w:shd w:val="clear" w:color="auto" w:fill="FFFFFF"/>
              </w:rPr>
              <w:t>Close any unnecessary programs and applications.</w:t>
            </w:r>
            <w:r w:rsidRPr="00B043D7">
              <w:rPr>
                <w:rFonts w:ascii="Arial" w:hAnsi="Arial" w:cs="Arial"/>
                <w:sz w:val="20"/>
                <w:szCs w:val="20"/>
                <w:shd w:val="clear" w:color="auto" w:fill="FFFFFF"/>
              </w:rPr>
              <w:t xml:space="preserve"> These take away from resources needed for your computer to run efficiently.</w:t>
            </w:r>
            <w:r w:rsidR="006A48D6" w:rsidRPr="006A48D6">
              <w:t xml:space="preserve"> </w:t>
            </w:r>
          </w:p>
          <w:p w14:paraId="5659B744" w14:textId="33F922C1" w:rsidR="006A48D6" w:rsidRDefault="006A48D6" w:rsidP="00432C73">
            <w:pPr>
              <w:numPr>
                <w:ilvl w:val="0"/>
                <w:numId w:val="38"/>
              </w:numPr>
              <w:spacing w:before="100" w:beforeAutospacing="1" w:after="100" w:afterAutospacing="1"/>
              <w:rPr>
                <w:rFonts w:ascii="Arial" w:hAnsi="Arial" w:cs="Arial"/>
                <w:sz w:val="20"/>
                <w:szCs w:val="20"/>
                <w:shd w:val="clear" w:color="auto" w:fill="FFFFFF"/>
              </w:rPr>
            </w:pPr>
            <w:r w:rsidRPr="00BD06D9">
              <w:rPr>
                <w:rFonts w:ascii="Arial" w:hAnsi="Arial" w:cs="Arial"/>
                <w:b/>
                <w:bCs/>
                <w:sz w:val="20"/>
                <w:szCs w:val="20"/>
                <w:shd w:val="clear" w:color="auto" w:fill="FFFFFF"/>
              </w:rPr>
              <w:t>“Edit” what is visible on your computer</w:t>
            </w:r>
            <w:r w:rsidRPr="006A48D6">
              <w:rPr>
                <w:rFonts w:ascii="Arial" w:hAnsi="Arial" w:cs="Arial"/>
                <w:sz w:val="20"/>
                <w:szCs w:val="20"/>
                <w:shd w:val="clear" w:color="auto" w:fill="FFFFFF"/>
              </w:rPr>
              <w:t>, by exiting, or minimising, program</w:t>
            </w:r>
            <w:r>
              <w:rPr>
                <w:rFonts w:ascii="Arial" w:hAnsi="Arial" w:cs="Arial"/>
                <w:sz w:val="20"/>
                <w:szCs w:val="20"/>
                <w:shd w:val="clear" w:color="auto" w:fill="FFFFFF"/>
              </w:rPr>
              <w:t>me</w:t>
            </w:r>
            <w:r w:rsidRPr="006A48D6">
              <w:rPr>
                <w:rFonts w:ascii="Arial" w:hAnsi="Arial" w:cs="Arial"/>
                <w:sz w:val="20"/>
                <w:szCs w:val="20"/>
                <w:shd w:val="clear" w:color="auto" w:fill="FFFFFF"/>
              </w:rPr>
              <w:t xml:space="preserve">s </w:t>
            </w:r>
            <w:r w:rsidR="00CA74B6">
              <w:rPr>
                <w:rFonts w:ascii="Arial" w:hAnsi="Arial" w:cs="Arial"/>
                <w:sz w:val="20"/>
                <w:szCs w:val="20"/>
                <w:shd w:val="clear" w:color="auto" w:fill="FFFFFF"/>
              </w:rPr>
              <w:t>not</w:t>
            </w:r>
            <w:r w:rsidRPr="006A48D6">
              <w:rPr>
                <w:rFonts w:ascii="Arial" w:hAnsi="Arial" w:cs="Arial"/>
                <w:sz w:val="20"/>
                <w:szCs w:val="20"/>
                <w:shd w:val="clear" w:color="auto" w:fill="FFFFFF"/>
              </w:rPr>
              <w:t xml:space="preserve"> needed during your session</w:t>
            </w:r>
            <w:r>
              <w:rPr>
                <w:rFonts w:ascii="Arial" w:hAnsi="Arial" w:cs="Arial"/>
                <w:sz w:val="20"/>
                <w:szCs w:val="20"/>
                <w:shd w:val="clear" w:color="auto" w:fill="FFFFFF"/>
              </w:rPr>
              <w:t xml:space="preserve"> especially </w:t>
            </w:r>
            <w:r w:rsidRPr="006A48D6">
              <w:rPr>
                <w:rFonts w:ascii="Arial" w:hAnsi="Arial" w:cs="Arial"/>
                <w:sz w:val="20"/>
                <w:szCs w:val="20"/>
                <w:shd w:val="clear" w:color="auto" w:fill="FFFFFF"/>
              </w:rPr>
              <w:t>if you plan to screen share</w:t>
            </w:r>
            <w:r w:rsidR="00CA74B6">
              <w:rPr>
                <w:rFonts w:ascii="Arial" w:hAnsi="Arial" w:cs="Arial"/>
                <w:sz w:val="20"/>
                <w:szCs w:val="20"/>
                <w:shd w:val="clear" w:color="auto" w:fill="FFFFFF"/>
              </w:rPr>
              <w:t xml:space="preserve">. This will </w:t>
            </w:r>
            <w:r w:rsidRPr="006A48D6">
              <w:rPr>
                <w:rFonts w:ascii="Arial" w:hAnsi="Arial" w:cs="Arial"/>
                <w:sz w:val="20"/>
                <w:szCs w:val="20"/>
                <w:shd w:val="clear" w:color="auto" w:fill="FFFFFF"/>
              </w:rPr>
              <w:t xml:space="preserve">aid your navigation in-session and protect privacy. </w:t>
            </w:r>
          </w:p>
          <w:p w14:paraId="3C4952CB" w14:textId="70D55922" w:rsidR="006A48D6" w:rsidRDefault="006A48D6" w:rsidP="00432C73">
            <w:pPr>
              <w:numPr>
                <w:ilvl w:val="0"/>
                <w:numId w:val="38"/>
              </w:numPr>
              <w:spacing w:before="100" w:beforeAutospacing="1" w:after="100" w:afterAutospacing="1"/>
              <w:rPr>
                <w:rFonts w:ascii="Arial" w:hAnsi="Arial" w:cs="Arial"/>
                <w:sz w:val="20"/>
                <w:szCs w:val="20"/>
                <w:shd w:val="clear" w:color="auto" w:fill="FFFFFF"/>
              </w:rPr>
            </w:pPr>
            <w:r w:rsidRPr="00BD06D9">
              <w:rPr>
                <w:rFonts w:ascii="Arial" w:hAnsi="Arial" w:cs="Arial"/>
                <w:b/>
                <w:bCs/>
                <w:sz w:val="20"/>
                <w:szCs w:val="20"/>
                <w:shd w:val="clear" w:color="auto" w:fill="FFFFFF"/>
              </w:rPr>
              <w:t>Prepare resources you may use during the session in advance</w:t>
            </w:r>
            <w:r>
              <w:rPr>
                <w:rFonts w:ascii="Arial" w:hAnsi="Arial" w:cs="Arial"/>
                <w:sz w:val="20"/>
                <w:szCs w:val="20"/>
                <w:shd w:val="clear" w:color="auto" w:fill="FFFFFF"/>
              </w:rPr>
              <w:t xml:space="preserve"> e.g. </w:t>
            </w:r>
            <w:r w:rsidRPr="006A48D6">
              <w:rPr>
                <w:rFonts w:ascii="Arial" w:hAnsi="Arial" w:cs="Arial"/>
                <w:sz w:val="20"/>
                <w:szCs w:val="20"/>
                <w:shd w:val="clear" w:color="auto" w:fill="FFFFFF"/>
              </w:rPr>
              <w:t>document-sharing or screen sharing functions</w:t>
            </w:r>
            <w:r>
              <w:rPr>
                <w:rFonts w:ascii="Arial" w:hAnsi="Arial" w:cs="Arial"/>
                <w:sz w:val="20"/>
                <w:szCs w:val="20"/>
                <w:shd w:val="clear" w:color="auto" w:fill="FFFFFF"/>
              </w:rPr>
              <w:t xml:space="preserve">. </w:t>
            </w:r>
            <w:r w:rsidRPr="006A48D6">
              <w:rPr>
                <w:rFonts w:ascii="Arial" w:hAnsi="Arial" w:cs="Arial"/>
                <w:sz w:val="20"/>
                <w:szCs w:val="20"/>
                <w:shd w:val="clear" w:color="auto" w:fill="FFFFFF"/>
              </w:rPr>
              <w:t>Upload your resources before your session</w:t>
            </w:r>
            <w:r>
              <w:rPr>
                <w:rFonts w:ascii="Arial" w:hAnsi="Arial" w:cs="Arial"/>
                <w:sz w:val="20"/>
                <w:szCs w:val="20"/>
                <w:shd w:val="clear" w:color="auto" w:fill="FFFFFF"/>
              </w:rPr>
              <w:t xml:space="preserve">, ideally in </w:t>
            </w:r>
            <w:r w:rsidRPr="006A48D6">
              <w:rPr>
                <w:rFonts w:ascii="Arial" w:hAnsi="Arial" w:cs="Arial"/>
                <w:sz w:val="20"/>
                <w:szCs w:val="20"/>
                <w:shd w:val="clear" w:color="auto" w:fill="FFFFFF"/>
              </w:rPr>
              <w:t>an easy to access folder</w:t>
            </w:r>
            <w:r>
              <w:rPr>
                <w:rFonts w:ascii="Arial" w:hAnsi="Arial" w:cs="Arial"/>
                <w:sz w:val="20"/>
                <w:szCs w:val="20"/>
                <w:shd w:val="clear" w:color="auto" w:fill="FFFFFF"/>
              </w:rPr>
              <w:t xml:space="preserve">. </w:t>
            </w:r>
            <w:r w:rsidRPr="006A48D6">
              <w:rPr>
                <w:rFonts w:ascii="Arial" w:hAnsi="Arial" w:cs="Arial"/>
                <w:sz w:val="20"/>
                <w:szCs w:val="20"/>
                <w:shd w:val="clear" w:color="auto" w:fill="FFFFFF"/>
              </w:rPr>
              <w:t xml:space="preserve"> </w:t>
            </w:r>
          </w:p>
          <w:p w14:paraId="37A5E68E" w14:textId="77BABD48" w:rsidR="003431BB" w:rsidRPr="00B043D7" w:rsidRDefault="006A48D6" w:rsidP="00432C73">
            <w:pPr>
              <w:numPr>
                <w:ilvl w:val="0"/>
                <w:numId w:val="38"/>
              </w:numPr>
              <w:spacing w:before="100" w:beforeAutospacing="1" w:after="100" w:afterAutospacing="1"/>
              <w:rPr>
                <w:rFonts w:ascii="Arial" w:hAnsi="Arial" w:cs="Arial"/>
                <w:sz w:val="20"/>
                <w:szCs w:val="20"/>
                <w:shd w:val="clear" w:color="auto" w:fill="FFFFFF"/>
              </w:rPr>
            </w:pPr>
            <w:r w:rsidRPr="00BD06D9">
              <w:rPr>
                <w:rFonts w:ascii="Arial" w:hAnsi="Arial" w:cs="Arial"/>
                <w:b/>
                <w:bCs/>
                <w:sz w:val="20"/>
                <w:szCs w:val="20"/>
                <w:shd w:val="clear" w:color="auto" w:fill="FFFFFF"/>
              </w:rPr>
              <w:lastRenderedPageBreak/>
              <w:t>Consider disabling your email alerts and other notifications</w:t>
            </w:r>
            <w:r w:rsidRPr="006A48D6">
              <w:rPr>
                <w:rFonts w:ascii="Arial" w:hAnsi="Arial" w:cs="Arial"/>
                <w:sz w:val="20"/>
                <w:szCs w:val="20"/>
                <w:shd w:val="clear" w:color="auto" w:fill="FFFFFF"/>
              </w:rPr>
              <w:t xml:space="preserve"> </w:t>
            </w:r>
            <w:r>
              <w:rPr>
                <w:rFonts w:ascii="Arial" w:hAnsi="Arial" w:cs="Arial"/>
                <w:sz w:val="20"/>
                <w:szCs w:val="20"/>
                <w:shd w:val="clear" w:color="auto" w:fill="FFFFFF"/>
              </w:rPr>
              <w:t xml:space="preserve">to reduce distractions.  </w:t>
            </w:r>
          </w:p>
          <w:p w14:paraId="7111F9DA" w14:textId="533A5DE9" w:rsidR="007E1259" w:rsidRPr="00B043D7" w:rsidRDefault="001F5EA0" w:rsidP="00432C73">
            <w:pPr>
              <w:numPr>
                <w:ilvl w:val="0"/>
                <w:numId w:val="38"/>
              </w:numPr>
              <w:spacing w:before="100" w:beforeAutospacing="1" w:after="100" w:afterAutospacing="1"/>
              <w:rPr>
                <w:rFonts w:ascii="Arial" w:hAnsi="Arial" w:cs="Arial"/>
                <w:sz w:val="20"/>
                <w:szCs w:val="20"/>
                <w:shd w:val="clear" w:color="auto" w:fill="FFFFFF"/>
              </w:rPr>
            </w:pPr>
            <w:r w:rsidRPr="00B043D7">
              <w:rPr>
                <w:rFonts w:ascii="Arial" w:hAnsi="Arial" w:cs="Arial"/>
                <w:b/>
                <w:bCs/>
                <w:sz w:val="20"/>
                <w:szCs w:val="20"/>
                <w:shd w:val="clear" w:color="auto" w:fill="FFFFFF"/>
              </w:rPr>
              <w:t>Install recommended updates from sources you trust</w:t>
            </w:r>
            <w:r w:rsidRPr="00B043D7">
              <w:rPr>
                <w:rFonts w:ascii="Arial" w:hAnsi="Arial" w:cs="Arial"/>
                <w:sz w:val="20"/>
                <w:szCs w:val="20"/>
                <w:shd w:val="clear" w:color="auto" w:fill="FFFFFF"/>
              </w:rPr>
              <w:t>, such as Microsoft and Apple. Keeping software up to date will help ensure the performance and compatibility of your device</w:t>
            </w:r>
            <w:r w:rsidR="00116EBE">
              <w:rPr>
                <w:rFonts w:ascii="Arial" w:hAnsi="Arial" w:cs="Arial"/>
                <w:sz w:val="20"/>
                <w:szCs w:val="20"/>
                <w:shd w:val="clear" w:color="auto" w:fill="FFFFFF"/>
              </w:rPr>
              <w:t xml:space="preserve"> (remember to do this well in advance of the consultation as it may take some time, and also familiarise yourself with any changes in functions generated by the update)</w:t>
            </w:r>
            <w:r w:rsidRPr="00B043D7">
              <w:rPr>
                <w:rFonts w:ascii="Arial" w:hAnsi="Arial" w:cs="Arial"/>
                <w:sz w:val="20"/>
                <w:szCs w:val="20"/>
                <w:shd w:val="clear" w:color="auto" w:fill="FFFFFF"/>
              </w:rPr>
              <w:t>.</w:t>
            </w:r>
          </w:p>
          <w:p w14:paraId="6CF2086D" w14:textId="4EFD1FC0" w:rsidR="001F5EA0" w:rsidRPr="00B043D7" w:rsidRDefault="001F5EA0" w:rsidP="00432C73">
            <w:pPr>
              <w:numPr>
                <w:ilvl w:val="0"/>
                <w:numId w:val="38"/>
              </w:numPr>
              <w:spacing w:before="100" w:beforeAutospacing="1" w:after="100" w:afterAutospacing="1"/>
              <w:rPr>
                <w:rFonts w:ascii="Arial" w:hAnsi="Arial" w:cs="Arial"/>
                <w:sz w:val="20"/>
                <w:szCs w:val="20"/>
                <w:shd w:val="clear" w:color="auto" w:fill="FFFFFF"/>
              </w:rPr>
            </w:pPr>
            <w:r w:rsidRPr="00B043D7">
              <w:rPr>
                <w:rFonts w:ascii="Arial" w:hAnsi="Arial" w:cs="Arial"/>
                <w:sz w:val="20"/>
                <w:szCs w:val="20"/>
                <w:shd w:val="clear" w:color="auto" w:fill="FFFFFF"/>
              </w:rPr>
              <w:t xml:space="preserve">Locate the volume control on your device. </w:t>
            </w:r>
            <w:r w:rsidRPr="00B043D7">
              <w:rPr>
                <w:rFonts w:ascii="Arial" w:hAnsi="Arial" w:cs="Arial"/>
                <w:b/>
                <w:bCs/>
                <w:sz w:val="20"/>
                <w:szCs w:val="20"/>
                <w:shd w:val="clear" w:color="auto" w:fill="FFFFFF"/>
              </w:rPr>
              <w:t>You may need to adjust the volume or mute/unmute your speakers</w:t>
            </w:r>
            <w:r w:rsidRPr="00B043D7">
              <w:rPr>
                <w:rFonts w:ascii="Arial" w:hAnsi="Arial" w:cs="Arial"/>
                <w:sz w:val="20"/>
                <w:szCs w:val="20"/>
                <w:shd w:val="clear" w:color="auto" w:fill="FFFFFF"/>
              </w:rPr>
              <w:t>.</w:t>
            </w:r>
            <w:r w:rsidR="007B28CA" w:rsidRPr="00B043D7">
              <w:rPr>
                <w:rFonts w:ascii="Arial" w:hAnsi="Arial" w:cs="Arial"/>
                <w:sz w:val="20"/>
                <w:szCs w:val="20"/>
                <w:shd w:val="clear" w:color="auto" w:fill="FFFFFF"/>
              </w:rPr>
              <w:t xml:space="preserve"> </w:t>
            </w:r>
            <w:r w:rsidRPr="00B043D7">
              <w:rPr>
                <w:rFonts w:ascii="Arial" w:hAnsi="Arial" w:cs="Arial"/>
                <w:sz w:val="20"/>
                <w:szCs w:val="20"/>
                <w:shd w:val="clear" w:color="auto" w:fill="FFFFFF"/>
              </w:rPr>
              <w:t>If possible, use a wired network connection instead of Wi-Fi to ensure the best connection possible.</w:t>
            </w:r>
            <w:r w:rsidR="006A48D6" w:rsidRPr="006A48D6">
              <w:t xml:space="preserve"> </w:t>
            </w:r>
          </w:p>
          <w:p w14:paraId="2AB499D7" w14:textId="21F1827B" w:rsidR="001F5EA0" w:rsidRPr="00B043D7" w:rsidRDefault="001F5EA0" w:rsidP="003E1E83">
            <w:pPr>
              <w:rPr>
                <w:rFonts w:ascii="Arial" w:hAnsi="Arial" w:cs="Arial"/>
                <w:b/>
                <w:bCs/>
                <w:sz w:val="20"/>
                <w:szCs w:val="20"/>
                <w:shd w:val="clear" w:color="auto" w:fill="FFFFFF"/>
              </w:rPr>
            </w:pPr>
            <w:r w:rsidRPr="00B043D7">
              <w:rPr>
                <w:rFonts w:ascii="Arial" w:hAnsi="Arial" w:cs="Arial"/>
                <w:b/>
                <w:bCs/>
                <w:sz w:val="20"/>
                <w:szCs w:val="20"/>
                <w:shd w:val="clear" w:color="auto" w:fill="FFFFFF"/>
              </w:rPr>
              <w:t>Preparing your Environment</w:t>
            </w:r>
            <w:r w:rsidR="00291A14" w:rsidRPr="00B043D7">
              <w:rPr>
                <w:rFonts w:ascii="Arial" w:hAnsi="Arial" w:cs="Arial"/>
                <w:b/>
                <w:bCs/>
                <w:sz w:val="20"/>
                <w:szCs w:val="20"/>
                <w:shd w:val="clear" w:color="auto" w:fill="FFFFFF"/>
              </w:rPr>
              <w:t>:</w:t>
            </w:r>
          </w:p>
          <w:p w14:paraId="6D7EA30C" w14:textId="3E7326F4" w:rsidR="001F5EA0" w:rsidRPr="00B043D7" w:rsidRDefault="001F5EA0" w:rsidP="00432C73">
            <w:pPr>
              <w:numPr>
                <w:ilvl w:val="0"/>
                <w:numId w:val="43"/>
              </w:numPr>
              <w:rPr>
                <w:rFonts w:ascii="Arial" w:hAnsi="Arial" w:cs="Arial"/>
                <w:sz w:val="20"/>
                <w:szCs w:val="20"/>
                <w:shd w:val="clear" w:color="auto" w:fill="FFFFFF"/>
              </w:rPr>
            </w:pPr>
            <w:r w:rsidRPr="00B043D7">
              <w:rPr>
                <w:rFonts w:ascii="Arial" w:hAnsi="Arial" w:cs="Arial"/>
                <w:b/>
                <w:bCs/>
                <w:sz w:val="20"/>
                <w:szCs w:val="20"/>
                <w:shd w:val="clear" w:color="auto" w:fill="FFFFFF"/>
              </w:rPr>
              <w:t>Sit a comfortable distance from the camera</w:t>
            </w:r>
            <w:r w:rsidRPr="00B043D7">
              <w:rPr>
                <w:rFonts w:ascii="Arial" w:hAnsi="Arial" w:cs="Arial"/>
                <w:sz w:val="20"/>
                <w:szCs w:val="20"/>
                <w:shd w:val="clear" w:color="auto" w:fill="FFFFFF"/>
              </w:rPr>
              <w:t xml:space="preserve"> so your </w:t>
            </w:r>
            <w:r w:rsidR="007E1259" w:rsidRPr="00B043D7">
              <w:rPr>
                <w:rFonts w:ascii="Arial" w:hAnsi="Arial" w:cs="Arial"/>
                <w:sz w:val="20"/>
                <w:szCs w:val="20"/>
                <w:shd w:val="clear" w:color="auto" w:fill="FFFFFF"/>
              </w:rPr>
              <w:t>patient</w:t>
            </w:r>
            <w:r w:rsidRPr="00B043D7">
              <w:rPr>
                <w:rFonts w:ascii="Arial" w:hAnsi="Arial" w:cs="Arial"/>
                <w:sz w:val="20"/>
                <w:szCs w:val="20"/>
                <w:shd w:val="clear" w:color="auto" w:fill="FFFFFF"/>
              </w:rPr>
              <w:t xml:space="preserve"> </w:t>
            </w:r>
            <w:r w:rsidR="007B28CA" w:rsidRPr="00B043D7">
              <w:rPr>
                <w:rFonts w:ascii="Arial" w:hAnsi="Arial" w:cs="Arial"/>
                <w:sz w:val="20"/>
                <w:szCs w:val="20"/>
                <w:shd w:val="clear" w:color="auto" w:fill="FFFFFF"/>
              </w:rPr>
              <w:t>can</w:t>
            </w:r>
            <w:r w:rsidRPr="00B043D7">
              <w:rPr>
                <w:rFonts w:ascii="Arial" w:hAnsi="Arial" w:cs="Arial"/>
                <w:sz w:val="20"/>
                <w:szCs w:val="20"/>
                <w:shd w:val="clear" w:color="auto" w:fill="FFFFFF"/>
              </w:rPr>
              <w:t xml:space="preserve"> see and hear you clearly.</w:t>
            </w:r>
          </w:p>
          <w:p w14:paraId="2E41EA50" w14:textId="77777777" w:rsidR="001F5EA0" w:rsidRPr="00B043D7" w:rsidRDefault="001F5EA0" w:rsidP="00432C73">
            <w:pPr>
              <w:numPr>
                <w:ilvl w:val="0"/>
                <w:numId w:val="43"/>
              </w:numPr>
              <w:spacing w:before="100" w:beforeAutospacing="1" w:after="100" w:afterAutospacing="1"/>
              <w:rPr>
                <w:rFonts w:ascii="Arial" w:hAnsi="Arial" w:cs="Arial"/>
                <w:sz w:val="20"/>
                <w:szCs w:val="20"/>
                <w:shd w:val="clear" w:color="auto" w:fill="FFFFFF"/>
              </w:rPr>
            </w:pPr>
            <w:r w:rsidRPr="00B043D7">
              <w:rPr>
                <w:rFonts w:ascii="Arial" w:hAnsi="Arial" w:cs="Arial"/>
                <w:sz w:val="20"/>
                <w:szCs w:val="20"/>
                <w:shd w:val="clear" w:color="auto" w:fill="FFFFFF"/>
              </w:rPr>
              <w:t xml:space="preserve">Sit in a location </w:t>
            </w:r>
            <w:r w:rsidRPr="00B043D7">
              <w:rPr>
                <w:rFonts w:ascii="Arial" w:hAnsi="Arial" w:cs="Arial"/>
                <w:b/>
                <w:bCs/>
                <w:sz w:val="20"/>
                <w:szCs w:val="20"/>
                <w:shd w:val="clear" w:color="auto" w:fill="FFFFFF"/>
              </w:rPr>
              <w:t>without windows or bright lights behind you</w:t>
            </w:r>
            <w:r w:rsidRPr="00B043D7">
              <w:rPr>
                <w:rFonts w:ascii="Arial" w:hAnsi="Arial" w:cs="Arial"/>
                <w:sz w:val="20"/>
                <w:szCs w:val="20"/>
                <w:shd w:val="clear" w:color="auto" w:fill="FFFFFF"/>
              </w:rPr>
              <w:t>.</w:t>
            </w:r>
          </w:p>
          <w:p w14:paraId="31C6C8B8" w14:textId="77DA7CA6" w:rsidR="001F5EA0" w:rsidRPr="00B043D7" w:rsidRDefault="001F5EA0" w:rsidP="00432C73">
            <w:pPr>
              <w:numPr>
                <w:ilvl w:val="0"/>
                <w:numId w:val="43"/>
              </w:numPr>
              <w:spacing w:before="100" w:beforeAutospacing="1" w:after="100" w:afterAutospacing="1"/>
              <w:rPr>
                <w:rFonts w:ascii="Arial" w:hAnsi="Arial" w:cs="Arial"/>
                <w:sz w:val="20"/>
                <w:szCs w:val="20"/>
                <w:shd w:val="clear" w:color="auto" w:fill="FFFFFF"/>
              </w:rPr>
            </w:pPr>
            <w:r w:rsidRPr="00B043D7">
              <w:rPr>
                <w:rFonts w:ascii="Arial" w:hAnsi="Arial" w:cs="Arial"/>
                <w:sz w:val="20"/>
                <w:szCs w:val="20"/>
                <w:shd w:val="clear" w:color="auto" w:fill="FFFFFF"/>
              </w:rPr>
              <w:t xml:space="preserve">Place your device </w:t>
            </w:r>
            <w:r w:rsidRPr="00B043D7">
              <w:rPr>
                <w:rFonts w:ascii="Arial" w:hAnsi="Arial" w:cs="Arial"/>
                <w:b/>
                <w:bCs/>
                <w:sz w:val="20"/>
                <w:szCs w:val="20"/>
                <w:shd w:val="clear" w:color="auto" w:fill="FFFFFF"/>
              </w:rPr>
              <w:t>on a table or desk facing you</w:t>
            </w:r>
            <w:r w:rsidRPr="00B043D7">
              <w:rPr>
                <w:rFonts w:ascii="Arial" w:hAnsi="Arial" w:cs="Arial"/>
                <w:sz w:val="20"/>
                <w:szCs w:val="20"/>
                <w:shd w:val="clear" w:color="auto" w:fill="FFFFFF"/>
              </w:rPr>
              <w:t xml:space="preserve"> to stabili</w:t>
            </w:r>
            <w:r w:rsidR="00155F1B" w:rsidRPr="00B043D7">
              <w:rPr>
                <w:rFonts w:ascii="Arial" w:hAnsi="Arial" w:cs="Arial"/>
                <w:sz w:val="20"/>
                <w:szCs w:val="20"/>
                <w:shd w:val="clear" w:color="auto" w:fill="FFFFFF"/>
              </w:rPr>
              <w:t>s</w:t>
            </w:r>
            <w:r w:rsidRPr="00B043D7">
              <w:rPr>
                <w:rFonts w:ascii="Arial" w:hAnsi="Arial" w:cs="Arial"/>
                <w:sz w:val="20"/>
                <w:szCs w:val="20"/>
                <w:shd w:val="clear" w:color="auto" w:fill="FFFFFF"/>
              </w:rPr>
              <w:t>e the camera and to prevent the speakers/microphone from being blocked.</w:t>
            </w:r>
            <w:r w:rsidR="007E1259" w:rsidRPr="00B043D7">
              <w:rPr>
                <w:rFonts w:ascii="Arial" w:hAnsi="Arial" w:cs="Arial"/>
                <w:sz w:val="20"/>
                <w:szCs w:val="20"/>
                <w:shd w:val="clear" w:color="auto" w:fill="FFFFFF"/>
              </w:rPr>
              <w:t xml:space="preserve"> D</w:t>
            </w:r>
            <w:r w:rsidRPr="00B043D7">
              <w:rPr>
                <w:rFonts w:ascii="Arial" w:hAnsi="Arial" w:cs="Arial"/>
                <w:sz w:val="20"/>
                <w:szCs w:val="20"/>
                <w:shd w:val="clear" w:color="auto" w:fill="FFFFFF"/>
              </w:rPr>
              <w:t xml:space="preserve">o not hold your device during </w:t>
            </w:r>
            <w:r w:rsidR="007E1259" w:rsidRPr="00B043D7">
              <w:rPr>
                <w:rFonts w:ascii="Arial" w:hAnsi="Arial" w:cs="Arial"/>
                <w:sz w:val="20"/>
                <w:szCs w:val="20"/>
                <w:shd w:val="clear" w:color="auto" w:fill="FFFFFF"/>
              </w:rPr>
              <w:t>the</w:t>
            </w:r>
            <w:r w:rsidRPr="00B043D7">
              <w:rPr>
                <w:rFonts w:ascii="Arial" w:hAnsi="Arial" w:cs="Arial"/>
                <w:sz w:val="20"/>
                <w:szCs w:val="20"/>
                <w:shd w:val="clear" w:color="auto" w:fill="FFFFFF"/>
              </w:rPr>
              <w:t xml:space="preserve"> visit.</w:t>
            </w:r>
          </w:p>
          <w:p w14:paraId="767BAA16" w14:textId="77777777" w:rsidR="008E74C6" w:rsidRPr="00BD06D9" w:rsidRDefault="001F5EA0" w:rsidP="00432C73">
            <w:pPr>
              <w:numPr>
                <w:ilvl w:val="0"/>
                <w:numId w:val="43"/>
              </w:numPr>
              <w:spacing w:before="100" w:beforeAutospacing="1" w:after="100" w:afterAutospacing="1"/>
              <w:rPr>
                <w:rFonts w:ascii="Arial" w:eastAsia="Times New Roman" w:hAnsi="Arial" w:cs="Arial"/>
                <w:sz w:val="20"/>
                <w:szCs w:val="20"/>
                <w:lang w:eastAsia="en-GB"/>
              </w:rPr>
            </w:pPr>
            <w:r w:rsidRPr="00B043D7">
              <w:rPr>
                <w:rFonts w:ascii="Arial" w:hAnsi="Arial" w:cs="Arial"/>
                <w:sz w:val="20"/>
                <w:szCs w:val="20"/>
                <w:shd w:val="clear" w:color="auto" w:fill="FFFFFF"/>
              </w:rPr>
              <w:t xml:space="preserve">To keep background noise to a minimum, </w:t>
            </w:r>
            <w:r w:rsidRPr="00B043D7">
              <w:rPr>
                <w:rFonts w:ascii="Arial" w:hAnsi="Arial" w:cs="Arial"/>
                <w:b/>
                <w:bCs/>
                <w:sz w:val="20"/>
                <w:szCs w:val="20"/>
                <w:shd w:val="clear" w:color="auto" w:fill="FFFFFF"/>
              </w:rPr>
              <w:t>close any doors and shut any windows</w:t>
            </w:r>
            <w:r w:rsidRPr="00B043D7">
              <w:rPr>
                <w:rFonts w:ascii="Arial" w:hAnsi="Arial" w:cs="Arial"/>
                <w:sz w:val="20"/>
                <w:szCs w:val="20"/>
                <w:shd w:val="clear" w:color="auto" w:fill="FFFFFF"/>
              </w:rPr>
              <w:t>.</w:t>
            </w:r>
          </w:p>
          <w:p w14:paraId="4351F037" w14:textId="5390F83F" w:rsidR="006A48D6" w:rsidRDefault="00BD06D9" w:rsidP="00432C73">
            <w:pPr>
              <w:numPr>
                <w:ilvl w:val="0"/>
                <w:numId w:val="43"/>
              </w:numPr>
              <w:spacing w:before="100" w:beforeAutospacing="1" w:after="100" w:afterAutospacing="1"/>
              <w:rPr>
                <w:rFonts w:ascii="Arial" w:eastAsia="Times New Roman" w:hAnsi="Arial" w:cs="Arial"/>
                <w:sz w:val="20"/>
                <w:szCs w:val="20"/>
                <w:lang w:eastAsia="en-GB"/>
              </w:rPr>
            </w:pPr>
            <w:r w:rsidRPr="00BD06D9">
              <w:rPr>
                <w:rFonts w:ascii="Arial" w:eastAsia="Times New Roman" w:hAnsi="Arial" w:cs="Arial"/>
                <w:b/>
                <w:bCs/>
                <w:sz w:val="20"/>
                <w:szCs w:val="20"/>
                <w:lang w:eastAsia="en-GB"/>
              </w:rPr>
              <w:t xml:space="preserve">Set up </w:t>
            </w:r>
            <w:r w:rsidR="006A48D6" w:rsidRPr="00BD06D9">
              <w:rPr>
                <w:rFonts w:ascii="Arial" w:eastAsia="Times New Roman" w:hAnsi="Arial" w:cs="Arial"/>
                <w:b/>
                <w:bCs/>
                <w:sz w:val="20"/>
                <w:szCs w:val="20"/>
                <w:lang w:eastAsia="en-GB"/>
              </w:rPr>
              <w:t>your environment</w:t>
            </w:r>
            <w:r w:rsidR="006A48D6" w:rsidRPr="006A48D6">
              <w:rPr>
                <w:rFonts w:ascii="Arial" w:eastAsia="Times New Roman" w:hAnsi="Arial" w:cs="Arial"/>
                <w:sz w:val="20"/>
                <w:szCs w:val="20"/>
                <w:lang w:eastAsia="en-GB"/>
              </w:rPr>
              <w:t xml:space="preserve"> to create a private and comforting space that the client will see behind you</w:t>
            </w:r>
            <w:r w:rsidR="00F86F6E">
              <w:rPr>
                <w:rFonts w:ascii="Arial" w:eastAsia="Times New Roman" w:hAnsi="Arial" w:cs="Arial"/>
                <w:sz w:val="20"/>
                <w:szCs w:val="20"/>
                <w:lang w:eastAsia="en-GB"/>
              </w:rPr>
              <w:t>.</w:t>
            </w:r>
          </w:p>
          <w:p w14:paraId="098A3588" w14:textId="23C329B8" w:rsidR="006A48D6" w:rsidRPr="00B043D7" w:rsidRDefault="006A48D6" w:rsidP="00432C73">
            <w:pPr>
              <w:numPr>
                <w:ilvl w:val="0"/>
                <w:numId w:val="43"/>
              </w:numPr>
              <w:spacing w:before="100" w:beforeAutospacing="1" w:after="100" w:afterAutospacing="1"/>
              <w:rPr>
                <w:rFonts w:ascii="Arial" w:eastAsia="Times New Roman" w:hAnsi="Arial" w:cs="Arial"/>
                <w:sz w:val="20"/>
                <w:szCs w:val="20"/>
                <w:lang w:eastAsia="en-GB"/>
              </w:rPr>
            </w:pPr>
            <w:r w:rsidRPr="00BD06D9">
              <w:rPr>
                <w:rFonts w:ascii="Arial" w:eastAsia="Times New Roman" w:hAnsi="Arial" w:cs="Arial"/>
                <w:b/>
                <w:bCs/>
                <w:sz w:val="20"/>
                <w:szCs w:val="20"/>
                <w:lang w:eastAsia="en-GB"/>
              </w:rPr>
              <w:t>Check how your attire will work on screen</w:t>
            </w:r>
            <w:r>
              <w:rPr>
                <w:rFonts w:ascii="Arial" w:eastAsia="Times New Roman" w:hAnsi="Arial" w:cs="Arial"/>
                <w:sz w:val="20"/>
                <w:szCs w:val="20"/>
                <w:lang w:eastAsia="en-GB"/>
              </w:rPr>
              <w:t xml:space="preserve"> (dress professionally but also remember</w:t>
            </w:r>
            <w:r w:rsidRPr="006A48D6">
              <w:t xml:space="preserve"> </w:t>
            </w:r>
            <w:r w:rsidRPr="006A48D6">
              <w:rPr>
                <w:rFonts w:ascii="Arial" w:eastAsia="Times New Roman" w:hAnsi="Arial" w:cs="Arial"/>
                <w:sz w:val="20"/>
                <w:szCs w:val="20"/>
                <w:lang w:eastAsia="en-GB"/>
              </w:rPr>
              <w:t>some cameras can have difficulty with striped or patterned clothing that can create some optical illusions</w:t>
            </w:r>
            <w:r>
              <w:rPr>
                <w:rFonts w:ascii="Arial" w:eastAsia="Times New Roman" w:hAnsi="Arial" w:cs="Arial"/>
                <w:sz w:val="20"/>
                <w:szCs w:val="20"/>
                <w:lang w:eastAsia="en-GB"/>
              </w:rPr>
              <w:t>)</w:t>
            </w:r>
            <w:r w:rsidRPr="006A48D6">
              <w:rPr>
                <w:rFonts w:ascii="Arial" w:eastAsia="Times New Roman" w:hAnsi="Arial" w:cs="Arial"/>
                <w:sz w:val="20"/>
                <w:szCs w:val="20"/>
                <w:lang w:eastAsia="en-GB"/>
              </w:rPr>
              <w:t>.</w:t>
            </w:r>
          </w:p>
        </w:tc>
        <w:tc>
          <w:tcPr>
            <w:tcW w:w="2475" w:type="dxa"/>
            <w:tcBorders>
              <w:top w:val="single" w:sz="4" w:space="0" w:color="auto"/>
              <w:bottom w:val="single" w:sz="4" w:space="0" w:color="auto"/>
              <w:right w:val="single" w:sz="4" w:space="0" w:color="auto"/>
            </w:tcBorders>
            <w:shd w:val="clear" w:color="auto" w:fill="auto"/>
          </w:tcPr>
          <w:p w14:paraId="70C33781" w14:textId="77777777" w:rsidR="008E74C6" w:rsidRPr="00B043D7" w:rsidRDefault="00D338A6" w:rsidP="003E1E83">
            <w:pPr>
              <w:rPr>
                <w:rFonts w:ascii="Arial" w:hAnsi="Arial" w:cs="Arial"/>
                <w:sz w:val="20"/>
                <w:szCs w:val="20"/>
              </w:rPr>
            </w:pPr>
            <w:hyperlink r:id="rId73" w:history="1">
              <w:r w:rsidR="008E74C6" w:rsidRPr="00B043D7">
                <w:rPr>
                  <w:rStyle w:val="Hyperlink"/>
                  <w:rFonts w:ascii="Arial" w:hAnsi="Arial" w:cs="Arial"/>
                  <w:color w:val="auto"/>
                  <w:sz w:val="20"/>
                  <w:szCs w:val="20"/>
                </w:rPr>
                <w:t>https://www.rcpsych.ac.uk/about-us/responding-to-covid-19/responding-to-covid-19-guidance-for-clinicians/digital-covid-19-guidance-for-clinicians</w:t>
              </w:r>
            </w:hyperlink>
          </w:p>
          <w:p w14:paraId="05DA8846" w14:textId="77777777" w:rsidR="008E74C6" w:rsidRPr="00B043D7" w:rsidRDefault="008E74C6" w:rsidP="003E1E83">
            <w:pPr>
              <w:rPr>
                <w:rFonts w:ascii="Arial" w:hAnsi="Arial" w:cs="Arial"/>
                <w:sz w:val="20"/>
                <w:szCs w:val="20"/>
              </w:rPr>
            </w:pPr>
          </w:p>
          <w:p w14:paraId="4C50FB97" w14:textId="77777777" w:rsidR="001F5EA0" w:rsidRPr="00B043D7" w:rsidRDefault="001F5EA0" w:rsidP="003E1E83">
            <w:pPr>
              <w:rPr>
                <w:rFonts w:ascii="Arial" w:hAnsi="Arial" w:cs="Arial"/>
                <w:sz w:val="20"/>
                <w:szCs w:val="20"/>
              </w:rPr>
            </w:pPr>
          </w:p>
          <w:p w14:paraId="3383F4ED" w14:textId="77777777" w:rsidR="001F5EA0" w:rsidRPr="00B043D7" w:rsidRDefault="001F5EA0" w:rsidP="003E1E83">
            <w:pPr>
              <w:rPr>
                <w:rFonts w:ascii="Arial" w:hAnsi="Arial" w:cs="Arial"/>
                <w:sz w:val="20"/>
                <w:szCs w:val="20"/>
              </w:rPr>
            </w:pPr>
          </w:p>
          <w:p w14:paraId="10FF0081" w14:textId="77777777" w:rsidR="001F5EA0" w:rsidRPr="00B043D7" w:rsidRDefault="001F5EA0" w:rsidP="003E1E83">
            <w:pPr>
              <w:rPr>
                <w:rFonts w:ascii="Arial" w:hAnsi="Arial" w:cs="Arial"/>
                <w:sz w:val="20"/>
                <w:szCs w:val="20"/>
              </w:rPr>
            </w:pPr>
          </w:p>
          <w:p w14:paraId="64CC2E80" w14:textId="77777777" w:rsidR="002262CE" w:rsidRPr="00B043D7" w:rsidRDefault="002262CE" w:rsidP="003E1E83">
            <w:pPr>
              <w:rPr>
                <w:rFonts w:ascii="Arial" w:hAnsi="Arial" w:cs="Arial"/>
                <w:sz w:val="20"/>
                <w:szCs w:val="20"/>
              </w:rPr>
            </w:pPr>
          </w:p>
          <w:p w14:paraId="658E8F3E" w14:textId="77777777" w:rsidR="006A48D6" w:rsidRDefault="00D338A6" w:rsidP="003E1E83">
            <w:hyperlink r:id="rId74" w:history="1">
              <w:r w:rsidR="007B28CA" w:rsidRPr="00B043D7">
                <w:rPr>
                  <w:rStyle w:val="Hyperlink"/>
                  <w:rFonts w:ascii="Arial" w:hAnsi="Arial" w:cs="Arial"/>
                  <w:sz w:val="20"/>
                  <w:szCs w:val="20"/>
                </w:rPr>
                <w:t>http://www.mghtelehealth.org/patients/best-practices</w:t>
              </w:r>
            </w:hyperlink>
            <w:r w:rsidR="006A48D6" w:rsidRPr="006A48D6">
              <w:t xml:space="preserve"> </w:t>
            </w:r>
          </w:p>
          <w:p w14:paraId="6D6E895F" w14:textId="77777777" w:rsidR="006A48D6" w:rsidRDefault="006A48D6" w:rsidP="003E1E83"/>
          <w:p w14:paraId="198825A0" w14:textId="2161F5E3" w:rsidR="001F5EA0" w:rsidRDefault="00D338A6" w:rsidP="003E1E83">
            <w:pPr>
              <w:rPr>
                <w:rStyle w:val="Hyperlink"/>
                <w:rFonts w:ascii="Arial" w:hAnsi="Arial" w:cs="Arial"/>
                <w:sz w:val="20"/>
                <w:szCs w:val="20"/>
              </w:rPr>
            </w:pPr>
            <w:hyperlink r:id="rId75" w:history="1">
              <w:r w:rsidR="006A48D6" w:rsidRPr="008B47AF">
                <w:rPr>
                  <w:rStyle w:val="Hyperlink"/>
                  <w:rFonts w:ascii="Arial" w:hAnsi="Arial" w:cs="Arial"/>
                  <w:sz w:val="20"/>
                  <w:szCs w:val="20"/>
                </w:rPr>
                <w:t>https://www.mentalhealthonline.org.</w:t>
              </w:r>
              <w:r w:rsidR="006A48D6" w:rsidRPr="00EE60BA">
                <w:rPr>
                  <w:rStyle w:val="Hyperlink"/>
                  <w:rFonts w:ascii="Arial" w:hAnsi="Arial" w:cs="Arial"/>
                  <w:sz w:val="20"/>
                  <w:szCs w:val="20"/>
                </w:rPr>
                <w:t>au/pages/video-mental-health-consultation</w:t>
              </w:r>
            </w:hyperlink>
          </w:p>
          <w:p w14:paraId="4E30359D" w14:textId="2A859537" w:rsidR="006A48D6" w:rsidRDefault="006A48D6" w:rsidP="003E1E83">
            <w:pPr>
              <w:rPr>
                <w:rStyle w:val="Hyperlink"/>
                <w:rFonts w:ascii="Arial" w:hAnsi="Arial" w:cs="Arial"/>
                <w:sz w:val="20"/>
                <w:szCs w:val="20"/>
              </w:rPr>
            </w:pPr>
          </w:p>
          <w:p w14:paraId="363E348E" w14:textId="0B72F7F1" w:rsidR="006A48D6" w:rsidRDefault="006A48D6" w:rsidP="003E1E83">
            <w:pPr>
              <w:rPr>
                <w:rStyle w:val="Hyperlink"/>
                <w:rFonts w:ascii="Arial" w:hAnsi="Arial" w:cs="Arial"/>
                <w:sz w:val="20"/>
                <w:szCs w:val="20"/>
              </w:rPr>
            </w:pPr>
          </w:p>
          <w:p w14:paraId="549E8F8C" w14:textId="61F5D422" w:rsidR="006A48D6" w:rsidRDefault="006A48D6" w:rsidP="003E1E83">
            <w:pPr>
              <w:rPr>
                <w:rStyle w:val="Hyperlink"/>
              </w:rPr>
            </w:pPr>
          </w:p>
          <w:p w14:paraId="2ED81A3C" w14:textId="77777777" w:rsidR="006A48D6" w:rsidRPr="00B043D7" w:rsidRDefault="006A48D6" w:rsidP="003E1E83">
            <w:pPr>
              <w:rPr>
                <w:rFonts w:ascii="Arial" w:hAnsi="Arial" w:cs="Arial"/>
                <w:sz w:val="20"/>
                <w:szCs w:val="20"/>
              </w:rPr>
            </w:pPr>
          </w:p>
          <w:p w14:paraId="52D03B84" w14:textId="77777777" w:rsidR="001F5EA0" w:rsidRPr="00B043D7" w:rsidRDefault="001F5EA0" w:rsidP="003E1E83">
            <w:pPr>
              <w:rPr>
                <w:rFonts w:ascii="Arial" w:hAnsi="Arial" w:cs="Arial"/>
                <w:sz w:val="20"/>
                <w:szCs w:val="20"/>
              </w:rPr>
            </w:pPr>
          </w:p>
          <w:p w14:paraId="16344EEB" w14:textId="21C30CD6" w:rsidR="001F5EA0" w:rsidRPr="00B043D7" w:rsidRDefault="001F5EA0" w:rsidP="003E1E83">
            <w:pPr>
              <w:rPr>
                <w:rFonts w:ascii="Arial" w:hAnsi="Arial" w:cs="Arial"/>
                <w:sz w:val="20"/>
                <w:szCs w:val="20"/>
              </w:rPr>
            </w:pPr>
          </w:p>
        </w:tc>
      </w:tr>
      <w:tr w:rsidR="003E1E83" w:rsidRPr="00B043D7" w14:paraId="545331CF" w14:textId="77777777" w:rsidTr="003E1E83">
        <w:tc>
          <w:tcPr>
            <w:tcW w:w="13944" w:type="dxa"/>
            <w:gridSpan w:val="3"/>
            <w:tcBorders>
              <w:top w:val="single" w:sz="4" w:space="0" w:color="auto"/>
              <w:left w:val="single" w:sz="4" w:space="0" w:color="auto"/>
              <w:bottom w:val="single" w:sz="4" w:space="0" w:color="auto"/>
              <w:right w:val="single" w:sz="4" w:space="0" w:color="auto"/>
            </w:tcBorders>
            <w:shd w:val="clear" w:color="auto" w:fill="auto"/>
          </w:tcPr>
          <w:p w14:paraId="6FE62D28" w14:textId="3496AB76" w:rsidR="00405812" w:rsidRPr="00B043D7" w:rsidRDefault="00D05BC0" w:rsidP="00D05BC0">
            <w:pPr>
              <w:ind w:left="360"/>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lastRenderedPageBreak/>
              <w:t xml:space="preserve">4. </w:t>
            </w:r>
            <w:r w:rsidR="00405812" w:rsidRPr="00B043D7">
              <w:rPr>
                <w:rFonts w:ascii="Arial" w:eastAsia="Times New Roman" w:hAnsi="Arial" w:cs="Arial"/>
                <w:b/>
                <w:bCs/>
                <w:sz w:val="20"/>
                <w:szCs w:val="20"/>
                <w:lang w:eastAsia="en-GB"/>
              </w:rPr>
              <w:t>During the consultation</w:t>
            </w:r>
          </w:p>
          <w:p w14:paraId="5D886338" w14:textId="4EE986D3" w:rsidR="007B28CA" w:rsidRPr="00B043D7" w:rsidRDefault="007B28CA" w:rsidP="003E1E83">
            <w:pPr>
              <w:pStyle w:val="ListParagraph"/>
              <w:rPr>
                <w:rFonts w:ascii="Arial" w:hAnsi="Arial" w:cs="Arial"/>
                <w:sz w:val="20"/>
                <w:szCs w:val="20"/>
              </w:rPr>
            </w:pPr>
          </w:p>
        </w:tc>
      </w:tr>
      <w:tr w:rsidR="003E1E83" w:rsidRPr="00B043D7" w14:paraId="4E1C9AB5" w14:textId="77777777" w:rsidTr="003E1E83">
        <w:tc>
          <w:tcPr>
            <w:tcW w:w="1321" w:type="dxa"/>
            <w:tcBorders>
              <w:top w:val="single" w:sz="4" w:space="0" w:color="auto"/>
              <w:left w:val="single" w:sz="4" w:space="0" w:color="auto"/>
              <w:bottom w:val="single" w:sz="4" w:space="0" w:color="auto"/>
            </w:tcBorders>
            <w:shd w:val="clear" w:color="auto" w:fill="auto"/>
          </w:tcPr>
          <w:p w14:paraId="1419B33C" w14:textId="5F8C5199" w:rsidR="00D33076" w:rsidRPr="00B043D7" w:rsidRDefault="00FD20CD" w:rsidP="003E1E83">
            <w:pPr>
              <w:rPr>
                <w:rFonts w:ascii="Arial" w:hAnsi="Arial" w:cs="Arial"/>
                <w:sz w:val="20"/>
                <w:szCs w:val="20"/>
              </w:rPr>
            </w:pPr>
            <w:r w:rsidRPr="00B043D7">
              <w:rPr>
                <w:rFonts w:ascii="Arial" w:hAnsi="Arial" w:cs="Arial"/>
                <w:sz w:val="20"/>
                <w:szCs w:val="20"/>
              </w:rPr>
              <w:t xml:space="preserve">4a. </w:t>
            </w:r>
            <w:r w:rsidR="00D33076" w:rsidRPr="00B043D7">
              <w:rPr>
                <w:rFonts w:ascii="Arial" w:hAnsi="Arial" w:cs="Arial"/>
                <w:sz w:val="20"/>
                <w:szCs w:val="20"/>
              </w:rPr>
              <w:t xml:space="preserve">How should I start the </w:t>
            </w:r>
            <w:r w:rsidR="00C215CA" w:rsidRPr="00B043D7">
              <w:rPr>
                <w:rFonts w:ascii="Arial" w:hAnsi="Arial" w:cs="Arial"/>
                <w:sz w:val="20"/>
                <w:szCs w:val="20"/>
              </w:rPr>
              <w:t>consultation</w:t>
            </w:r>
            <w:r w:rsidR="00D33076" w:rsidRPr="00B043D7">
              <w:rPr>
                <w:rFonts w:ascii="Arial" w:hAnsi="Arial" w:cs="Arial"/>
                <w:sz w:val="20"/>
                <w:szCs w:val="20"/>
              </w:rPr>
              <w:t>?</w:t>
            </w:r>
          </w:p>
        </w:tc>
        <w:tc>
          <w:tcPr>
            <w:tcW w:w="10148" w:type="dxa"/>
            <w:tcBorders>
              <w:top w:val="single" w:sz="4" w:space="0" w:color="auto"/>
              <w:bottom w:val="single" w:sz="4" w:space="0" w:color="auto"/>
            </w:tcBorders>
            <w:shd w:val="clear" w:color="auto" w:fill="auto"/>
          </w:tcPr>
          <w:p w14:paraId="38856BB3" w14:textId="03819446" w:rsidR="00D33076" w:rsidRPr="00B043D7" w:rsidRDefault="00D33076" w:rsidP="00155F1B">
            <w:pPr>
              <w:spacing w:before="8" w:after="8"/>
              <w:rPr>
                <w:rFonts w:ascii="Arial" w:eastAsia="Times New Roman" w:hAnsi="Arial" w:cs="Arial"/>
                <w:sz w:val="20"/>
                <w:szCs w:val="20"/>
                <w:lang w:eastAsia="ja-JP"/>
              </w:rPr>
            </w:pPr>
            <w:r w:rsidRPr="00B043D7">
              <w:rPr>
                <w:rFonts w:ascii="Arial" w:eastAsia="Times New Roman" w:hAnsi="Arial" w:cs="Arial"/>
                <w:sz w:val="20"/>
                <w:szCs w:val="20"/>
                <w:lang w:eastAsia="ja-JP"/>
              </w:rPr>
              <w:t>At the beginning of a video session with a patient, verify and document</w:t>
            </w:r>
            <w:r w:rsidR="00155F1B" w:rsidRPr="00B043D7">
              <w:rPr>
                <w:rFonts w:ascii="Arial" w:eastAsia="Times New Roman" w:hAnsi="Arial" w:cs="Arial"/>
                <w:sz w:val="20"/>
                <w:szCs w:val="20"/>
                <w:lang w:eastAsia="ja-JP"/>
              </w:rPr>
              <w:t xml:space="preserve"> essential information, for example using the prompts below</w:t>
            </w:r>
            <w:r w:rsidRPr="00B043D7">
              <w:rPr>
                <w:rFonts w:ascii="Arial" w:eastAsia="Times New Roman" w:hAnsi="Arial" w:cs="Arial"/>
                <w:sz w:val="20"/>
                <w:szCs w:val="20"/>
                <w:lang w:eastAsia="ja-JP"/>
              </w:rPr>
              <w:t>:</w:t>
            </w:r>
          </w:p>
          <w:p w14:paraId="718190CF" w14:textId="77777777" w:rsidR="00D33076" w:rsidRPr="00B043D7" w:rsidRDefault="00D33076" w:rsidP="003E1E83">
            <w:pPr>
              <w:spacing w:before="8" w:after="8"/>
              <w:rPr>
                <w:rFonts w:ascii="Arial" w:eastAsia="Times New Roman" w:hAnsi="Arial" w:cs="Arial"/>
                <w:sz w:val="20"/>
                <w:szCs w:val="20"/>
                <w:lang w:eastAsia="ja-JP"/>
              </w:rPr>
            </w:pPr>
            <w:r w:rsidRPr="00B043D7">
              <w:rPr>
                <w:rFonts w:ascii="Arial" w:eastAsia="Times New Roman" w:hAnsi="Arial" w:cs="Arial"/>
                <w:sz w:val="20"/>
                <w:szCs w:val="20"/>
                <w:lang w:eastAsia="ja-JP"/>
              </w:rPr>
              <w:t xml:space="preserve"> </w:t>
            </w:r>
          </w:p>
          <w:p w14:paraId="129D4CCA" w14:textId="4927611B" w:rsidR="00D33076" w:rsidRPr="00B043D7" w:rsidRDefault="00D33076" w:rsidP="003E1E83">
            <w:pPr>
              <w:spacing w:before="8" w:after="8"/>
              <w:rPr>
                <w:rFonts w:ascii="Arial" w:eastAsia="Times New Roman" w:hAnsi="Arial" w:cs="Arial"/>
                <w:b/>
                <w:bCs/>
                <w:sz w:val="20"/>
                <w:szCs w:val="20"/>
                <w:lang w:eastAsia="ja-JP"/>
              </w:rPr>
            </w:pPr>
            <w:r w:rsidRPr="00B043D7">
              <w:rPr>
                <w:rFonts w:ascii="Arial" w:eastAsia="Times New Roman" w:hAnsi="Arial" w:cs="Arial"/>
                <w:b/>
                <w:bCs/>
                <w:sz w:val="20"/>
                <w:szCs w:val="20"/>
                <w:lang w:eastAsia="ja-JP"/>
              </w:rPr>
              <w:t>1. Name of clinician and patient</w:t>
            </w:r>
          </w:p>
          <w:p w14:paraId="379790F7" w14:textId="06C51A09" w:rsidR="00D33076" w:rsidRPr="00B043D7" w:rsidRDefault="005A1670" w:rsidP="003E1E83">
            <w:pPr>
              <w:spacing w:before="8" w:after="8"/>
              <w:rPr>
                <w:rFonts w:ascii="Arial" w:eastAsia="Times New Roman" w:hAnsi="Arial" w:cs="Arial"/>
                <w:sz w:val="20"/>
                <w:szCs w:val="20"/>
                <w:lang w:eastAsia="ja-JP"/>
              </w:rPr>
            </w:pPr>
            <w:r w:rsidRPr="00B043D7">
              <w:rPr>
                <w:rFonts w:ascii="Arial" w:eastAsia="Times New Roman" w:hAnsi="Arial" w:cs="Arial"/>
                <w:sz w:val="20"/>
                <w:szCs w:val="20"/>
                <w:lang w:eastAsia="ja-JP"/>
              </w:rPr>
              <w:t xml:space="preserve">e.g. </w:t>
            </w:r>
            <w:r w:rsidR="00D33076" w:rsidRPr="00B043D7">
              <w:rPr>
                <w:rFonts w:ascii="Arial" w:eastAsia="Times New Roman" w:hAnsi="Arial" w:cs="Arial"/>
                <w:sz w:val="20"/>
                <w:szCs w:val="20"/>
                <w:lang w:eastAsia="ja-JP"/>
              </w:rPr>
              <w:t xml:space="preserve">“Hello, I am Dr </w:t>
            </w:r>
            <w:r w:rsidR="00405812" w:rsidRPr="00B043D7">
              <w:rPr>
                <w:rFonts w:ascii="Arial" w:eastAsia="Times New Roman" w:hAnsi="Arial" w:cs="Arial"/>
                <w:sz w:val="20"/>
                <w:szCs w:val="20"/>
                <w:lang w:eastAsia="ja-JP"/>
              </w:rPr>
              <w:t>AB</w:t>
            </w:r>
            <w:r w:rsidR="00D33076" w:rsidRPr="00B043D7">
              <w:rPr>
                <w:rFonts w:ascii="Arial" w:eastAsia="Times New Roman" w:hAnsi="Arial" w:cs="Arial"/>
                <w:sz w:val="20"/>
                <w:szCs w:val="20"/>
                <w:lang w:eastAsia="ja-JP"/>
              </w:rPr>
              <w:t xml:space="preserve">. </w:t>
            </w:r>
            <w:r w:rsidR="00405812" w:rsidRPr="00B043D7">
              <w:rPr>
                <w:rFonts w:ascii="Arial" w:eastAsia="Times New Roman" w:hAnsi="Arial" w:cs="Arial"/>
                <w:sz w:val="20"/>
                <w:szCs w:val="20"/>
                <w:lang w:eastAsia="ja-JP"/>
              </w:rPr>
              <w:t>Am I speaking to Mrs CD?</w:t>
            </w:r>
            <w:r w:rsidR="00D33076" w:rsidRPr="00B043D7">
              <w:rPr>
                <w:rFonts w:ascii="Arial" w:eastAsia="Times New Roman" w:hAnsi="Arial" w:cs="Arial"/>
                <w:sz w:val="20"/>
                <w:szCs w:val="20"/>
                <w:lang w:eastAsia="ja-JP"/>
              </w:rPr>
              <w:t xml:space="preserve"> Is there anyone else in the room you want me to be aware of</w:t>
            </w:r>
            <w:r w:rsidRPr="00B043D7">
              <w:rPr>
                <w:rFonts w:ascii="Arial" w:eastAsia="Times New Roman" w:hAnsi="Arial" w:cs="Arial"/>
                <w:sz w:val="20"/>
                <w:szCs w:val="20"/>
                <w:lang w:eastAsia="ja-JP"/>
              </w:rPr>
              <w:t>?</w:t>
            </w:r>
            <w:r w:rsidR="00D33076" w:rsidRPr="00B043D7">
              <w:rPr>
                <w:rFonts w:ascii="Arial" w:eastAsia="Times New Roman" w:hAnsi="Arial" w:cs="Arial"/>
                <w:sz w:val="20"/>
                <w:szCs w:val="20"/>
                <w:lang w:eastAsia="ja-JP"/>
              </w:rPr>
              <w:t>”</w:t>
            </w:r>
          </w:p>
          <w:p w14:paraId="4CA11451" w14:textId="52847AD9" w:rsidR="00D33076" w:rsidRPr="00B043D7" w:rsidRDefault="00D33076" w:rsidP="003E1E83">
            <w:pPr>
              <w:spacing w:before="8" w:after="8"/>
              <w:rPr>
                <w:rFonts w:ascii="Arial" w:eastAsia="Times New Roman" w:hAnsi="Arial" w:cs="Arial"/>
                <w:b/>
                <w:bCs/>
                <w:sz w:val="20"/>
                <w:szCs w:val="20"/>
                <w:lang w:eastAsia="ja-JP"/>
              </w:rPr>
            </w:pPr>
            <w:r w:rsidRPr="00B043D7">
              <w:rPr>
                <w:rFonts w:ascii="Arial" w:eastAsia="Times New Roman" w:hAnsi="Arial" w:cs="Arial"/>
                <w:b/>
                <w:bCs/>
                <w:sz w:val="20"/>
                <w:szCs w:val="20"/>
                <w:lang w:eastAsia="ja-JP"/>
              </w:rPr>
              <w:t>2. Location of the patient</w:t>
            </w:r>
          </w:p>
          <w:p w14:paraId="5A95574B" w14:textId="56A29186" w:rsidR="00D33076" w:rsidRPr="00B043D7" w:rsidRDefault="00D33076" w:rsidP="003E1E83">
            <w:pPr>
              <w:spacing w:before="8" w:after="8"/>
              <w:rPr>
                <w:rFonts w:ascii="Arial" w:eastAsia="Times New Roman" w:hAnsi="Arial" w:cs="Arial"/>
                <w:sz w:val="20"/>
                <w:szCs w:val="20"/>
                <w:lang w:eastAsia="ja-JP"/>
              </w:rPr>
            </w:pPr>
            <w:r w:rsidRPr="00B043D7">
              <w:rPr>
                <w:rFonts w:ascii="Arial" w:eastAsia="Times New Roman" w:hAnsi="Arial" w:cs="Arial"/>
                <w:sz w:val="20"/>
                <w:szCs w:val="20"/>
                <w:lang w:eastAsia="ja-JP"/>
              </w:rPr>
              <w:t>e.g. “Can you let me know where you are right now? It is important for me to know this before each session”</w:t>
            </w:r>
          </w:p>
          <w:p w14:paraId="2E42B95B" w14:textId="3F69BDC9" w:rsidR="00D33076" w:rsidRPr="00B043D7" w:rsidRDefault="00D33076" w:rsidP="003E1E83">
            <w:pPr>
              <w:spacing w:before="8" w:after="8"/>
              <w:rPr>
                <w:rFonts w:ascii="Arial" w:eastAsia="Times New Roman" w:hAnsi="Arial" w:cs="Arial"/>
                <w:b/>
                <w:bCs/>
                <w:sz w:val="20"/>
                <w:szCs w:val="20"/>
                <w:lang w:eastAsia="ja-JP"/>
              </w:rPr>
            </w:pPr>
            <w:r w:rsidRPr="00B043D7">
              <w:rPr>
                <w:rFonts w:ascii="Arial" w:eastAsia="Times New Roman" w:hAnsi="Arial" w:cs="Arial"/>
                <w:b/>
                <w:bCs/>
                <w:sz w:val="20"/>
                <w:szCs w:val="20"/>
                <w:lang w:eastAsia="ja-JP"/>
              </w:rPr>
              <w:t>3. Immediate contact information for clinician and patient</w:t>
            </w:r>
          </w:p>
          <w:p w14:paraId="50CD9B1E" w14:textId="48C12FA1" w:rsidR="00D33076" w:rsidRPr="00B043D7" w:rsidRDefault="00D33076" w:rsidP="003E1E83">
            <w:pPr>
              <w:spacing w:before="8" w:after="8"/>
              <w:rPr>
                <w:rFonts w:ascii="Arial" w:eastAsia="Times New Roman" w:hAnsi="Arial" w:cs="Arial"/>
                <w:sz w:val="20"/>
                <w:szCs w:val="20"/>
                <w:lang w:eastAsia="ja-JP"/>
              </w:rPr>
            </w:pPr>
            <w:r w:rsidRPr="00B043D7">
              <w:rPr>
                <w:rFonts w:ascii="Arial" w:eastAsia="Times New Roman" w:hAnsi="Arial" w:cs="Arial"/>
                <w:sz w:val="20"/>
                <w:szCs w:val="20"/>
                <w:lang w:eastAsia="ja-JP"/>
              </w:rPr>
              <w:t>e.g. “If we get cut off for any reason, how else I can I reach you? If there is an emergency, you can also reach me at …</w:t>
            </w:r>
            <w:r w:rsidR="00405812" w:rsidRPr="00B043D7">
              <w:rPr>
                <w:rFonts w:ascii="Arial" w:eastAsia="Times New Roman" w:hAnsi="Arial" w:cs="Arial"/>
                <w:sz w:val="20"/>
                <w:szCs w:val="20"/>
                <w:lang w:eastAsia="ja-JP"/>
              </w:rPr>
              <w:t>”</w:t>
            </w:r>
          </w:p>
          <w:p w14:paraId="7AC4BD8A" w14:textId="35B5A2CA" w:rsidR="00D33076" w:rsidRPr="00B043D7" w:rsidRDefault="00D33076" w:rsidP="003E1E83">
            <w:pPr>
              <w:spacing w:before="8" w:after="8"/>
              <w:rPr>
                <w:rFonts w:ascii="Arial" w:eastAsia="Times New Roman" w:hAnsi="Arial" w:cs="Arial"/>
                <w:b/>
                <w:bCs/>
                <w:sz w:val="20"/>
                <w:szCs w:val="20"/>
                <w:lang w:eastAsia="ja-JP"/>
              </w:rPr>
            </w:pPr>
            <w:r w:rsidRPr="00B043D7">
              <w:rPr>
                <w:rFonts w:ascii="Arial" w:eastAsia="Times New Roman" w:hAnsi="Arial" w:cs="Arial"/>
                <w:b/>
                <w:bCs/>
                <w:sz w:val="20"/>
                <w:szCs w:val="20"/>
                <w:lang w:eastAsia="ja-JP"/>
              </w:rPr>
              <w:t>4. Expectations about contact between sessions</w:t>
            </w:r>
          </w:p>
          <w:p w14:paraId="68A849B2" w14:textId="1432E272" w:rsidR="00D33076" w:rsidRPr="00B043D7" w:rsidRDefault="00D33076" w:rsidP="003E1E83">
            <w:pPr>
              <w:spacing w:before="8" w:after="8"/>
              <w:rPr>
                <w:rFonts w:ascii="Arial" w:eastAsia="Times New Roman" w:hAnsi="Arial" w:cs="Arial"/>
                <w:sz w:val="20"/>
                <w:szCs w:val="20"/>
                <w:lang w:eastAsia="ja-JP"/>
              </w:rPr>
            </w:pPr>
            <w:r w:rsidRPr="00B043D7">
              <w:rPr>
                <w:rFonts w:ascii="Arial" w:eastAsia="Times New Roman" w:hAnsi="Arial" w:cs="Arial"/>
                <w:sz w:val="20"/>
                <w:szCs w:val="20"/>
                <w:lang w:eastAsia="ja-JP"/>
              </w:rPr>
              <w:t>e.g. “Although we are connecting in real time here and now, I want to review how we will communicate outside of these video visits. [Insert plan and note you cannot respond in real time outside of these visits]”</w:t>
            </w:r>
          </w:p>
          <w:p w14:paraId="1B202787" w14:textId="6EC290DD" w:rsidR="00D33076" w:rsidRPr="00B043D7" w:rsidRDefault="00D33076" w:rsidP="003E1E83">
            <w:pPr>
              <w:spacing w:before="8" w:after="8"/>
              <w:rPr>
                <w:rFonts w:ascii="Arial" w:eastAsia="Times New Roman" w:hAnsi="Arial" w:cs="Arial"/>
                <w:b/>
                <w:bCs/>
                <w:sz w:val="20"/>
                <w:szCs w:val="20"/>
                <w:lang w:eastAsia="ja-JP"/>
              </w:rPr>
            </w:pPr>
            <w:r w:rsidRPr="00B043D7">
              <w:rPr>
                <w:rFonts w:ascii="Arial" w:eastAsia="Times New Roman" w:hAnsi="Arial" w:cs="Arial"/>
                <w:b/>
                <w:bCs/>
                <w:sz w:val="20"/>
                <w:szCs w:val="20"/>
                <w:lang w:eastAsia="ja-JP"/>
              </w:rPr>
              <w:t>5. Emergency management plan between sessions</w:t>
            </w:r>
          </w:p>
          <w:p w14:paraId="3B99352B" w14:textId="7F25F8B1" w:rsidR="00D33076" w:rsidRPr="00B043D7" w:rsidRDefault="00D33076" w:rsidP="003E1E83">
            <w:pPr>
              <w:spacing w:before="8" w:after="8"/>
              <w:rPr>
                <w:rFonts w:ascii="Arial" w:eastAsia="Times New Roman" w:hAnsi="Arial" w:cs="Arial"/>
                <w:sz w:val="20"/>
                <w:szCs w:val="20"/>
                <w:lang w:eastAsia="ja-JP"/>
              </w:rPr>
            </w:pPr>
            <w:r w:rsidRPr="00B043D7">
              <w:rPr>
                <w:rFonts w:ascii="Arial" w:eastAsia="Times New Roman" w:hAnsi="Arial" w:cs="Arial"/>
                <w:sz w:val="20"/>
                <w:szCs w:val="20"/>
                <w:lang w:eastAsia="ja-JP"/>
              </w:rPr>
              <w:t xml:space="preserve"> e.g. “Should an emergency happen between visits, the plan that we have made is for you to [Insert plan]”</w:t>
            </w:r>
          </w:p>
          <w:p w14:paraId="7F998543" w14:textId="393C6426" w:rsidR="00D33076" w:rsidRPr="00B043D7" w:rsidRDefault="00D33076" w:rsidP="003E1E83">
            <w:pPr>
              <w:spacing w:before="8" w:after="8"/>
              <w:rPr>
                <w:rFonts w:ascii="Arial" w:eastAsia="Times New Roman" w:hAnsi="Arial" w:cs="Arial"/>
                <w:sz w:val="20"/>
                <w:szCs w:val="20"/>
                <w:lang w:eastAsia="ja-JP"/>
              </w:rPr>
            </w:pPr>
          </w:p>
          <w:p w14:paraId="3CB502EC" w14:textId="77777777" w:rsidR="00D33076" w:rsidRPr="00B043D7" w:rsidRDefault="00405812" w:rsidP="003E1E83">
            <w:pPr>
              <w:spacing w:line="390" w:lineRule="atLeast"/>
              <w:outlineLvl w:val="2"/>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Use a </w:t>
            </w:r>
            <w:r w:rsidRPr="00B043D7">
              <w:rPr>
                <w:rFonts w:ascii="Arial" w:eastAsia="Times New Roman" w:hAnsi="Arial" w:cs="Arial"/>
                <w:b/>
                <w:bCs/>
                <w:sz w:val="20"/>
                <w:szCs w:val="20"/>
                <w:lang w:eastAsia="en-GB"/>
              </w:rPr>
              <w:t>prompt sheet if needed</w:t>
            </w:r>
            <w:r w:rsidRPr="00B043D7">
              <w:rPr>
                <w:rFonts w:ascii="Arial" w:eastAsia="Times New Roman" w:hAnsi="Arial" w:cs="Arial"/>
                <w:sz w:val="20"/>
                <w:szCs w:val="20"/>
                <w:lang w:eastAsia="en-GB"/>
              </w:rPr>
              <w:t xml:space="preserve"> to make sure you cover all these areas.</w:t>
            </w:r>
          </w:p>
          <w:p w14:paraId="264E6129" w14:textId="73772709" w:rsidR="007B28CA" w:rsidRPr="00B043D7" w:rsidRDefault="007B28CA" w:rsidP="003E1E83">
            <w:pPr>
              <w:spacing w:before="8" w:after="8"/>
              <w:rPr>
                <w:rStyle w:val="Hyperlink"/>
                <w:rFonts w:ascii="Arial" w:hAnsi="Arial" w:cs="Arial"/>
                <w:color w:val="auto"/>
                <w:sz w:val="20"/>
                <w:szCs w:val="20"/>
              </w:rPr>
            </w:pPr>
            <w:r w:rsidRPr="00B043D7">
              <w:rPr>
                <w:rFonts w:ascii="Arial" w:eastAsia="Times New Roman" w:hAnsi="Arial" w:cs="Arial"/>
                <w:sz w:val="20"/>
                <w:szCs w:val="20"/>
                <w:lang w:eastAsia="en-GB"/>
              </w:rPr>
              <w:t xml:space="preserve">Useful summary/prompt sheets are available at </w:t>
            </w:r>
            <w:r w:rsidR="00466C33" w:rsidRPr="00B043D7">
              <w:rPr>
                <w:rFonts w:ascii="Arial" w:eastAsia="Times New Roman" w:hAnsi="Arial" w:cs="Arial"/>
                <w:sz w:val="20"/>
                <w:szCs w:val="20"/>
                <w:lang w:eastAsia="en-GB"/>
              </w:rPr>
              <w:t xml:space="preserve">handy summary sheet is available at </w:t>
            </w:r>
            <w:hyperlink r:id="rId76" w:history="1">
              <w:r w:rsidRPr="00B043D7">
                <w:rPr>
                  <w:rStyle w:val="Hyperlink"/>
                  <w:rFonts w:ascii="Arial" w:hAnsi="Arial" w:cs="Arial"/>
                  <w:color w:val="auto"/>
                  <w:sz w:val="20"/>
                  <w:szCs w:val="20"/>
                </w:rPr>
                <w:t>https://www.digitalpsych.org/uploads/1/2/9/7/129769697/session_start.pdf</w:t>
              </w:r>
            </w:hyperlink>
            <w:r w:rsidRPr="00B043D7">
              <w:rPr>
                <w:rStyle w:val="Hyperlink"/>
                <w:rFonts w:ascii="Arial" w:hAnsi="Arial" w:cs="Arial"/>
                <w:color w:val="auto"/>
                <w:sz w:val="20"/>
                <w:szCs w:val="20"/>
              </w:rPr>
              <w:t xml:space="preserve"> </w:t>
            </w:r>
            <w:r w:rsidRPr="00B043D7">
              <w:rPr>
                <w:rStyle w:val="Hyperlink"/>
                <w:rFonts w:ascii="Arial" w:hAnsi="Arial" w:cs="Arial"/>
                <w:color w:val="auto"/>
                <w:sz w:val="20"/>
                <w:szCs w:val="20"/>
                <w:u w:val="none"/>
              </w:rPr>
              <w:t xml:space="preserve">and </w:t>
            </w:r>
          </w:p>
          <w:p w14:paraId="4EA7100B" w14:textId="77777777" w:rsidR="00291A14" w:rsidRPr="00B043D7" w:rsidRDefault="00466C33" w:rsidP="003E1E83">
            <w:pPr>
              <w:outlineLvl w:val="2"/>
              <w:rPr>
                <w:rFonts w:ascii="Arial" w:eastAsia="Times New Roman" w:hAnsi="Arial" w:cs="Arial"/>
                <w:sz w:val="20"/>
                <w:szCs w:val="20"/>
                <w:lang w:eastAsia="en-GB"/>
              </w:rPr>
            </w:pPr>
            <w:r w:rsidRPr="00B043D7">
              <w:rPr>
                <w:rFonts w:ascii="Arial" w:hAnsi="Arial" w:cs="Arial"/>
                <w:sz w:val="20"/>
                <w:szCs w:val="20"/>
              </w:rPr>
              <w:t xml:space="preserve"> </w:t>
            </w:r>
            <w:hyperlink r:id="rId77" w:history="1">
              <w:r w:rsidR="00CA1D38" w:rsidRPr="00B043D7">
                <w:rPr>
                  <w:rStyle w:val="Hyperlink"/>
                  <w:rFonts w:ascii="Arial" w:eastAsia="Times New Roman" w:hAnsi="Arial" w:cs="Arial"/>
                  <w:sz w:val="20"/>
                  <w:szCs w:val="20"/>
                  <w:lang w:eastAsia="en-GB"/>
                </w:rPr>
                <w:t>https://www.nice.org.uk/guidance/ng163/resources/bmj-visual-summary-for-remote-consultations-pdf-8713904797</w:t>
              </w:r>
            </w:hyperlink>
            <w:r w:rsidR="00291A14" w:rsidRPr="00B043D7">
              <w:rPr>
                <w:rFonts w:ascii="Arial" w:eastAsia="Times New Roman" w:hAnsi="Arial" w:cs="Arial"/>
                <w:sz w:val="20"/>
                <w:szCs w:val="20"/>
                <w:lang w:eastAsia="en-GB"/>
              </w:rPr>
              <w:t>.</w:t>
            </w:r>
          </w:p>
          <w:p w14:paraId="70ACD89B" w14:textId="1FB685DD" w:rsidR="00435FE3" w:rsidRPr="00B043D7" w:rsidRDefault="00435FE3" w:rsidP="003E1E83">
            <w:pPr>
              <w:outlineLvl w:val="2"/>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The College of Family Physicians of Canada has also produced a brief guide at: </w:t>
            </w:r>
            <w:hyperlink r:id="rId78" w:history="1">
              <w:r w:rsidRPr="00B043D7">
                <w:rPr>
                  <w:rStyle w:val="Hyperlink"/>
                  <w:rFonts w:ascii="Arial" w:eastAsia="Times New Roman" w:hAnsi="Arial" w:cs="Arial"/>
                  <w:sz w:val="20"/>
                  <w:szCs w:val="20"/>
                  <w:lang w:eastAsia="en-GB"/>
                </w:rPr>
                <w:t>https://www.cfp.ca/sites/default/files/pubfiles/PDF%20Documents/Blog/telehealth_tool_eng.pdf</w:t>
              </w:r>
            </w:hyperlink>
          </w:p>
          <w:p w14:paraId="38FDB7AD" w14:textId="4E32C012" w:rsidR="00CA1D38" w:rsidRPr="00B043D7" w:rsidRDefault="00CA1D38" w:rsidP="003E1E83">
            <w:pPr>
              <w:spacing w:line="390" w:lineRule="atLeast"/>
              <w:outlineLvl w:val="2"/>
              <w:rPr>
                <w:rFonts w:ascii="Arial" w:eastAsia="Times New Roman" w:hAnsi="Arial" w:cs="Arial"/>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3F9A68F4" w14:textId="6B8F1E8F" w:rsidR="00D33076" w:rsidRPr="00B043D7" w:rsidRDefault="00D338A6" w:rsidP="003E1E83">
            <w:pPr>
              <w:spacing w:before="8" w:after="8"/>
              <w:rPr>
                <w:rStyle w:val="Hyperlink"/>
                <w:rFonts w:ascii="Arial" w:hAnsi="Arial" w:cs="Arial"/>
                <w:color w:val="auto"/>
                <w:sz w:val="20"/>
                <w:szCs w:val="20"/>
              </w:rPr>
            </w:pPr>
            <w:hyperlink r:id="rId79" w:history="1">
              <w:r w:rsidR="00D33076" w:rsidRPr="00B043D7">
                <w:rPr>
                  <w:rStyle w:val="Hyperlink"/>
                  <w:rFonts w:ascii="Arial" w:hAnsi="Arial" w:cs="Arial"/>
                  <w:color w:val="auto"/>
                  <w:sz w:val="20"/>
                  <w:szCs w:val="20"/>
                </w:rPr>
                <w:t>https://www.digitalpsych.org/uploads/1/2/9/7/129769697/session_start.pdf</w:t>
              </w:r>
            </w:hyperlink>
          </w:p>
          <w:p w14:paraId="345CDC5C" w14:textId="697E7482" w:rsidR="00466C33" w:rsidRPr="00B043D7" w:rsidRDefault="00466C33" w:rsidP="003E1E83">
            <w:pPr>
              <w:spacing w:before="8" w:after="8"/>
              <w:rPr>
                <w:rStyle w:val="Hyperlink"/>
                <w:rFonts w:ascii="Arial" w:hAnsi="Arial" w:cs="Arial"/>
                <w:sz w:val="20"/>
                <w:szCs w:val="20"/>
              </w:rPr>
            </w:pPr>
          </w:p>
          <w:p w14:paraId="33489D2F" w14:textId="03C2D484" w:rsidR="00466C33" w:rsidRPr="00B043D7" w:rsidRDefault="00466C33" w:rsidP="003E1E83">
            <w:pPr>
              <w:spacing w:before="8" w:after="8"/>
              <w:rPr>
                <w:rStyle w:val="Hyperlink"/>
                <w:rFonts w:ascii="Arial" w:hAnsi="Arial" w:cs="Arial"/>
                <w:sz w:val="20"/>
                <w:szCs w:val="20"/>
              </w:rPr>
            </w:pPr>
          </w:p>
          <w:p w14:paraId="645F8785" w14:textId="3FDEE2AA" w:rsidR="00466C33" w:rsidRPr="00B043D7" w:rsidRDefault="00466C33" w:rsidP="003E1E83">
            <w:pPr>
              <w:spacing w:before="8" w:after="8"/>
              <w:rPr>
                <w:rStyle w:val="Hyperlink"/>
                <w:rFonts w:ascii="Arial" w:hAnsi="Arial" w:cs="Arial"/>
                <w:sz w:val="20"/>
                <w:szCs w:val="20"/>
              </w:rPr>
            </w:pPr>
          </w:p>
          <w:p w14:paraId="64AA7C6E" w14:textId="7B747EA5" w:rsidR="00466C33" w:rsidRPr="00B043D7" w:rsidRDefault="00466C33" w:rsidP="003E1E83">
            <w:pPr>
              <w:spacing w:before="8" w:after="8"/>
              <w:rPr>
                <w:rStyle w:val="Hyperlink"/>
                <w:rFonts w:ascii="Arial" w:hAnsi="Arial" w:cs="Arial"/>
                <w:sz w:val="20"/>
                <w:szCs w:val="20"/>
              </w:rPr>
            </w:pPr>
          </w:p>
          <w:p w14:paraId="3F2B755B" w14:textId="0141EFD1" w:rsidR="00466C33" w:rsidRPr="00B043D7" w:rsidRDefault="00466C33" w:rsidP="003E1E83">
            <w:pPr>
              <w:spacing w:before="8" w:after="8"/>
              <w:rPr>
                <w:rStyle w:val="Hyperlink"/>
                <w:rFonts w:ascii="Arial" w:hAnsi="Arial" w:cs="Arial"/>
                <w:sz w:val="20"/>
                <w:szCs w:val="20"/>
              </w:rPr>
            </w:pPr>
          </w:p>
          <w:p w14:paraId="5999CA8A" w14:textId="7BFBF103" w:rsidR="00466C33" w:rsidRPr="00B043D7" w:rsidRDefault="00466C33" w:rsidP="003E1E83">
            <w:pPr>
              <w:spacing w:before="8" w:after="8"/>
              <w:rPr>
                <w:rStyle w:val="Hyperlink"/>
                <w:rFonts w:ascii="Arial" w:hAnsi="Arial" w:cs="Arial"/>
                <w:sz w:val="20"/>
                <w:szCs w:val="20"/>
              </w:rPr>
            </w:pPr>
          </w:p>
          <w:p w14:paraId="0B5A0671" w14:textId="17B5C464" w:rsidR="00466C33" w:rsidRPr="00B043D7" w:rsidRDefault="00466C33" w:rsidP="003E1E83">
            <w:pPr>
              <w:spacing w:before="8" w:after="8"/>
              <w:rPr>
                <w:rStyle w:val="Hyperlink"/>
                <w:rFonts w:ascii="Arial" w:hAnsi="Arial" w:cs="Arial"/>
                <w:sz w:val="20"/>
                <w:szCs w:val="20"/>
              </w:rPr>
            </w:pPr>
          </w:p>
          <w:p w14:paraId="333BF1AB" w14:textId="1DB2EF96" w:rsidR="00466C33" w:rsidRPr="00B043D7" w:rsidRDefault="00466C33" w:rsidP="003E1E83">
            <w:pPr>
              <w:spacing w:before="8" w:after="8"/>
              <w:rPr>
                <w:rStyle w:val="Hyperlink"/>
                <w:rFonts w:ascii="Arial" w:hAnsi="Arial" w:cs="Arial"/>
                <w:sz w:val="20"/>
                <w:szCs w:val="20"/>
              </w:rPr>
            </w:pPr>
          </w:p>
          <w:p w14:paraId="749E0563" w14:textId="6D419422" w:rsidR="00466C33" w:rsidRPr="00B043D7" w:rsidRDefault="00466C33" w:rsidP="003E1E83">
            <w:pPr>
              <w:spacing w:before="8" w:after="8"/>
              <w:rPr>
                <w:rStyle w:val="Hyperlink"/>
                <w:rFonts w:ascii="Arial" w:hAnsi="Arial" w:cs="Arial"/>
                <w:sz w:val="20"/>
                <w:szCs w:val="20"/>
              </w:rPr>
            </w:pPr>
          </w:p>
          <w:p w14:paraId="07DCCF38" w14:textId="3D065C5A" w:rsidR="00466C33" w:rsidRPr="00B043D7" w:rsidRDefault="00466C33" w:rsidP="003E1E83">
            <w:pPr>
              <w:spacing w:before="8" w:after="8"/>
              <w:rPr>
                <w:rStyle w:val="Hyperlink"/>
                <w:rFonts w:ascii="Arial" w:hAnsi="Arial" w:cs="Arial"/>
                <w:sz w:val="20"/>
                <w:szCs w:val="20"/>
              </w:rPr>
            </w:pPr>
          </w:p>
          <w:p w14:paraId="3811CDB3" w14:textId="1E0D202D" w:rsidR="00466C33" w:rsidRPr="00B043D7" w:rsidRDefault="00466C33" w:rsidP="003E1E83">
            <w:pPr>
              <w:spacing w:before="8" w:after="8"/>
              <w:rPr>
                <w:rStyle w:val="Hyperlink"/>
                <w:rFonts w:ascii="Arial" w:hAnsi="Arial" w:cs="Arial"/>
                <w:sz w:val="20"/>
                <w:szCs w:val="20"/>
              </w:rPr>
            </w:pPr>
          </w:p>
          <w:p w14:paraId="5013D6C4" w14:textId="77777777" w:rsidR="007E1259" w:rsidRPr="00B043D7" w:rsidRDefault="007E1259" w:rsidP="003E1E83">
            <w:pPr>
              <w:spacing w:before="8" w:after="8"/>
              <w:rPr>
                <w:rStyle w:val="Hyperlink"/>
                <w:rFonts w:ascii="Arial" w:hAnsi="Arial" w:cs="Arial"/>
                <w:color w:val="auto"/>
                <w:sz w:val="20"/>
                <w:szCs w:val="20"/>
                <w:u w:val="none"/>
              </w:rPr>
            </w:pPr>
          </w:p>
          <w:p w14:paraId="78981125" w14:textId="01D13840" w:rsidR="00466C33" w:rsidRPr="00B043D7" w:rsidRDefault="00466C33" w:rsidP="003E1E83">
            <w:pPr>
              <w:spacing w:before="8" w:after="8"/>
              <w:rPr>
                <w:rStyle w:val="Hyperlink"/>
                <w:rFonts w:ascii="Arial" w:hAnsi="Arial" w:cs="Arial"/>
                <w:sz w:val="20"/>
                <w:szCs w:val="20"/>
              </w:rPr>
            </w:pPr>
            <w:r w:rsidRPr="00B043D7">
              <w:rPr>
                <w:rStyle w:val="Hyperlink"/>
                <w:rFonts w:ascii="Arial" w:hAnsi="Arial" w:cs="Arial"/>
                <w:color w:val="auto"/>
                <w:sz w:val="20"/>
                <w:szCs w:val="20"/>
                <w:u w:val="none"/>
              </w:rPr>
              <w:lastRenderedPageBreak/>
              <w:t>Full details at:</w:t>
            </w:r>
            <w:r w:rsidR="00CA077B" w:rsidRPr="00B043D7">
              <w:rPr>
                <w:rStyle w:val="Hyperlink"/>
                <w:rFonts w:ascii="Arial" w:hAnsi="Arial" w:cs="Arial"/>
                <w:color w:val="auto"/>
                <w:sz w:val="20"/>
                <w:szCs w:val="20"/>
                <w:u w:val="none"/>
              </w:rPr>
              <w:t xml:space="preserve"> </w:t>
            </w:r>
            <w:hyperlink r:id="rId80" w:history="1">
              <w:r w:rsidR="00435FE3" w:rsidRPr="00B043D7">
                <w:rPr>
                  <w:rStyle w:val="Hyperlink"/>
                  <w:rFonts w:ascii="Arial" w:hAnsi="Arial" w:cs="Arial"/>
                  <w:sz w:val="20"/>
                  <w:szCs w:val="20"/>
                </w:rPr>
                <w:t>https://www.bmj.com/content/368/bmj.m1182</w:t>
              </w:r>
            </w:hyperlink>
          </w:p>
          <w:p w14:paraId="359E1AE5" w14:textId="0D7A9E28" w:rsidR="00435FE3" w:rsidRPr="00B043D7" w:rsidRDefault="00435FE3" w:rsidP="003E1E83">
            <w:pPr>
              <w:spacing w:before="8" w:after="8"/>
              <w:rPr>
                <w:rStyle w:val="Hyperlink"/>
                <w:rFonts w:ascii="Arial" w:hAnsi="Arial" w:cs="Arial"/>
                <w:sz w:val="20"/>
                <w:szCs w:val="20"/>
              </w:rPr>
            </w:pPr>
          </w:p>
          <w:p w14:paraId="21B93E2C" w14:textId="321A08BF" w:rsidR="00D33076" w:rsidRDefault="00D338A6" w:rsidP="003E1E83">
            <w:pPr>
              <w:spacing w:before="8" w:after="8"/>
              <w:rPr>
                <w:rStyle w:val="Hyperlink"/>
                <w:rFonts w:ascii="Arial" w:hAnsi="Arial" w:cs="Arial"/>
                <w:sz w:val="20"/>
                <w:szCs w:val="20"/>
              </w:rPr>
            </w:pPr>
            <w:hyperlink r:id="rId81" w:history="1">
              <w:r w:rsidR="002F1C97" w:rsidRPr="002F1C97">
                <w:rPr>
                  <w:rStyle w:val="Hyperlink"/>
                  <w:rFonts w:ascii="Arial" w:hAnsi="Arial" w:cs="Arial"/>
                  <w:sz w:val="20"/>
                  <w:szCs w:val="20"/>
                </w:rPr>
                <w:t>https://www.cfp.ca/news/2020/03/2</w:t>
              </w:r>
              <w:r w:rsidR="002F1C97" w:rsidRPr="00DF036C">
                <w:rPr>
                  <w:rStyle w:val="Hyperlink"/>
                  <w:rFonts w:ascii="Arial" w:hAnsi="Arial" w:cs="Arial"/>
                  <w:sz w:val="20"/>
                  <w:szCs w:val="20"/>
                </w:rPr>
                <w:t>6/3-26-</w:t>
              </w:r>
              <w:r w:rsidR="002F1C97" w:rsidRPr="00E71E43">
                <w:rPr>
                  <w:rStyle w:val="Hyperlink"/>
                  <w:rFonts w:ascii="Arial" w:hAnsi="Arial" w:cs="Arial"/>
                  <w:sz w:val="20"/>
                  <w:szCs w:val="20"/>
                </w:rPr>
                <w:t>1</w:t>
              </w:r>
            </w:hyperlink>
          </w:p>
          <w:p w14:paraId="2F5325A1" w14:textId="77777777" w:rsidR="002F1C97" w:rsidRDefault="002F1C97" w:rsidP="003E1E83">
            <w:pPr>
              <w:spacing w:before="8" w:after="8"/>
              <w:rPr>
                <w:rStyle w:val="Hyperlink"/>
                <w:rFonts w:ascii="Arial" w:hAnsi="Arial" w:cs="Arial"/>
                <w:sz w:val="20"/>
                <w:szCs w:val="20"/>
              </w:rPr>
            </w:pPr>
          </w:p>
          <w:p w14:paraId="69FB83EF" w14:textId="77777777" w:rsidR="001F1B3E" w:rsidRPr="00B043D7" w:rsidRDefault="001F1B3E" w:rsidP="003E1E83">
            <w:pPr>
              <w:spacing w:before="8" w:after="8"/>
              <w:rPr>
                <w:rFonts w:ascii="Arial" w:hAnsi="Arial" w:cs="Arial"/>
                <w:sz w:val="20"/>
                <w:szCs w:val="20"/>
              </w:rPr>
            </w:pPr>
          </w:p>
          <w:p w14:paraId="787C2822" w14:textId="77777777" w:rsidR="00D33076" w:rsidRPr="00B043D7" w:rsidRDefault="00D33076" w:rsidP="003E1E83">
            <w:pPr>
              <w:rPr>
                <w:rFonts w:ascii="Arial" w:hAnsi="Arial" w:cs="Arial"/>
                <w:sz w:val="20"/>
                <w:szCs w:val="20"/>
              </w:rPr>
            </w:pPr>
          </w:p>
        </w:tc>
      </w:tr>
      <w:tr w:rsidR="003E1E83" w:rsidRPr="00B043D7" w14:paraId="6D3DFC5B" w14:textId="77777777" w:rsidTr="003E1E83">
        <w:tc>
          <w:tcPr>
            <w:tcW w:w="1321" w:type="dxa"/>
            <w:tcBorders>
              <w:top w:val="single" w:sz="4" w:space="0" w:color="auto"/>
              <w:left w:val="single" w:sz="4" w:space="0" w:color="auto"/>
              <w:bottom w:val="single" w:sz="4" w:space="0" w:color="auto"/>
            </w:tcBorders>
            <w:shd w:val="clear" w:color="auto" w:fill="auto"/>
          </w:tcPr>
          <w:p w14:paraId="4F5720EE" w14:textId="25D854DC" w:rsidR="008E74C6" w:rsidRPr="00B043D7" w:rsidRDefault="00FD20CD" w:rsidP="003E1E83">
            <w:pPr>
              <w:rPr>
                <w:rFonts w:ascii="Arial" w:hAnsi="Arial" w:cs="Arial"/>
                <w:sz w:val="20"/>
                <w:szCs w:val="20"/>
              </w:rPr>
            </w:pPr>
            <w:r w:rsidRPr="00B043D7">
              <w:rPr>
                <w:rFonts w:ascii="Arial" w:hAnsi="Arial" w:cs="Arial"/>
                <w:sz w:val="20"/>
                <w:szCs w:val="20"/>
              </w:rPr>
              <w:lastRenderedPageBreak/>
              <w:t xml:space="preserve">4b. </w:t>
            </w:r>
            <w:r w:rsidR="008E74C6" w:rsidRPr="00B043D7">
              <w:rPr>
                <w:rFonts w:ascii="Arial" w:hAnsi="Arial" w:cs="Arial"/>
                <w:sz w:val="20"/>
                <w:szCs w:val="20"/>
              </w:rPr>
              <w:t xml:space="preserve">What should I </w:t>
            </w:r>
            <w:r w:rsidR="00D33076" w:rsidRPr="00B043D7">
              <w:rPr>
                <w:rFonts w:ascii="Arial" w:hAnsi="Arial" w:cs="Arial"/>
                <w:sz w:val="20"/>
                <w:szCs w:val="20"/>
              </w:rPr>
              <w:t xml:space="preserve">try to do throughout </w:t>
            </w:r>
            <w:r w:rsidR="007B28CA" w:rsidRPr="00B043D7">
              <w:rPr>
                <w:rFonts w:ascii="Arial" w:hAnsi="Arial" w:cs="Arial"/>
                <w:sz w:val="20"/>
                <w:szCs w:val="20"/>
              </w:rPr>
              <w:t>the consultation</w:t>
            </w:r>
            <w:r w:rsidR="008E74C6" w:rsidRPr="00B043D7">
              <w:rPr>
                <w:rFonts w:ascii="Arial" w:hAnsi="Arial" w:cs="Arial"/>
                <w:sz w:val="20"/>
                <w:szCs w:val="20"/>
              </w:rPr>
              <w:t>?</w:t>
            </w:r>
          </w:p>
        </w:tc>
        <w:tc>
          <w:tcPr>
            <w:tcW w:w="10148" w:type="dxa"/>
            <w:tcBorders>
              <w:top w:val="single" w:sz="4" w:space="0" w:color="auto"/>
              <w:bottom w:val="single" w:sz="4" w:space="0" w:color="auto"/>
            </w:tcBorders>
            <w:shd w:val="clear" w:color="auto" w:fill="auto"/>
          </w:tcPr>
          <w:p w14:paraId="007F91C7" w14:textId="6D66498D" w:rsidR="008E74C6" w:rsidRPr="00B043D7" w:rsidRDefault="008E74C6" w:rsidP="003E1E83">
            <w:pPr>
              <w:outlineLvl w:val="2"/>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Communication</w:t>
            </w:r>
          </w:p>
          <w:p w14:paraId="39082CC6" w14:textId="0D06247C" w:rsidR="008E74C6" w:rsidRPr="00B043D7" w:rsidRDefault="008E74C6" w:rsidP="003E1E83">
            <w:pPr>
              <w:numPr>
                <w:ilvl w:val="0"/>
                <w:numId w:val="4"/>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Try to </w:t>
            </w:r>
            <w:r w:rsidRPr="00B043D7">
              <w:rPr>
                <w:rFonts w:ascii="Arial" w:eastAsia="Times New Roman" w:hAnsi="Arial" w:cs="Arial"/>
                <w:b/>
                <w:bCs/>
                <w:sz w:val="20"/>
                <w:szCs w:val="20"/>
                <w:lang w:eastAsia="en-GB"/>
              </w:rPr>
              <w:t>allow as much non-verbal communication to be captured as possible.</w:t>
            </w:r>
            <w:r w:rsidRPr="00B043D7">
              <w:rPr>
                <w:rFonts w:ascii="Arial" w:eastAsia="Times New Roman" w:hAnsi="Arial" w:cs="Arial"/>
                <w:sz w:val="20"/>
                <w:szCs w:val="20"/>
                <w:lang w:eastAsia="en-GB"/>
              </w:rPr>
              <w:t xml:space="preserve"> Includ</w:t>
            </w:r>
            <w:r w:rsidR="007B28CA" w:rsidRPr="00B043D7">
              <w:rPr>
                <w:rFonts w:ascii="Arial" w:eastAsia="Times New Roman" w:hAnsi="Arial" w:cs="Arial"/>
                <w:sz w:val="20"/>
                <w:szCs w:val="20"/>
                <w:lang w:eastAsia="en-GB"/>
              </w:rPr>
              <w:t>e</w:t>
            </w:r>
            <w:r w:rsidRPr="00B043D7">
              <w:rPr>
                <w:rFonts w:ascii="Arial" w:eastAsia="Times New Roman" w:hAnsi="Arial" w:cs="Arial"/>
                <w:sz w:val="20"/>
                <w:szCs w:val="20"/>
                <w:lang w:eastAsia="en-GB"/>
              </w:rPr>
              <w:t xml:space="preserve"> your head, neck, upper body and arms </w:t>
            </w:r>
            <w:r w:rsidR="007B28CA" w:rsidRPr="00B043D7">
              <w:rPr>
                <w:rFonts w:ascii="Arial" w:eastAsia="Times New Roman" w:hAnsi="Arial" w:cs="Arial"/>
                <w:sz w:val="20"/>
                <w:szCs w:val="20"/>
                <w:lang w:eastAsia="en-GB"/>
              </w:rPr>
              <w:t>in the video</w:t>
            </w:r>
            <w:r w:rsidR="00666FBD" w:rsidRPr="00B043D7">
              <w:rPr>
                <w:rFonts w:ascii="Arial" w:eastAsia="Times New Roman" w:hAnsi="Arial" w:cs="Arial"/>
                <w:sz w:val="20"/>
                <w:szCs w:val="20"/>
                <w:lang w:eastAsia="en-GB"/>
              </w:rPr>
              <w:t xml:space="preserve"> screen</w:t>
            </w:r>
            <w:r w:rsidRPr="00B043D7">
              <w:rPr>
                <w:rFonts w:ascii="Arial" w:eastAsia="Times New Roman" w:hAnsi="Arial" w:cs="Arial"/>
                <w:sz w:val="20"/>
                <w:szCs w:val="20"/>
                <w:lang w:eastAsia="en-GB"/>
              </w:rPr>
              <w:t xml:space="preserve">. Encourage </w:t>
            </w:r>
            <w:r w:rsidR="007B28CA" w:rsidRPr="00B043D7">
              <w:rPr>
                <w:rFonts w:ascii="Arial" w:eastAsia="Times New Roman" w:hAnsi="Arial" w:cs="Arial"/>
                <w:sz w:val="20"/>
                <w:szCs w:val="20"/>
                <w:lang w:eastAsia="en-GB"/>
              </w:rPr>
              <w:t xml:space="preserve">your </w:t>
            </w:r>
            <w:r w:rsidRPr="00B043D7">
              <w:rPr>
                <w:rFonts w:ascii="Arial" w:eastAsia="Times New Roman" w:hAnsi="Arial" w:cs="Arial"/>
                <w:sz w:val="20"/>
                <w:szCs w:val="20"/>
                <w:lang w:eastAsia="en-GB"/>
              </w:rPr>
              <w:t>patient do the same.</w:t>
            </w:r>
          </w:p>
          <w:p w14:paraId="09AA8B97" w14:textId="77777777" w:rsidR="008E74C6" w:rsidRPr="00B043D7" w:rsidRDefault="008E74C6" w:rsidP="003E1E83">
            <w:pPr>
              <w:numPr>
                <w:ilvl w:val="0"/>
                <w:numId w:val="4"/>
              </w:numPr>
              <w:rPr>
                <w:rFonts w:ascii="Arial" w:eastAsia="Times New Roman" w:hAnsi="Arial" w:cs="Arial"/>
                <w:sz w:val="20"/>
                <w:szCs w:val="20"/>
                <w:lang w:eastAsia="en-GB"/>
              </w:rPr>
            </w:pPr>
            <w:r w:rsidRPr="00B043D7">
              <w:rPr>
                <w:rFonts w:ascii="Arial" w:eastAsia="Times New Roman" w:hAnsi="Arial" w:cs="Arial"/>
                <w:b/>
                <w:bCs/>
                <w:sz w:val="20"/>
                <w:szCs w:val="20"/>
                <w:lang w:eastAsia="en-GB"/>
              </w:rPr>
              <w:t>Slow the rate of speech</w:t>
            </w:r>
            <w:r w:rsidRPr="00B043D7">
              <w:rPr>
                <w:rFonts w:ascii="Arial" w:eastAsia="Times New Roman" w:hAnsi="Arial" w:cs="Arial"/>
                <w:sz w:val="20"/>
                <w:szCs w:val="20"/>
                <w:lang w:eastAsia="en-GB"/>
              </w:rPr>
              <w:t xml:space="preserve"> to allow for problems with slow connections and </w:t>
            </w:r>
            <w:r w:rsidRPr="00B043D7">
              <w:rPr>
                <w:rFonts w:ascii="Arial" w:eastAsia="Times New Roman" w:hAnsi="Arial" w:cs="Arial"/>
                <w:b/>
                <w:bCs/>
                <w:sz w:val="20"/>
                <w:szCs w:val="20"/>
                <w:lang w:eastAsia="en-GB"/>
              </w:rPr>
              <w:t>pause between sentences</w:t>
            </w:r>
            <w:r w:rsidRPr="00B043D7">
              <w:rPr>
                <w:rFonts w:ascii="Arial" w:eastAsia="Times New Roman" w:hAnsi="Arial" w:cs="Arial"/>
                <w:sz w:val="20"/>
                <w:szCs w:val="20"/>
                <w:lang w:eastAsia="en-GB"/>
              </w:rPr>
              <w:t xml:space="preserve"> longer than you might do face-to-face.</w:t>
            </w:r>
          </w:p>
          <w:p w14:paraId="1F5D8E01" w14:textId="4387CD24" w:rsidR="00AC3D92" w:rsidRPr="00B043D7" w:rsidRDefault="008E74C6" w:rsidP="003E1E83">
            <w:pPr>
              <w:numPr>
                <w:ilvl w:val="0"/>
                <w:numId w:val="4"/>
              </w:numPr>
              <w:rPr>
                <w:rFonts w:ascii="Arial" w:eastAsia="Times New Roman" w:hAnsi="Arial" w:cs="Arial"/>
                <w:sz w:val="20"/>
                <w:szCs w:val="20"/>
                <w:lang w:eastAsia="en-GB"/>
              </w:rPr>
            </w:pPr>
            <w:r w:rsidRPr="00B043D7">
              <w:rPr>
                <w:rFonts w:ascii="Arial" w:eastAsia="Times New Roman" w:hAnsi="Arial" w:cs="Arial"/>
                <w:b/>
                <w:bCs/>
                <w:sz w:val="20"/>
                <w:szCs w:val="20"/>
                <w:lang w:eastAsia="en-GB"/>
              </w:rPr>
              <w:t>Use clear language</w:t>
            </w:r>
            <w:r w:rsidRPr="00B043D7">
              <w:rPr>
                <w:rFonts w:ascii="Arial" w:eastAsia="Times New Roman" w:hAnsi="Arial" w:cs="Arial"/>
                <w:sz w:val="20"/>
                <w:szCs w:val="20"/>
                <w:lang w:eastAsia="en-GB"/>
              </w:rPr>
              <w:t xml:space="preserve"> to ensure clarity of expression across the video call.</w:t>
            </w:r>
          </w:p>
          <w:p w14:paraId="693DDD70" w14:textId="5B5DC9D0" w:rsidR="008E74C6" w:rsidRPr="00B043D7" w:rsidRDefault="00D33076" w:rsidP="003E1E83">
            <w:pPr>
              <w:numPr>
                <w:ilvl w:val="0"/>
                <w:numId w:val="4"/>
              </w:numPr>
              <w:rPr>
                <w:rFonts w:ascii="Arial" w:eastAsia="Times New Roman" w:hAnsi="Arial" w:cs="Arial"/>
                <w:sz w:val="20"/>
                <w:szCs w:val="20"/>
                <w:lang w:eastAsia="en-GB"/>
              </w:rPr>
            </w:pPr>
            <w:r w:rsidRPr="00B043D7">
              <w:rPr>
                <w:rFonts w:ascii="Arial" w:eastAsia="Times New Roman" w:hAnsi="Arial" w:cs="Arial"/>
                <w:b/>
                <w:bCs/>
                <w:sz w:val="20"/>
                <w:szCs w:val="20"/>
                <w:lang w:eastAsia="en-GB"/>
              </w:rPr>
              <w:t>L</w:t>
            </w:r>
            <w:r w:rsidR="008E74C6" w:rsidRPr="00B043D7">
              <w:rPr>
                <w:rFonts w:ascii="Arial" w:eastAsia="Times New Roman" w:hAnsi="Arial" w:cs="Arial"/>
                <w:b/>
                <w:bCs/>
                <w:sz w:val="20"/>
                <w:szCs w:val="20"/>
                <w:lang w:eastAsia="en-GB"/>
              </w:rPr>
              <w:t xml:space="preserve">ook at the camera, not at the </w:t>
            </w:r>
            <w:r w:rsidR="00AC3D92" w:rsidRPr="00B043D7">
              <w:rPr>
                <w:rFonts w:ascii="Arial" w:eastAsia="Times New Roman" w:hAnsi="Arial" w:cs="Arial"/>
                <w:b/>
                <w:bCs/>
                <w:sz w:val="20"/>
                <w:szCs w:val="20"/>
                <w:lang w:eastAsia="en-GB"/>
              </w:rPr>
              <w:t>patient’s</w:t>
            </w:r>
            <w:r w:rsidR="00724D73" w:rsidRPr="00B043D7">
              <w:rPr>
                <w:rFonts w:ascii="Arial" w:eastAsia="Times New Roman" w:hAnsi="Arial" w:cs="Arial"/>
                <w:b/>
                <w:bCs/>
                <w:sz w:val="20"/>
                <w:szCs w:val="20"/>
                <w:lang w:eastAsia="en-GB"/>
              </w:rPr>
              <w:t xml:space="preserve"> </w:t>
            </w:r>
            <w:r w:rsidR="00AC3D92" w:rsidRPr="00B043D7">
              <w:rPr>
                <w:rFonts w:ascii="Arial" w:eastAsia="Times New Roman" w:hAnsi="Arial" w:cs="Arial"/>
                <w:b/>
                <w:bCs/>
                <w:sz w:val="20"/>
                <w:szCs w:val="20"/>
                <w:lang w:eastAsia="en-GB"/>
              </w:rPr>
              <w:t>eyes</w:t>
            </w:r>
            <w:r w:rsidR="00405812" w:rsidRPr="00B043D7">
              <w:rPr>
                <w:rFonts w:ascii="Arial" w:eastAsia="Times New Roman" w:hAnsi="Arial" w:cs="Arial"/>
                <w:b/>
                <w:bCs/>
                <w:sz w:val="20"/>
                <w:szCs w:val="20"/>
                <w:lang w:eastAsia="en-GB"/>
              </w:rPr>
              <w:t>.</w:t>
            </w:r>
            <w:r w:rsidR="00AC3D92" w:rsidRPr="00B043D7">
              <w:rPr>
                <w:rFonts w:ascii="Arial" w:eastAsia="Times New Roman" w:hAnsi="Arial" w:cs="Arial"/>
                <w:sz w:val="20"/>
                <w:szCs w:val="20"/>
                <w:lang w:eastAsia="en-GB"/>
              </w:rPr>
              <w:t xml:space="preserve"> This will give the patient the impression of direct eye contact</w:t>
            </w:r>
            <w:r w:rsidR="00405812" w:rsidRPr="00B043D7">
              <w:rPr>
                <w:rFonts w:ascii="Arial" w:eastAsia="Times New Roman" w:hAnsi="Arial" w:cs="Arial"/>
                <w:sz w:val="20"/>
                <w:szCs w:val="20"/>
                <w:lang w:eastAsia="en-GB"/>
              </w:rPr>
              <w:t>.</w:t>
            </w:r>
          </w:p>
          <w:p w14:paraId="0565005C" w14:textId="77777777" w:rsidR="008E74C6" w:rsidRPr="00B043D7" w:rsidRDefault="008E74C6" w:rsidP="003E1E83">
            <w:pPr>
              <w:numPr>
                <w:ilvl w:val="0"/>
                <w:numId w:val="5"/>
              </w:numPr>
              <w:rPr>
                <w:rFonts w:ascii="Arial" w:eastAsia="Times New Roman" w:hAnsi="Arial" w:cs="Arial"/>
                <w:sz w:val="20"/>
                <w:szCs w:val="20"/>
                <w:lang w:eastAsia="en-GB"/>
              </w:rPr>
            </w:pPr>
            <w:r w:rsidRPr="00B043D7">
              <w:rPr>
                <w:rFonts w:ascii="Arial" w:eastAsia="Times New Roman" w:hAnsi="Arial" w:cs="Arial"/>
                <w:b/>
                <w:bCs/>
                <w:sz w:val="20"/>
                <w:szCs w:val="20"/>
                <w:lang w:eastAsia="en-GB"/>
              </w:rPr>
              <w:t>Use any features, such as a shared “white board” function,</w:t>
            </w:r>
            <w:r w:rsidRPr="00B043D7">
              <w:rPr>
                <w:rFonts w:ascii="Arial" w:eastAsia="Times New Roman" w:hAnsi="Arial" w:cs="Arial"/>
                <w:sz w:val="20"/>
                <w:szCs w:val="20"/>
                <w:lang w:eastAsia="en-GB"/>
              </w:rPr>
              <w:t xml:space="preserve"> </w:t>
            </w:r>
            <w:r w:rsidRPr="00B043D7">
              <w:rPr>
                <w:rFonts w:ascii="Arial" w:eastAsia="Times New Roman" w:hAnsi="Arial" w:cs="Arial"/>
                <w:b/>
                <w:bCs/>
                <w:sz w:val="20"/>
                <w:szCs w:val="20"/>
                <w:lang w:eastAsia="en-GB"/>
              </w:rPr>
              <w:t>you are familiar with</w:t>
            </w:r>
            <w:r w:rsidRPr="00B043D7">
              <w:rPr>
                <w:rFonts w:ascii="Arial" w:eastAsia="Times New Roman" w:hAnsi="Arial" w:cs="Arial"/>
                <w:sz w:val="20"/>
                <w:szCs w:val="20"/>
                <w:lang w:eastAsia="en-GB"/>
              </w:rPr>
              <w:t xml:space="preserve"> to help with sharing of information.</w:t>
            </w:r>
          </w:p>
          <w:p w14:paraId="38045FE9" w14:textId="77777777" w:rsidR="00724D73" w:rsidRPr="00B043D7" w:rsidRDefault="008E74C6" w:rsidP="003E1E83">
            <w:pPr>
              <w:numPr>
                <w:ilvl w:val="0"/>
                <w:numId w:val="5"/>
              </w:numPr>
              <w:rPr>
                <w:rFonts w:ascii="Arial" w:eastAsia="Times New Roman" w:hAnsi="Arial" w:cs="Arial"/>
                <w:sz w:val="20"/>
                <w:szCs w:val="20"/>
                <w:lang w:eastAsia="en-GB"/>
              </w:rPr>
            </w:pPr>
            <w:r w:rsidRPr="00B043D7">
              <w:rPr>
                <w:rFonts w:ascii="Arial" w:eastAsia="Times New Roman" w:hAnsi="Arial" w:cs="Arial"/>
                <w:b/>
                <w:bCs/>
                <w:sz w:val="20"/>
                <w:szCs w:val="20"/>
                <w:lang w:eastAsia="en-GB"/>
              </w:rPr>
              <w:t>Lighting and background are important</w:t>
            </w:r>
            <w:r w:rsidRPr="00B043D7">
              <w:rPr>
                <w:rFonts w:ascii="Arial" w:eastAsia="Times New Roman" w:hAnsi="Arial" w:cs="Arial"/>
                <w:sz w:val="20"/>
                <w:szCs w:val="20"/>
                <w:lang w:eastAsia="en-GB"/>
              </w:rPr>
              <w:t xml:space="preserve"> – plain, darker static/uncluttered background with light directly on your face may help, particularly where the connection is of lower quality.</w:t>
            </w:r>
          </w:p>
          <w:p w14:paraId="47A882E0" w14:textId="757530DA" w:rsidR="00724D73" w:rsidRPr="00B043D7" w:rsidRDefault="008E74C6" w:rsidP="003E1E83">
            <w:pPr>
              <w:numPr>
                <w:ilvl w:val="0"/>
                <w:numId w:val="5"/>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Where the patient is new to you - </w:t>
            </w:r>
            <w:r w:rsidRPr="00B043D7">
              <w:rPr>
                <w:rFonts w:ascii="Arial" w:eastAsia="Times New Roman" w:hAnsi="Arial" w:cs="Arial"/>
                <w:b/>
                <w:bCs/>
                <w:sz w:val="20"/>
                <w:szCs w:val="20"/>
                <w:lang w:eastAsia="en-GB"/>
              </w:rPr>
              <w:t xml:space="preserve">take </w:t>
            </w:r>
            <w:r w:rsidR="00405812" w:rsidRPr="00B043D7">
              <w:rPr>
                <w:rFonts w:ascii="Arial" w:eastAsia="Times New Roman" w:hAnsi="Arial" w:cs="Arial"/>
                <w:b/>
                <w:bCs/>
                <w:sz w:val="20"/>
                <w:szCs w:val="20"/>
                <w:lang w:eastAsia="en-GB"/>
              </w:rPr>
              <w:t>m</w:t>
            </w:r>
            <w:r w:rsidRPr="00B043D7">
              <w:rPr>
                <w:rFonts w:ascii="Arial" w:eastAsia="Times New Roman" w:hAnsi="Arial" w:cs="Arial"/>
                <w:b/>
                <w:bCs/>
                <w:sz w:val="20"/>
                <w:szCs w:val="20"/>
                <w:lang w:eastAsia="en-GB"/>
              </w:rPr>
              <w:t>ore time over the introduction and signpost what is going to happen next</w:t>
            </w:r>
            <w:r w:rsidRPr="00B043D7">
              <w:rPr>
                <w:rFonts w:ascii="Arial" w:eastAsia="Times New Roman" w:hAnsi="Arial" w:cs="Arial"/>
                <w:sz w:val="20"/>
                <w:szCs w:val="20"/>
                <w:lang w:eastAsia="en-GB"/>
              </w:rPr>
              <w:t>.</w:t>
            </w:r>
          </w:p>
          <w:p w14:paraId="1BE86A99" w14:textId="383A2C0E" w:rsidR="00724D73" w:rsidRPr="00B043D7" w:rsidRDefault="00AC3D92" w:rsidP="003E1E83">
            <w:pPr>
              <w:numPr>
                <w:ilvl w:val="0"/>
                <w:numId w:val="5"/>
              </w:numPr>
              <w:rPr>
                <w:rFonts w:ascii="Arial" w:eastAsia="Times New Roman" w:hAnsi="Arial" w:cs="Arial"/>
                <w:sz w:val="20"/>
                <w:szCs w:val="20"/>
                <w:lang w:eastAsia="en-GB"/>
              </w:rPr>
            </w:pPr>
            <w:r w:rsidRPr="00B043D7">
              <w:rPr>
                <w:rFonts w:ascii="Arial" w:eastAsia="Times New Roman" w:hAnsi="Arial" w:cs="Arial"/>
                <w:b/>
                <w:bCs/>
                <w:sz w:val="20"/>
                <w:szCs w:val="20"/>
                <w:lang w:eastAsia="en-GB"/>
              </w:rPr>
              <w:t xml:space="preserve">Adjust your position before </w:t>
            </w:r>
            <w:r w:rsidR="00405812" w:rsidRPr="00B043D7">
              <w:rPr>
                <w:rFonts w:ascii="Arial" w:eastAsia="Times New Roman" w:hAnsi="Arial" w:cs="Arial"/>
                <w:b/>
                <w:bCs/>
                <w:sz w:val="20"/>
                <w:szCs w:val="20"/>
                <w:lang w:eastAsia="en-GB"/>
              </w:rPr>
              <w:t>you start</w:t>
            </w:r>
            <w:r w:rsidR="00405812" w:rsidRPr="00B043D7">
              <w:rPr>
                <w:rFonts w:ascii="Arial" w:eastAsia="Times New Roman" w:hAnsi="Arial" w:cs="Arial"/>
                <w:sz w:val="20"/>
                <w:szCs w:val="20"/>
                <w:lang w:eastAsia="en-GB"/>
              </w:rPr>
              <w:t xml:space="preserve"> </w:t>
            </w:r>
            <w:r w:rsidRPr="00B043D7">
              <w:rPr>
                <w:rFonts w:ascii="Arial" w:eastAsia="Times New Roman" w:hAnsi="Arial" w:cs="Arial"/>
                <w:sz w:val="20"/>
                <w:szCs w:val="20"/>
                <w:lang w:eastAsia="en-GB"/>
              </w:rPr>
              <w:t>and use a video system that includes an image of how you appear to the originating site</w:t>
            </w:r>
            <w:r w:rsidR="00724D73" w:rsidRPr="00B043D7">
              <w:rPr>
                <w:rFonts w:ascii="Arial" w:eastAsia="Times New Roman" w:hAnsi="Arial" w:cs="Arial"/>
                <w:sz w:val="20"/>
                <w:szCs w:val="20"/>
                <w:lang w:eastAsia="en-GB"/>
              </w:rPr>
              <w:t>.</w:t>
            </w:r>
          </w:p>
          <w:p w14:paraId="456FDAE5" w14:textId="6706D0FE" w:rsidR="00724D73" w:rsidRPr="00B043D7" w:rsidRDefault="00AC3D92" w:rsidP="003E1E83">
            <w:pPr>
              <w:numPr>
                <w:ilvl w:val="0"/>
                <w:numId w:val="5"/>
              </w:numPr>
              <w:rPr>
                <w:rFonts w:ascii="Arial" w:eastAsia="Times New Roman" w:hAnsi="Arial" w:cs="Arial"/>
                <w:sz w:val="20"/>
                <w:szCs w:val="20"/>
                <w:lang w:eastAsia="en-GB"/>
              </w:rPr>
            </w:pPr>
            <w:r w:rsidRPr="00B043D7">
              <w:rPr>
                <w:rFonts w:ascii="Arial" w:eastAsia="Times New Roman" w:hAnsi="Arial" w:cs="Arial"/>
                <w:b/>
                <w:bCs/>
                <w:sz w:val="20"/>
                <w:szCs w:val="20"/>
                <w:lang w:eastAsia="en-GB"/>
              </w:rPr>
              <w:t>Avoid looking away</w:t>
            </w:r>
            <w:r w:rsidRPr="00B043D7">
              <w:rPr>
                <w:rFonts w:ascii="Arial" w:eastAsia="Times New Roman" w:hAnsi="Arial" w:cs="Arial"/>
                <w:sz w:val="20"/>
                <w:szCs w:val="20"/>
                <w:lang w:eastAsia="en-GB"/>
              </w:rPr>
              <w:t xml:space="preserve"> from the camera</w:t>
            </w:r>
            <w:r w:rsidR="00666FBD" w:rsidRPr="00B043D7">
              <w:rPr>
                <w:rFonts w:ascii="Arial" w:eastAsia="Times New Roman" w:hAnsi="Arial" w:cs="Arial"/>
                <w:sz w:val="20"/>
                <w:szCs w:val="20"/>
                <w:lang w:eastAsia="en-GB"/>
              </w:rPr>
              <w:t>.</w:t>
            </w:r>
          </w:p>
          <w:p w14:paraId="64364A23" w14:textId="1CA7EB99" w:rsidR="00724D73" w:rsidRPr="00B043D7" w:rsidRDefault="00AC3D92" w:rsidP="003E1E83">
            <w:pPr>
              <w:numPr>
                <w:ilvl w:val="0"/>
                <w:numId w:val="5"/>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Be sure to </w:t>
            </w:r>
            <w:r w:rsidRPr="00B043D7">
              <w:rPr>
                <w:rFonts w:ascii="Arial" w:eastAsia="Times New Roman" w:hAnsi="Arial" w:cs="Arial"/>
                <w:b/>
                <w:bCs/>
                <w:sz w:val="20"/>
                <w:szCs w:val="20"/>
                <w:lang w:eastAsia="en-GB"/>
              </w:rPr>
              <w:t>give ample time for a patient to hear your question or statements</w:t>
            </w:r>
            <w:r w:rsidR="00666FBD" w:rsidRPr="00B043D7">
              <w:rPr>
                <w:rFonts w:ascii="Arial" w:eastAsia="Times New Roman" w:hAnsi="Arial" w:cs="Arial"/>
                <w:b/>
                <w:bCs/>
                <w:sz w:val="20"/>
                <w:szCs w:val="20"/>
                <w:lang w:eastAsia="en-GB"/>
              </w:rPr>
              <w:t>.</w:t>
            </w:r>
          </w:p>
          <w:p w14:paraId="6B029528" w14:textId="11C627D4" w:rsidR="00AC3D92" w:rsidRPr="00BD06D9" w:rsidRDefault="00AC3D92" w:rsidP="003E1E83">
            <w:pPr>
              <w:numPr>
                <w:ilvl w:val="0"/>
                <w:numId w:val="5"/>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Be sure to </w:t>
            </w:r>
            <w:r w:rsidRPr="00B043D7">
              <w:rPr>
                <w:rFonts w:ascii="Arial" w:eastAsia="Times New Roman" w:hAnsi="Arial" w:cs="Arial"/>
                <w:b/>
                <w:bCs/>
                <w:sz w:val="20"/>
                <w:szCs w:val="20"/>
                <w:lang w:eastAsia="en-GB"/>
              </w:rPr>
              <w:t>give ample time for a patient’s reply</w:t>
            </w:r>
            <w:r w:rsidR="00666FBD" w:rsidRPr="00B043D7">
              <w:rPr>
                <w:rFonts w:ascii="Arial" w:eastAsia="Times New Roman" w:hAnsi="Arial" w:cs="Arial"/>
                <w:b/>
                <w:bCs/>
                <w:sz w:val="20"/>
                <w:szCs w:val="20"/>
                <w:lang w:eastAsia="en-GB"/>
              </w:rPr>
              <w:t>.</w:t>
            </w:r>
          </w:p>
          <w:p w14:paraId="79F29C12" w14:textId="25AFE101" w:rsidR="008B47AF" w:rsidRDefault="008B47AF" w:rsidP="003E1E83">
            <w:pPr>
              <w:numPr>
                <w:ilvl w:val="0"/>
                <w:numId w:val="5"/>
              </w:numPr>
              <w:rPr>
                <w:rFonts w:ascii="Arial" w:eastAsia="Times New Roman" w:hAnsi="Arial" w:cs="Arial"/>
                <w:sz w:val="20"/>
                <w:szCs w:val="20"/>
                <w:lang w:eastAsia="en-GB"/>
              </w:rPr>
            </w:pPr>
            <w:r w:rsidRPr="00BD06D9">
              <w:rPr>
                <w:rFonts w:ascii="Arial" w:eastAsia="Times New Roman" w:hAnsi="Arial" w:cs="Arial"/>
                <w:b/>
                <w:bCs/>
                <w:sz w:val="20"/>
                <w:szCs w:val="20"/>
                <w:lang w:eastAsia="en-GB"/>
              </w:rPr>
              <w:t>If taking notes</w:t>
            </w:r>
            <w:r w:rsidRPr="008B47AF">
              <w:rPr>
                <w:rFonts w:ascii="Arial" w:eastAsia="Times New Roman" w:hAnsi="Arial" w:cs="Arial"/>
                <w:sz w:val="20"/>
                <w:szCs w:val="20"/>
                <w:lang w:eastAsia="en-GB"/>
              </w:rPr>
              <w:t xml:space="preserve"> </w:t>
            </w:r>
            <w:r>
              <w:rPr>
                <w:rFonts w:ascii="Arial" w:eastAsia="Times New Roman" w:hAnsi="Arial" w:cs="Arial"/>
                <w:sz w:val="20"/>
                <w:szCs w:val="20"/>
                <w:lang w:eastAsia="en-GB"/>
              </w:rPr>
              <w:t>(</w:t>
            </w:r>
            <w:r w:rsidRPr="008B47AF">
              <w:rPr>
                <w:rFonts w:ascii="Arial" w:eastAsia="Times New Roman" w:hAnsi="Arial" w:cs="Arial"/>
                <w:sz w:val="20"/>
                <w:szCs w:val="20"/>
                <w:lang w:eastAsia="en-GB"/>
              </w:rPr>
              <w:t>electronically</w:t>
            </w:r>
            <w:r>
              <w:rPr>
                <w:rFonts w:ascii="Arial" w:eastAsia="Times New Roman" w:hAnsi="Arial" w:cs="Arial"/>
                <w:sz w:val="20"/>
                <w:szCs w:val="20"/>
                <w:lang w:eastAsia="en-GB"/>
              </w:rPr>
              <w:t xml:space="preserve"> or writing)</w:t>
            </w:r>
            <w:r w:rsidRPr="008B47AF">
              <w:rPr>
                <w:rFonts w:ascii="Arial" w:eastAsia="Times New Roman" w:hAnsi="Arial" w:cs="Arial"/>
                <w:sz w:val="20"/>
                <w:szCs w:val="20"/>
                <w:lang w:eastAsia="en-GB"/>
              </w:rPr>
              <w:t xml:space="preserve"> during the session, this will be obvious on the screen. </w:t>
            </w:r>
            <w:r>
              <w:rPr>
                <w:rFonts w:ascii="Arial" w:eastAsia="Times New Roman" w:hAnsi="Arial" w:cs="Arial"/>
                <w:sz w:val="20"/>
                <w:szCs w:val="20"/>
                <w:lang w:eastAsia="en-GB"/>
              </w:rPr>
              <w:t xml:space="preserve">Tell the patient </w:t>
            </w:r>
            <w:r w:rsidRPr="008B47AF">
              <w:rPr>
                <w:rFonts w:ascii="Arial" w:eastAsia="Times New Roman" w:hAnsi="Arial" w:cs="Arial"/>
                <w:sz w:val="20"/>
                <w:szCs w:val="20"/>
                <w:lang w:eastAsia="en-GB"/>
              </w:rPr>
              <w:t>you are doing</w:t>
            </w:r>
            <w:r>
              <w:rPr>
                <w:rFonts w:ascii="Arial" w:eastAsia="Times New Roman" w:hAnsi="Arial" w:cs="Arial"/>
                <w:sz w:val="20"/>
                <w:szCs w:val="20"/>
                <w:lang w:eastAsia="en-GB"/>
              </w:rPr>
              <w:t xml:space="preserve"> this</w:t>
            </w:r>
            <w:r w:rsidRPr="008B47AF">
              <w:rPr>
                <w:rFonts w:ascii="Arial" w:eastAsia="Times New Roman" w:hAnsi="Arial" w:cs="Arial"/>
                <w:sz w:val="20"/>
                <w:szCs w:val="20"/>
                <w:lang w:eastAsia="en-GB"/>
              </w:rPr>
              <w:t xml:space="preserve">. Remember to resume eye contact and active listening. Keyboard noise can be very prominent when using a computer microphone, so using a separate headset microphone may be </w:t>
            </w:r>
            <w:r w:rsidR="00BD06D9">
              <w:rPr>
                <w:rFonts w:ascii="Arial" w:eastAsia="Times New Roman" w:hAnsi="Arial" w:cs="Arial"/>
                <w:sz w:val="20"/>
                <w:szCs w:val="20"/>
                <w:lang w:eastAsia="en-GB"/>
              </w:rPr>
              <w:t xml:space="preserve">better. </w:t>
            </w:r>
            <w:r w:rsidRPr="008B47AF">
              <w:rPr>
                <w:rFonts w:ascii="Arial" w:eastAsia="Times New Roman" w:hAnsi="Arial" w:cs="Arial"/>
                <w:sz w:val="20"/>
                <w:szCs w:val="20"/>
                <w:lang w:eastAsia="en-GB"/>
              </w:rPr>
              <w:t>Screen sharing</w:t>
            </w:r>
            <w:r>
              <w:rPr>
                <w:rFonts w:ascii="Arial" w:eastAsia="Times New Roman" w:hAnsi="Arial" w:cs="Arial"/>
                <w:sz w:val="20"/>
                <w:szCs w:val="20"/>
                <w:lang w:eastAsia="en-GB"/>
              </w:rPr>
              <w:t>/</w:t>
            </w:r>
            <w:r w:rsidRPr="008B47AF">
              <w:rPr>
                <w:rFonts w:ascii="Arial" w:eastAsia="Times New Roman" w:hAnsi="Arial" w:cs="Arial"/>
                <w:sz w:val="20"/>
                <w:szCs w:val="20"/>
                <w:lang w:eastAsia="en-GB"/>
              </w:rPr>
              <w:t xml:space="preserve"> whiteboard functions can be used for making notes together with the </w:t>
            </w:r>
            <w:r>
              <w:rPr>
                <w:rFonts w:ascii="Arial" w:eastAsia="Times New Roman" w:hAnsi="Arial" w:cs="Arial"/>
                <w:sz w:val="20"/>
                <w:szCs w:val="20"/>
                <w:lang w:eastAsia="en-GB"/>
              </w:rPr>
              <w:t>patient</w:t>
            </w:r>
            <w:r w:rsidRPr="008B47AF">
              <w:rPr>
                <w:rFonts w:ascii="Arial" w:eastAsia="Times New Roman" w:hAnsi="Arial" w:cs="Arial"/>
                <w:sz w:val="20"/>
                <w:szCs w:val="20"/>
                <w:lang w:eastAsia="en-GB"/>
              </w:rPr>
              <w:t>.</w:t>
            </w:r>
          </w:p>
          <w:p w14:paraId="4E41A098" w14:textId="30F407D0" w:rsidR="008B47AF" w:rsidRPr="00B043D7" w:rsidRDefault="008B47AF" w:rsidP="003E1E83">
            <w:pPr>
              <w:numPr>
                <w:ilvl w:val="0"/>
                <w:numId w:val="5"/>
              </w:numPr>
              <w:rPr>
                <w:rFonts w:ascii="Arial" w:eastAsia="Times New Roman" w:hAnsi="Arial" w:cs="Arial"/>
                <w:sz w:val="20"/>
                <w:szCs w:val="20"/>
                <w:lang w:eastAsia="en-GB"/>
              </w:rPr>
            </w:pPr>
            <w:r w:rsidRPr="00BD06D9">
              <w:rPr>
                <w:rFonts w:ascii="Arial" w:eastAsia="Times New Roman" w:hAnsi="Arial" w:cs="Arial"/>
                <w:b/>
                <w:bCs/>
                <w:sz w:val="20"/>
                <w:szCs w:val="20"/>
                <w:lang w:eastAsia="en-GB"/>
              </w:rPr>
              <w:t>Dealing with lag:</w:t>
            </w:r>
            <w:r>
              <w:rPr>
                <w:rFonts w:ascii="Arial" w:eastAsia="Times New Roman" w:hAnsi="Arial" w:cs="Arial"/>
                <w:sz w:val="20"/>
                <w:szCs w:val="20"/>
                <w:lang w:eastAsia="en-GB"/>
              </w:rPr>
              <w:t xml:space="preserve"> </w:t>
            </w:r>
            <w:r w:rsidR="008655EF">
              <w:rPr>
                <w:rFonts w:ascii="Arial" w:eastAsia="Times New Roman" w:hAnsi="Arial" w:cs="Arial"/>
                <w:sz w:val="20"/>
                <w:szCs w:val="20"/>
                <w:lang w:eastAsia="en-GB"/>
              </w:rPr>
              <w:t>this is</w:t>
            </w:r>
            <w:r w:rsidRPr="008B47AF">
              <w:rPr>
                <w:rFonts w:ascii="Arial" w:eastAsia="Times New Roman" w:hAnsi="Arial" w:cs="Arial"/>
                <w:sz w:val="20"/>
                <w:szCs w:val="20"/>
                <w:lang w:eastAsia="en-GB"/>
              </w:rPr>
              <w:t xml:space="preserve"> </w:t>
            </w:r>
            <w:r w:rsidR="008655EF">
              <w:rPr>
                <w:rFonts w:ascii="Arial" w:eastAsia="Times New Roman" w:hAnsi="Arial" w:cs="Arial"/>
                <w:sz w:val="20"/>
                <w:szCs w:val="20"/>
                <w:lang w:eastAsia="en-GB"/>
              </w:rPr>
              <w:t xml:space="preserve">usually because </w:t>
            </w:r>
            <w:r w:rsidR="00BD06D9">
              <w:rPr>
                <w:rFonts w:ascii="Arial" w:eastAsia="Times New Roman" w:hAnsi="Arial" w:cs="Arial"/>
                <w:sz w:val="20"/>
                <w:szCs w:val="20"/>
                <w:lang w:eastAsia="en-GB"/>
              </w:rPr>
              <w:t xml:space="preserve">of a lack of </w:t>
            </w:r>
            <w:r w:rsidRPr="008B47AF">
              <w:rPr>
                <w:rFonts w:ascii="Arial" w:eastAsia="Times New Roman" w:hAnsi="Arial" w:cs="Arial"/>
                <w:sz w:val="20"/>
                <w:szCs w:val="20"/>
                <w:lang w:eastAsia="en-GB"/>
              </w:rPr>
              <w:t>bandwidth</w:t>
            </w:r>
            <w:r w:rsidR="008655EF">
              <w:rPr>
                <w:rFonts w:ascii="Arial" w:eastAsia="Times New Roman" w:hAnsi="Arial" w:cs="Arial"/>
                <w:sz w:val="20"/>
                <w:szCs w:val="20"/>
                <w:lang w:eastAsia="en-GB"/>
              </w:rPr>
              <w:t>. U</w:t>
            </w:r>
            <w:r w:rsidRPr="008B47AF">
              <w:rPr>
                <w:rFonts w:ascii="Arial" w:eastAsia="Times New Roman" w:hAnsi="Arial" w:cs="Arial"/>
                <w:sz w:val="20"/>
                <w:szCs w:val="20"/>
                <w:lang w:eastAsia="en-GB"/>
              </w:rPr>
              <w:t>pload speed is slower than download speed, so it is more noticeable to the other parties on the call</w:t>
            </w:r>
            <w:r w:rsidR="008655EF">
              <w:rPr>
                <w:rFonts w:ascii="Arial" w:eastAsia="Times New Roman" w:hAnsi="Arial" w:cs="Arial"/>
                <w:sz w:val="20"/>
                <w:szCs w:val="20"/>
                <w:lang w:eastAsia="en-GB"/>
              </w:rPr>
              <w:t xml:space="preserve">. </w:t>
            </w:r>
            <w:r w:rsidRPr="008B47AF">
              <w:rPr>
                <w:rFonts w:ascii="Arial" w:eastAsia="Times New Roman" w:hAnsi="Arial" w:cs="Arial"/>
                <w:sz w:val="20"/>
                <w:szCs w:val="20"/>
                <w:lang w:eastAsia="en-GB"/>
              </w:rPr>
              <w:t xml:space="preserve">If you receive notifications about poor connectivity, check in with the </w:t>
            </w:r>
            <w:r w:rsidR="008655EF">
              <w:rPr>
                <w:rFonts w:ascii="Arial" w:eastAsia="Times New Roman" w:hAnsi="Arial" w:cs="Arial"/>
                <w:sz w:val="20"/>
                <w:szCs w:val="20"/>
                <w:lang w:eastAsia="en-GB"/>
              </w:rPr>
              <w:t xml:space="preserve">patient </w:t>
            </w:r>
            <w:r w:rsidRPr="008B47AF">
              <w:rPr>
                <w:rFonts w:ascii="Arial" w:eastAsia="Times New Roman" w:hAnsi="Arial" w:cs="Arial"/>
                <w:sz w:val="20"/>
                <w:szCs w:val="20"/>
                <w:lang w:eastAsia="en-GB"/>
              </w:rPr>
              <w:t>about whether the quality is okay for them</w:t>
            </w:r>
            <w:r w:rsidR="008655EF">
              <w:rPr>
                <w:rFonts w:ascii="Arial" w:eastAsia="Times New Roman" w:hAnsi="Arial" w:cs="Arial"/>
                <w:sz w:val="20"/>
                <w:szCs w:val="20"/>
                <w:lang w:eastAsia="en-GB"/>
              </w:rPr>
              <w:t xml:space="preserve">. </w:t>
            </w:r>
            <w:r w:rsidRPr="008B47AF">
              <w:rPr>
                <w:rFonts w:ascii="Arial" w:eastAsia="Times New Roman" w:hAnsi="Arial" w:cs="Arial"/>
                <w:sz w:val="20"/>
                <w:szCs w:val="20"/>
                <w:lang w:eastAsia="en-GB"/>
              </w:rPr>
              <w:t xml:space="preserve">Options </w:t>
            </w:r>
            <w:r w:rsidR="008655EF">
              <w:rPr>
                <w:rFonts w:ascii="Arial" w:eastAsia="Times New Roman" w:hAnsi="Arial" w:cs="Arial"/>
                <w:sz w:val="20"/>
                <w:szCs w:val="20"/>
                <w:lang w:eastAsia="en-GB"/>
              </w:rPr>
              <w:t>i</w:t>
            </w:r>
            <w:r w:rsidRPr="008B47AF">
              <w:rPr>
                <w:rFonts w:ascii="Arial" w:eastAsia="Times New Roman" w:hAnsi="Arial" w:cs="Arial"/>
                <w:sz w:val="20"/>
                <w:szCs w:val="20"/>
                <w:lang w:eastAsia="en-GB"/>
              </w:rPr>
              <w:t xml:space="preserve">nclude: </w:t>
            </w:r>
            <w:r w:rsidR="008655EF">
              <w:rPr>
                <w:rFonts w:ascii="Arial" w:eastAsia="Times New Roman" w:hAnsi="Arial" w:cs="Arial"/>
                <w:sz w:val="20"/>
                <w:szCs w:val="20"/>
                <w:lang w:eastAsia="en-GB"/>
              </w:rPr>
              <w:t>r</w:t>
            </w:r>
            <w:r w:rsidRPr="008B47AF">
              <w:rPr>
                <w:rFonts w:ascii="Arial" w:eastAsia="Times New Roman" w:hAnsi="Arial" w:cs="Arial"/>
                <w:sz w:val="20"/>
                <w:szCs w:val="20"/>
                <w:lang w:eastAsia="en-GB"/>
              </w:rPr>
              <w:t>educing the quality of your video call</w:t>
            </w:r>
            <w:r w:rsidR="00B649BB">
              <w:rPr>
                <w:rFonts w:ascii="Arial" w:eastAsia="Times New Roman" w:hAnsi="Arial" w:cs="Arial"/>
                <w:sz w:val="20"/>
                <w:szCs w:val="20"/>
                <w:lang w:eastAsia="en-GB"/>
              </w:rPr>
              <w:t xml:space="preserve"> (or moving to audio only)</w:t>
            </w:r>
            <w:r w:rsidR="008655EF">
              <w:rPr>
                <w:rFonts w:ascii="Arial" w:eastAsia="Times New Roman" w:hAnsi="Arial" w:cs="Arial"/>
                <w:sz w:val="20"/>
                <w:szCs w:val="20"/>
                <w:lang w:eastAsia="en-GB"/>
              </w:rPr>
              <w:t>, c</w:t>
            </w:r>
            <w:r w:rsidRPr="008B47AF">
              <w:rPr>
                <w:rFonts w:ascii="Arial" w:eastAsia="Times New Roman" w:hAnsi="Arial" w:cs="Arial"/>
                <w:sz w:val="20"/>
                <w:szCs w:val="20"/>
                <w:lang w:eastAsia="en-GB"/>
              </w:rPr>
              <w:t>losing any other program</w:t>
            </w:r>
            <w:r w:rsidR="008655EF">
              <w:rPr>
                <w:rFonts w:ascii="Arial" w:eastAsia="Times New Roman" w:hAnsi="Arial" w:cs="Arial"/>
                <w:sz w:val="20"/>
                <w:szCs w:val="20"/>
                <w:lang w:eastAsia="en-GB"/>
              </w:rPr>
              <w:t>me</w:t>
            </w:r>
            <w:r w:rsidRPr="008B47AF">
              <w:rPr>
                <w:rFonts w:ascii="Arial" w:eastAsia="Times New Roman" w:hAnsi="Arial" w:cs="Arial"/>
                <w:sz w:val="20"/>
                <w:szCs w:val="20"/>
                <w:lang w:eastAsia="en-GB"/>
              </w:rPr>
              <w:t xml:space="preserve">s using </w:t>
            </w:r>
            <w:r w:rsidRPr="008B47AF">
              <w:rPr>
                <w:rFonts w:ascii="Arial" w:eastAsia="Times New Roman" w:hAnsi="Arial" w:cs="Arial"/>
                <w:sz w:val="20"/>
                <w:szCs w:val="20"/>
                <w:lang w:eastAsia="en-GB"/>
              </w:rPr>
              <w:lastRenderedPageBreak/>
              <w:t>the Internet</w:t>
            </w:r>
            <w:r w:rsidR="008655EF">
              <w:rPr>
                <w:rFonts w:ascii="Arial" w:eastAsia="Times New Roman" w:hAnsi="Arial" w:cs="Arial"/>
                <w:sz w:val="20"/>
                <w:szCs w:val="20"/>
                <w:lang w:eastAsia="en-GB"/>
              </w:rPr>
              <w:t>, s</w:t>
            </w:r>
            <w:r w:rsidRPr="008B47AF">
              <w:rPr>
                <w:rFonts w:ascii="Arial" w:eastAsia="Times New Roman" w:hAnsi="Arial" w:cs="Arial"/>
                <w:sz w:val="20"/>
                <w:szCs w:val="20"/>
                <w:lang w:eastAsia="en-GB"/>
              </w:rPr>
              <w:t>witching to a different connection</w:t>
            </w:r>
            <w:r w:rsidR="008655EF">
              <w:rPr>
                <w:rFonts w:ascii="Arial" w:eastAsia="Times New Roman" w:hAnsi="Arial" w:cs="Arial"/>
                <w:sz w:val="20"/>
                <w:szCs w:val="20"/>
                <w:lang w:eastAsia="en-GB"/>
              </w:rPr>
              <w:t>, s</w:t>
            </w:r>
            <w:r w:rsidRPr="008B47AF">
              <w:rPr>
                <w:rFonts w:ascii="Arial" w:eastAsia="Times New Roman" w:hAnsi="Arial" w:cs="Arial"/>
                <w:sz w:val="20"/>
                <w:szCs w:val="20"/>
                <w:lang w:eastAsia="en-GB"/>
              </w:rPr>
              <w:t>lowing the pace of your conversation to reduce talking over one another</w:t>
            </w:r>
            <w:r w:rsidR="008655EF">
              <w:rPr>
                <w:rFonts w:ascii="Arial" w:eastAsia="Times New Roman" w:hAnsi="Arial" w:cs="Arial"/>
                <w:sz w:val="20"/>
                <w:szCs w:val="20"/>
                <w:lang w:eastAsia="en-GB"/>
              </w:rPr>
              <w:t>, s</w:t>
            </w:r>
            <w:r w:rsidRPr="008B47AF">
              <w:rPr>
                <w:rFonts w:ascii="Arial" w:eastAsia="Times New Roman" w:hAnsi="Arial" w:cs="Arial"/>
                <w:sz w:val="20"/>
                <w:szCs w:val="20"/>
                <w:lang w:eastAsia="en-GB"/>
              </w:rPr>
              <w:t>witching to your back-up plan</w:t>
            </w:r>
            <w:r w:rsidR="008655EF">
              <w:rPr>
                <w:rFonts w:ascii="Arial" w:eastAsia="Times New Roman" w:hAnsi="Arial" w:cs="Arial"/>
                <w:sz w:val="20"/>
                <w:szCs w:val="20"/>
                <w:lang w:eastAsia="en-GB"/>
              </w:rPr>
              <w:t>.</w:t>
            </w:r>
          </w:p>
          <w:p w14:paraId="3124227A" w14:textId="0E63ABF4" w:rsidR="008E74C6" w:rsidRPr="00B043D7" w:rsidRDefault="008E74C6" w:rsidP="003E1E83">
            <w:pPr>
              <w:ind w:left="360"/>
              <w:rPr>
                <w:rFonts w:ascii="Arial" w:eastAsia="Times New Roman" w:hAnsi="Arial" w:cs="Arial"/>
                <w:sz w:val="20"/>
                <w:szCs w:val="20"/>
                <w:lang w:eastAsia="en-GB"/>
              </w:rPr>
            </w:pPr>
          </w:p>
          <w:p w14:paraId="524B659B" w14:textId="77777777" w:rsidR="008E74C6" w:rsidRPr="00B043D7" w:rsidRDefault="008E74C6" w:rsidP="003E1E83">
            <w:pPr>
              <w:spacing w:line="390" w:lineRule="atLeast"/>
              <w:outlineLvl w:val="2"/>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Contingencies</w:t>
            </w:r>
          </w:p>
          <w:p w14:paraId="3185C97F" w14:textId="77777777" w:rsidR="008E74C6" w:rsidRPr="00B043D7" w:rsidRDefault="008E74C6" w:rsidP="003E1E83">
            <w:pPr>
              <w:rPr>
                <w:rFonts w:ascii="Arial" w:eastAsia="Times New Roman" w:hAnsi="Arial" w:cs="Arial"/>
                <w:sz w:val="20"/>
                <w:szCs w:val="20"/>
                <w:lang w:eastAsia="en-GB"/>
              </w:rPr>
            </w:pPr>
            <w:r w:rsidRPr="00B043D7">
              <w:rPr>
                <w:rFonts w:ascii="Arial" w:eastAsia="Times New Roman" w:hAnsi="Arial" w:cs="Arial"/>
                <w:b/>
                <w:bCs/>
                <w:sz w:val="20"/>
                <w:szCs w:val="20"/>
                <w:lang w:eastAsia="en-GB"/>
              </w:rPr>
              <w:t>Have a clear understanding of what to do when the consultation is not going well</w:t>
            </w:r>
            <w:r w:rsidRPr="00B043D7">
              <w:rPr>
                <w:rFonts w:ascii="Arial" w:eastAsia="Times New Roman" w:hAnsi="Arial" w:cs="Arial"/>
                <w:sz w:val="20"/>
                <w:szCs w:val="20"/>
                <w:lang w:eastAsia="en-GB"/>
              </w:rPr>
              <w:t xml:space="preserve"> for technical or clinical reasons:</w:t>
            </w:r>
          </w:p>
          <w:p w14:paraId="748FCCF9" w14:textId="3400F755" w:rsidR="008E74C6" w:rsidRPr="00B043D7" w:rsidRDefault="008E74C6" w:rsidP="003E1E83">
            <w:pPr>
              <w:numPr>
                <w:ilvl w:val="0"/>
                <w:numId w:val="6"/>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Have a </w:t>
            </w:r>
            <w:r w:rsidRPr="00B043D7">
              <w:rPr>
                <w:rFonts w:ascii="Arial" w:eastAsia="Times New Roman" w:hAnsi="Arial" w:cs="Arial"/>
                <w:b/>
                <w:bCs/>
                <w:sz w:val="20"/>
                <w:szCs w:val="20"/>
                <w:lang w:eastAsia="en-GB"/>
              </w:rPr>
              <w:t>back-up plan for managing any technical difficulties</w:t>
            </w:r>
            <w:r w:rsidRPr="00B043D7">
              <w:rPr>
                <w:rFonts w:ascii="Arial" w:eastAsia="Times New Roman" w:hAnsi="Arial" w:cs="Arial"/>
                <w:sz w:val="20"/>
                <w:szCs w:val="20"/>
                <w:lang w:eastAsia="en-GB"/>
              </w:rPr>
              <w:t xml:space="preserve"> (e.g. loss of connection) and </w:t>
            </w:r>
            <w:r w:rsidRPr="00B043D7">
              <w:rPr>
                <w:rFonts w:ascii="Arial" w:eastAsia="Times New Roman" w:hAnsi="Arial" w:cs="Arial"/>
                <w:b/>
                <w:bCs/>
                <w:sz w:val="20"/>
                <w:szCs w:val="20"/>
                <w:lang w:eastAsia="en-GB"/>
              </w:rPr>
              <w:t>provide this via email to the patient ahead of the session or in the first few minutes of the call</w:t>
            </w:r>
            <w:r w:rsidRPr="00B043D7">
              <w:rPr>
                <w:rFonts w:ascii="Arial" w:eastAsia="Times New Roman" w:hAnsi="Arial" w:cs="Arial"/>
                <w:sz w:val="20"/>
                <w:szCs w:val="20"/>
                <w:lang w:eastAsia="en-GB"/>
              </w:rPr>
              <w:t xml:space="preserve">. Check you have the </w:t>
            </w:r>
            <w:r w:rsidRPr="00B043D7">
              <w:rPr>
                <w:rFonts w:ascii="Arial" w:eastAsia="Times New Roman" w:hAnsi="Arial" w:cs="Arial"/>
                <w:b/>
                <w:bCs/>
                <w:sz w:val="20"/>
                <w:szCs w:val="20"/>
                <w:lang w:eastAsia="en-GB"/>
              </w:rPr>
              <w:t>right mobile telephone number to call them as a back-up</w:t>
            </w:r>
            <w:r w:rsidRPr="00B043D7">
              <w:rPr>
                <w:rFonts w:ascii="Arial" w:eastAsia="Times New Roman" w:hAnsi="Arial" w:cs="Arial"/>
                <w:sz w:val="20"/>
                <w:szCs w:val="20"/>
                <w:lang w:eastAsia="en-GB"/>
              </w:rPr>
              <w:t>. Agree who will contact whom in the event of a lost connection.</w:t>
            </w:r>
          </w:p>
          <w:p w14:paraId="4BB7635E" w14:textId="374E1D8D" w:rsidR="008E74C6" w:rsidRPr="00B043D7" w:rsidRDefault="008E74C6" w:rsidP="003E1E83">
            <w:pPr>
              <w:numPr>
                <w:ilvl w:val="0"/>
                <w:numId w:val="6"/>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Brief the patient that </w:t>
            </w:r>
            <w:r w:rsidRPr="00B043D7">
              <w:rPr>
                <w:rFonts w:ascii="Arial" w:eastAsia="Times New Roman" w:hAnsi="Arial" w:cs="Arial"/>
                <w:b/>
                <w:bCs/>
                <w:sz w:val="20"/>
                <w:szCs w:val="20"/>
                <w:lang w:eastAsia="en-GB"/>
              </w:rPr>
              <w:t>if you don't feel able to complete an adequate assessment you will discuss what steps to take next</w:t>
            </w:r>
            <w:r w:rsidRPr="00B043D7">
              <w:rPr>
                <w:rFonts w:ascii="Arial" w:eastAsia="Times New Roman" w:hAnsi="Arial" w:cs="Arial"/>
                <w:sz w:val="20"/>
                <w:szCs w:val="20"/>
                <w:lang w:eastAsia="en-GB"/>
              </w:rPr>
              <w:t xml:space="preserve">. This will include reviewing the risks of a face to face contact in the current context and </w:t>
            </w:r>
            <w:r w:rsidR="00666FBD" w:rsidRPr="00B043D7">
              <w:rPr>
                <w:rFonts w:ascii="Arial" w:eastAsia="Times New Roman" w:hAnsi="Arial" w:cs="Arial"/>
                <w:sz w:val="20"/>
                <w:szCs w:val="20"/>
                <w:lang w:eastAsia="en-GB"/>
              </w:rPr>
              <w:t xml:space="preserve">the </w:t>
            </w:r>
            <w:r w:rsidRPr="00B043D7">
              <w:rPr>
                <w:rFonts w:ascii="Arial" w:eastAsia="Times New Roman" w:hAnsi="Arial" w:cs="Arial"/>
                <w:sz w:val="20"/>
                <w:szCs w:val="20"/>
                <w:lang w:eastAsia="en-GB"/>
              </w:rPr>
              <w:t>delay in care that might result.</w:t>
            </w:r>
          </w:p>
          <w:p w14:paraId="556BF12D" w14:textId="77777777" w:rsidR="008E74C6" w:rsidRPr="00B043D7" w:rsidRDefault="008E74C6" w:rsidP="003E1E83">
            <w:pPr>
              <w:numPr>
                <w:ilvl w:val="0"/>
                <w:numId w:val="6"/>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Ideally </w:t>
            </w:r>
            <w:r w:rsidRPr="00B043D7">
              <w:rPr>
                <w:rFonts w:ascii="Arial" w:eastAsia="Times New Roman" w:hAnsi="Arial" w:cs="Arial"/>
                <w:b/>
                <w:bCs/>
                <w:sz w:val="20"/>
                <w:szCs w:val="20"/>
                <w:lang w:eastAsia="en-GB"/>
              </w:rPr>
              <w:t>have this</w:t>
            </w:r>
            <w:r w:rsidRPr="00B043D7">
              <w:rPr>
                <w:rFonts w:ascii="Arial" w:eastAsia="Times New Roman" w:hAnsi="Arial" w:cs="Arial"/>
                <w:sz w:val="20"/>
                <w:szCs w:val="20"/>
                <w:lang w:eastAsia="en-GB"/>
              </w:rPr>
              <w:t xml:space="preserve"> </w:t>
            </w:r>
            <w:r w:rsidRPr="00B043D7">
              <w:rPr>
                <w:rFonts w:ascii="Arial" w:eastAsia="Times New Roman" w:hAnsi="Arial" w:cs="Arial"/>
                <w:b/>
                <w:bCs/>
                <w:sz w:val="20"/>
                <w:szCs w:val="20"/>
                <w:lang w:eastAsia="en-GB"/>
              </w:rPr>
              <w:t>process mapped out in front of you</w:t>
            </w:r>
            <w:r w:rsidRPr="00B043D7">
              <w:rPr>
                <w:rFonts w:ascii="Arial" w:eastAsia="Times New Roman" w:hAnsi="Arial" w:cs="Arial"/>
                <w:sz w:val="20"/>
                <w:szCs w:val="20"/>
                <w:lang w:eastAsia="en-GB"/>
              </w:rPr>
              <w:t xml:space="preserve"> until you are familiar with it.</w:t>
            </w:r>
          </w:p>
          <w:p w14:paraId="291037FF" w14:textId="77777777" w:rsidR="008E74C6" w:rsidRPr="00B043D7" w:rsidRDefault="008E74C6" w:rsidP="003E1E83">
            <w:pPr>
              <w:numPr>
                <w:ilvl w:val="0"/>
                <w:numId w:val="7"/>
              </w:numPr>
              <w:rPr>
                <w:rFonts w:ascii="Arial" w:eastAsia="Times New Roman" w:hAnsi="Arial" w:cs="Arial"/>
                <w:sz w:val="20"/>
                <w:szCs w:val="20"/>
                <w:lang w:eastAsia="en-GB"/>
              </w:rPr>
            </w:pPr>
            <w:r w:rsidRPr="00B043D7">
              <w:rPr>
                <w:rFonts w:ascii="Arial" w:eastAsia="Times New Roman" w:hAnsi="Arial" w:cs="Arial"/>
                <w:b/>
                <w:bCs/>
                <w:sz w:val="20"/>
                <w:szCs w:val="20"/>
                <w:lang w:eastAsia="en-GB"/>
              </w:rPr>
              <w:t>Practise the "script"</w:t>
            </w:r>
            <w:r w:rsidRPr="00B043D7">
              <w:rPr>
                <w:rFonts w:ascii="Arial" w:eastAsia="Times New Roman" w:hAnsi="Arial" w:cs="Arial"/>
                <w:sz w:val="20"/>
                <w:szCs w:val="20"/>
                <w:lang w:eastAsia="en-GB"/>
              </w:rPr>
              <w:t> that you might want to use for managing contingencies and ensure that the description of how to manage the “what ifs” are clear.</w:t>
            </w:r>
          </w:p>
          <w:p w14:paraId="6E40F3A5" w14:textId="77777777" w:rsidR="008E74C6" w:rsidRPr="00B043D7" w:rsidRDefault="008E74C6" w:rsidP="003E1E83">
            <w:pPr>
              <w:numPr>
                <w:ilvl w:val="0"/>
                <w:numId w:val="7"/>
              </w:numPr>
              <w:rPr>
                <w:rFonts w:ascii="Arial" w:eastAsia="Times New Roman" w:hAnsi="Arial" w:cs="Arial"/>
                <w:b/>
                <w:bCs/>
                <w:sz w:val="20"/>
                <w:szCs w:val="20"/>
                <w:lang w:eastAsia="en-GB"/>
              </w:rPr>
            </w:pPr>
            <w:r w:rsidRPr="00B043D7">
              <w:rPr>
                <w:rFonts w:ascii="Arial" w:eastAsia="Times New Roman" w:hAnsi="Arial" w:cs="Arial"/>
                <w:sz w:val="20"/>
                <w:szCs w:val="20"/>
                <w:lang w:eastAsia="en-GB"/>
              </w:rPr>
              <w:t xml:space="preserve">Make sure the technology (laptop, phone) is </w:t>
            </w:r>
            <w:r w:rsidRPr="00B043D7">
              <w:rPr>
                <w:rFonts w:ascii="Arial" w:eastAsia="Times New Roman" w:hAnsi="Arial" w:cs="Arial"/>
                <w:b/>
                <w:bCs/>
                <w:sz w:val="20"/>
                <w:szCs w:val="20"/>
                <w:lang w:eastAsia="en-GB"/>
              </w:rPr>
              <w:t>charged or plugged in and advise, where possible, the patient does the same. If possible, have a back-up device available.</w:t>
            </w:r>
          </w:p>
          <w:p w14:paraId="4CD0021E" w14:textId="77777777" w:rsidR="008E74C6" w:rsidRPr="00B043D7" w:rsidRDefault="008E74C6" w:rsidP="003E1E83">
            <w:pPr>
              <w:spacing w:line="390" w:lineRule="atLeast"/>
              <w:outlineLvl w:val="2"/>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Confidentiality</w:t>
            </w:r>
          </w:p>
          <w:p w14:paraId="62EE186E" w14:textId="5C09C07D" w:rsidR="008E74C6" w:rsidRPr="00B043D7" w:rsidRDefault="008E74C6" w:rsidP="003E1E83">
            <w:pPr>
              <w:numPr>
                <w:ilvl w:val="0"/>
                <w:numId w:val="8"/>
              </w:numPr>
              <w:rPr>
                <w:rFonts w:ascii="Arial" w:eastAsia="Times New Roman" w:hAnsi="Arial" w:cs="Arial"/>
                <w:sz w:val="20"/>
                <w:szCs w:val="20"/>
                <w:lang w:eastAsia="en-GB"/>
              </w:rPr>
            </w:pPr>
            <w:r w:rsidRPr="00B043D7">
              <w:rPr>
                <w:rFonts w:ascii="Arial" w:eastAsia="Times New Roman" w:hAnsi="Arial" w:cs="Arial"/>
                <w:b/>
                <w:bCs/>
                <w:sz w:val="20"/>
                <w:szCs w:val="20"/>
                <w:lang w:eastAsia="en-GB"/>
              </w:rPr>
              <w:t>If the patient is new to you, verify they are the right person</w:t>
            </w:r>
            <w:r w:rsidRPr="00B043D7">
              <w:rPr>
                <w:rFonts w:ascii="Arial" w:eastAsia="Times New Roman" w:hAnsi="Arial" w:cs="Arial"/>
                <w:sz w:val="20"/>
                <w:szCs w:val="20"/>
                <w:lang w:eastAsia="en-GB"/>
              </w:rPr>
              <w:t xml:space="preserve">, and check they are expecting the appointment </w:t>
            </w:r>
            <w:r w:rsidRPr="00B043D7">
              <w:rPr>
                <w:rFonts w:ascii="Arial" w:eastAsia="Times New Roman" w:hAnsi="Arial" w:cs="Arial"/>
                <w:b/>
                <w:bCs/>
                <w:sz w:val="20"/>
                <w:szCs w:val="20"/>
                <w:lang w:eastAsia="en-GB"/>
              </w:rPr>
              <w:t>for their mental health</w:t>
            </w:r>
            <w:r w:rsidRPr="00B043D7">
              <w:rPr>
                <w:rFonts w:ascii="Arial" w:eastAsia="Times New Roman" w:hAnsi="Arial" w:cs="Arial"/>
                <w:sz w:val="20"/>
                <w:szCs w:val="20"/>
                <w:lang w:eastAsia="en-GB"/>
              </w:rPr>
              <w:t>.</w:t>
            </w:r>
          </w:p>
          <w:p w14:paraId="632C2480" w14:textId="0A78F571" w:rsidR="008E74C6" w:rsidRPr="00B043D7" w:rsidRDefault="008E74C6" w:rsidP="003E1E83">
            <w:pPr>
              <w:numPr>
                <w:ilvl w:val="0"/>
                <w:numId w:val="9"/>
              </w:numPr>
              <w:rPr>
                <w:rFonts w:ascii="Arial" w:eastAsia="Times New Roman" w:hAnsi="Arial" w:cs="Arial"/>
                <w:sz w:val="20"/>
                <w:szCs w:val="20"/>
                <w:lang w:eastAsia="en-GB"/>
              </w:rPr>
            </w:pPr>
            <w:r w:rsidRPr="00B043D7">
              <w:rPr>
                <w:rFonts w:ascii="Arial" w:eastAsia="Times New Roman" w:hAnsi="Arial" w:cs="Arial"/>
                <w:b/>
                <w:bCs/>
                <w:sz w:val="20"/>
                <w:szCs w:val="20"/>
                <w:lang w:eastAsia="en-GB"/>
              </w:rPr>
              <w:t xml:space="preserve">Check who is in the room with the patient </w:t>
            </w:r>
            <w:r w:rsidRPr="00B043D7">
              <w:rPr>
                <w:rFonts w:ascii="Arial" w:eastAsia="Times New Roman" w:hAnsi="Arial" w:cs="Arial"/>
                <w:sz w:val="20"/>
                <w:szCs w:val="20"/>
                <w:lang w:eastAsia="en-GB"/>
              </w:rPr>
              <w:t>(such as a relative/carer/advocate), ask for them to be introduced to you, and if possible that they remain in view.</w:t>
            </w:r>
          </w:p>
          <w:p w14:paraId="2F813BF6" w14:textId="2AB8D47A" w:rsidR="008E74C6" w:rsidRPr="00B043D7" w:rsidRDefault="008E74C6" w:rsidP="003E1E83">
            <w:pPr>
              <w:numPr>
                <w:ilvl w:val="0"/>
                <w:numId w:val="9"/>
              </w:numPr>
              <w:rPr>
                <w:rFonts w:ascii="Arial" w:eastAsia="Times New Roman" w:hAnsi="Arial" w:cs="Arial"/>
                <w:sz w:val="20"/>
                <w:szCs w:val="20"/>
                <w:lang w:eastAsia="en-GB"/>
              </w:rPr>
            </w:pPr>
            <w:r w:rsidRPr="00B043D7">
              <w:rPr>
                <w:rFonts w:ascii="Arial" w:eastAsia="Times New Roman" w:hAnsi="Arial" w:cs="Arial"/>
                <w:b/>
                <w:bCs/>
                <w:sz w:val="20"/>
                <w:szCs w:val="20"/>
                <w:lang w:eastAsia="en-GB"/>
              </w:rPr>
              <w:t>If the patient is in a public place</w:t>
            </w:r>
            <w:r w:rsidRPr="00B043D7">
              <w:rPr>
                <w:rFonts w:ascii="Arial" w:eastAsia="Times New Roman" w:hAnsi="Arial" w:cs="Arial"/>
                <w:sz w:val="20"/>
                <w:szCs w:val="20"/>
                <w:lang w:eastAsia="en-GB"/>
              </w:rPr>
              <w:t>, consider with them whether it is appropriate to continue</w:t>
            </w:r>
            <w:r w:rsidR="00867346" w:rsidRPr="00B043D7">
              <w:rPr>
                <w:rFonts w:ascii="Arial" w:eastAsia="Times New Roman" w:hAnsi="Arial" w:cs="Arial"/>
                <w:sz w:val="20"/>
                <w:szCs w:val="20"/>
                <w:lang w:eastAsia="en-GB"/>
              </w:rPr>
              <w:t>, or to rearrange</w:t>
            </w:r>
            <w:r w:rsidRPr="00B043D7">
              <w:rPr>
                <w:rFonts w:ascii="Arial" w:eastAsia="Times New Roman" w:hAnsi="Arial" w:cs="Arial"/>
                <w:sz w:val="20"/>
                <w:szCs w:val="20"/>
                <w:lang w:eastAsia="en-GB"/>
              </w:rPr>
              <w:t>.</w:t>
            </w:r>
          </w:p>
          <w:p w14:paraId="0BE610B5" w14:textId="649EB81C" w:rsidR="008E74C6" w:rsidRPr="00B043D7" w:rsidRDefault="008E74C6" w:rsidP="003E1E83">
            <w:pPr>
              <w:numPr>
                <w:ilvl w:val="0"/>
                <w:numId w:val="9"/>
              </w:numPr>
              <w:rPr>
                <w:rFonts w:ascii="Arial" w:eastAsia="Times New Roman" w:hAnsi="Arial" w:cs="Arial"/>
                <w:sz w:val="20"/>
                <w:szCs w:val="20"/>
                <w:lang w:eastAsia="en-GB"/>
              </w:rPr>
            </w:pPr>
            <w:r w:rsidRPr="00B043D7">
              <w:rPr>
                <w:rFonts w:ascii="Arial" w:eastAsia="Times New Roman" w:hAnsi="Arial" w:cs="Arial"/>
                <w:b/>
                <w:bCs/>
                <w:sz w:val="20"/>
                <w:szCs w:val="20"/>
                <w:lang w:eastAsia="en-GB"/>
              </w:rPr>
              <w:t>Manage your own environment</w:t>
            </w:r>
            <w:r w:rsidR="00867346" w:rsidRPr="00B043D7">
              <w:rPr>
                <w:rFonts w:ascii="Arial" w:eastAsia="Times New Roman" w:hAnsi="Arial" w:cs="Arial"/>
                <w:b/>
                <w:bCs/>
                <w:sz w:val="20"/>
                <w:szCs w:val="20"/>
                <w:lang w:eastAsia="en-GB"/>
              </w:rPr>
              <w:t xml:space="preserve"> and </w:t>
            </w:r>
            <w:r w:rsidRPr="00B043D7">
              <w:rPr>
                <w:rFonts w:ascii="Arial" w:eastAsia="Times New Roman" w:hAnsi="Arial" w:cs="Arial"/>
                <w:b/>
                <w:bCs/>
                <w:sz w:val="20"/>
                <w:szCs w:val="20"/>
                <w:lang w:eastAsia="en-GB"/>
              </w:rPr>
              <w:t>avoid sensitive, personal details in the background</w:t>
            </w:r>
            <w:r w:rsidRPr="00B043D7">
              <w:rPr>
                <w:rFonts w:ascii="Arial" w:eastAsia="Times New Roman" w:hAnsi="Arial" w:cs="Arial"/>
                <w:sz w:val="20"/>
                <w:szCs w:val="20"/>
                <w:lang w:eastAsia="en-GB"/>
              </w:rPr>
              <w:t>. Lock the door to the room if possible, to avoid disruption.</w:t>
            </w:r>
          </w:p>
          <w:p w14:paraId="141B960C" w14:textId="77777777" w:rsidR="008E74C6" w:rsidRPr="00B043D7" w:rsidRDefault="008E74C6" w:rsidP="003E1E83">
            <w:pPr>
              <w:numPr>
                <w:ilvl w:val="0"/>
                <w:numId w:val="9"/>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Some platforms have a function that will </w:t>
            </w:r>
            <w:r w:rsidRPr="00B043D7">
              <w:rPr>
                <w:rFonts w:ascii="Arial" w:eastAsia="Times New Roman" w:hAnsi="Arial" w:cs="Arial"/>
                <w:b/>
                <w:bCs/>
                <w:sz w:val="20"/>
                <w:szCs w:val="20"/>
                <w:lang w:eastAsia="en-GB"/>
              </w:rPr>
              <w:t>blur the background behind you</w:t>
            </w:r>
            <w:r w:rsidRPr="00B043D7">
              <w:rPr>
                <w:rFonts w:ascii="Arial" w:eastAsia="Times New Roman" w:hAnsi="Arial" w:cs="Arial"/>
                <w:sz w:val="20"/>
                <w:szCs w:val="20"/>
                <w:lang w:eastAsia="en-GB"/>
              </w:rPr>
              <w:t xml:space="preserve"> - be familiar with how to enable this.</w:t>
            </w:r>
          </w:p>
          <w:p w14:paraId="0157F6DF" w14:textId="77777777" w:rsidR="008E74C6" w:rsidRPr="00B043D7" w:rsidRDefault="008E74C6" w:rsidP="003E1E83">
            <w:pPr>
              <w:numPr>
                <w:ilvl w:val="0"/>
                <w:numId w:val="9"/>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Have a </w:t>
            </w:r>
            <w:r w:rsidRPr="00B043D7">
              <w:rPr>
                <w:rFonts w:ascii="Arial" w:eastAsia="Times New Roman" w:hAnsi="Arial" w:cs="Arial"/>
                <w:b/>
                <w:bCs/>
                <w:sz w:val="20"/>
                <w:szCs w:val="20"/>
                <w:lang w:eastAsia="en-GB"/>
              </w:rPr>
              <w:t>dedicated clinical account</w:t>
            </w:r>
            <w:r w:rsidRPr="00B043D7">
              <w:rPr>
                <w:rFonts w:ascii="Arial" w:eastAsia="Times New Roman" w:hAnsi="Arial" w:cs="Arial"/>
                <w:sz w:val="20"/>
                <w:szCs w:val="20"/>
                <w:lang w:eastAsia="en-GB"/>
              </w:rPr>
              <w:t>, if you use the video platform socially as well as professionally.</w:t>
            </w:r>
          </w:p>
          <w:p w14:paraId="5B676011" w14:textId="51CE3516" w:rsidR="008E74C6" w:rsidRPr="00B043D7" w:rsidRDefault="008E74C6" w:rsidP="003E1E83">
            <w:pPr>
              <w:spacing w:line="390" w:lineRule="atLeast"/>
              <w:outlineLvl w:val="2"/>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Consent</w:t>
            </w:r>
          </w:p>
          <w:p w14:paraId="27DD496D" w14:textId="77777777" w:rsidR="008E74C6" w:rsidRPr="00B043D7" w:rsidRDefault="008E74C6" w:rsidP="003E1E83">
            <w:pPr>
              <w:numPr>
                <w:ilvl w:val="0"/>
                <w:numId w:val="10"/>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Be clear with the patient on the </w:t>
            </w:r>
            <w:r w:rsidRPr="00B043D7">
              <w:rPr>
                <w:rFonts w:ascii="Arial" w:eastAsia="Times New Roman" w:hAnsi="Arial" w:cs="Arial"/>
                <w:b/>
                <w:bCs/>
                <w:sz w:val="20"/>
                <w:szCs w:val="20"/>
                <w:lang w:eastAsia="en-GB"/>
              </w:rPr>
              <w:t>limitation of the assessment or review</w:t>
            </w:r>
            <w:r w:rsidRPr="00B043D7">
              <w:rPr>
                <w:rFonts w:ascii="Arial" w:eastAsia="Times New Roman" w:hAnsi="Arial" w:cs="Arial"/>
                <w:sz w:val="20"/>
                <w:szCs w:val="20"/>
                <w:lang w:eastAsia="en-GB"/>
              </w:rPr>
              <w:t>, and whether they have any concerns.</w:t>
            </w:r>
          </w:p>
          <w:p w14:paraId="6F56A347" w14:textId="7B90639F" w:rsidR="008E74C6" w:rsidRPr="00B043D7" w:rsidRDefault="008E74C6" w:rsidP="003E1E83">
            <w:pPr>
              <w:numPr>
                <w:ilvl w:val="0"/>
                <w:numId w:val="11"/>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Ensure that you are </w:t>
            </w:r>
            <w:r w:rsidRPr="00B043D7">
              <w:rPr>
                <w:rFonts w:ascii="Arial" w:eastAsia="Times New Roman" w:hAnsi="Arial" w:cs="Arial"/>
                <w:b/>
                <w:bCs/>
                <w:sz w:val="20"/>
                <w:szCs w:val="20"/>
                <w:lang w:eastAsia="en-GB"/>
              </w:rPr>
              <w:t>clear about the security of the platform you are using and that it is fit for purpose</w:t>
            </w:r>
            <w:r w:rsidR="002C2107">
              <w:rPr>
                <w:rFonts w:ascii="Arial" w:eastAsia="Times New Roman" w:hAnsi="Arial" w:cs="Arial"/>
                <w:b/>
                <w:bCs/>
                <w:sz w:val="20"/>
                <w:szCs w:val="20"/>
                <w:lang w:eastAsia="en-GB"/>
              </w:rPr>
              <w:t>. B</w:t>
            </w:r>
            <w:r w:rsidRPr="00B043D7">
              <w:rPr>
                <w:rFonts w:ascii="Arial" w:eastAsia="Times New Roman" w:hAnsi="Arial" w:cs="Arial"/>
                <w:b/>
                <w:bCs/>
                <w:sz w:val="20"/>
                <w:szCs w:val="20"/>
                <w:lang w:eastAsia="en-GB"/>
              </w:rPr>
              <w:t>e able to discuss this with the patient if they require</w:t>
            </w:r>
            <w:r w:rsidR="00867346" w:rsidRPr="00B043D7">
              <w:rPr>
                <w:rFonts w:ascii="Arial" w:eastAsia="Times New Roman" w:hAnsi="Arial" w:cs="Arial"/>
                <w:b/>
                <w:bCs/>
                <w:sz w:val="20"/>
                <w:szCs w:val="20"/>
                <w:lang w:eastAsia="en-GB"/>
              </w:rPr>
              <w:t xml:space="preserve"> (see above for more details)</w:t>
            </w:r>
            <w:r w:rsidRPr="00B043D7">
              <w:rPr>
                <w:rFonts w:ascii="Arial" w:eastAsia="Times New Roman" w:hAnsi="Arial" w:cs="Arial"/>
                <w:sz w:val="20"/>
                <w:szCs w:val="20"/>
                <w:lang w:eastAsia="en-GB"/>
              </w:rPr>
              <w:t>.</w:t>
            </w:r>
          </w:p>
          <w:p w14:paraId="69C2BBF9" w14:textId="4437C4DC" w:rsidR="008E74C6" w:rsidRPr="00B043D7" w:rsidRDefault="008E74C6" w:rsidP="003E1E83">
            <w:pPr>
              <w:numPr>
                <w:ilvl w:val="0"/>
                <w:numId w:val="11"/>
              </w:numPr>
              <w:rPr>
                <w:rFonts w:ascii="Arial" w:eastAsia="Times New Roman" w:hAnsi="Arial" w:cs="Arial"/>
                <w:sz w:val="20"/>
                <w:szCs w:val="20"/>
                <w:lang w:eastAsia="en-GB"/>
              </w:rPr>
            </w:pPr>
            <w:r w:rsidRPr="00B043D7">
              <w:rPr>
                <w:rFonts w:ascii="Arial" w:eastAsia="Times New Roman" w:hAnsi="Arial" w:cs="Arial"/>
                <w:sz w:val="20"/>
                <w:szCs w:val="20"/>
                <w:lang w:eastAsia="en-GB"/>
              </w:rPr>
              <w:lastRenderedPageBreak/>
              <w:t xml:space="preserve">Ensure that you </w:t>
            </w:r>
            <w:r w:rsidRPr="00B043D7">
              <w:rPr>
                <w:rFonts w:ascii="Arial" w:eastAsia="Times New Roman" w:hAnsi="Arial" w:cs="Arial"/>
                <w:b/>
                <w:bCs/>
                <w:sz w:val="20"/>
                <w:szCs w:val="20"/>
                <w:lang w:eastAsia="en-GB"/>
              </w:rPr>
              <w:t>discuss with the patient about recording the session</w:t>
            </w:r>
            <w:r w:rsidRPr="00B043D7">
              <w:rPr>
                <w:rFonts w:ascii="Arial" w:eastAsia="Times New Roman" w:hAnsi="Arial" w:cs="Arial"/>
                <w:sz w:val="20"/>
                <w:szCs w:val="20"/>
                <w:lang w:eastAsia="en-GB"/>
              </w:rPr>
              <w:t xml:space="preserve"> - the use of this recording</w:t>
            </w:r>
            <w:r w:rsidR="00666FBD" w:rsidRPr="00B043D7">
              <w:rPr>
                <w:rFonts w:ascii="Arial" w:eastAsia="Times New Roman" w:hAnsi="Arial" w:cs="Arial"/>
                <w:sz w:val="20"/>
                <w:szCs w:val="20"/>
                <w:lang w:eastAsia="en-GB"/>
              </w:rPr>
              <w:t xml:space="preserve">, </w:t>
            </w:r>
            <w:r w:rsidRPr="00B043D7">
              <w:rPr>
                <w:rFonts w:ascii="Arial" w:eastAsia="Times New Roman" w:hAnsi="Arial" w:cs="Arial"/>
                <w:sz w:val="20"/>
                <w:szCs w:val="20"/>
                <w:lang w:eastAsia="en-GB"/>
              </w:rPr>
              <w:t>agree what might be useful for them to be able to take away and that it will only be for private use.</w:t>
            </w:r>
          </w:p>
          <w:p w14:paraId="6EB22FEC" w14:textId="77777777" w:rsidR="008E74C6" w:rsidRPr="00B043D7" w:rsidRDefault="008E74C6" w:rsidP="003E1E83">
            <w:pPr>
              <w:spacing w:line="390" w:lineRule="atLeast"/>
              <w:outlineLvl w:val="2"/>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Confidence</w:t>
            </w:r>
          </w:p>
          <w:p w14:paraId="2F1C7087" w14:textId="7B80841F" w:rsidR="008E74C6" w:rsidRPr="00B043D7" w:rsidRDefault="008E74C6" w:rsidP="003E1E83">
            <w:pPr>
              <w:numPr>
                <w:ilvl w:val="0"/>
                <w:numId w:val="12"/>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Being confident about using the technology, </w:t>
            </w:r>
            <w:r w:rsidR="00666FBD" w:rsidRPr="00B043D7">
              <w:rPr>
                <w:rFonts w:ascii="Arial" w:eastAsia="Times New Roman" w:hAnsi="Arial" w:cs="Arial"/>
                <w:sz w:val="20"/>
                <w:szCs w:val="20"/>
                <w:lang w:eastAsia="en-GB"/>
              </w:rPr>
              <w:t xml:space="preserve">including its limitations and </w:t>
            </w:r>
            <w:r w:rsidRPr="00B043D7">
              <w:rPr>
                <w:rFonts w:ascii="Arial" w:eastAsia="Times New Roman" w:hAnsi="Arial" w:cs="Arial"/>
                <w:sz w:val="20"/>
                <w:szCs w:val="20"/>
                <w:lang w:eastAsia="en-GB"/>
              </w:rPr>
              <w:t xml:space="preserve">having a clear </w:t>
            </w:r>
            <w:r w:rsidR="00666FBD" w:rsidRPr="00B043D7">
              <w:rPr>
                <w:rFonts w:ascii="Arial" w:eastAsia="Times New Roman" w:hAnsi="Arial" w:cs="Arial"/>
                <w:sz w:val="20"/>
                <w:szCs w:val="20"/>
                <w:lang w:eastAsia="en-GB"/>
              </w:rPr>
              <w:t>plan</w:t>
            </w:r>
            <w:r w:rsidRPr="00B043D7">
              <w:rPr>
                <w:rFonts w:ascii="Arial" w:eastAsia="Times New Roman" w:hAnsi="Arial" w:cs="Arial"/>
                <w:sz w:val="20"/>
                <w:szCs w:val="20"/>
                <w:lang w:eastAsia="en-GB"/>
              </w:rPr>
              <w:t xml:space="preserve"> of what to do if something goes wrong</w:t>
            </w:r>
            <w:r w:rsidR="00E00063">
              <w:rPr>
                <w:rFonts w:ascii="Arial" w:eastAsia="Times New Roman" w:hAnsi="Arial" w:cs="Arial"/>
                <w:sz w:val="20"/>
                <w:szCs w:val="20"/>
                <w:lang w:eastAsia="en-GB"/>
              </w:rPr>
              <w:t>,</w:t>
            </w:r>
            <w:r w:rsidRPr="00B043D7">
              <w:rPr>
                <w:rFonts w:ascii="Arial" w:eastAsia="Times New Roman" w:hAnsi="Arial" w:cs="Arial"/>
                <w:sz w:val="20"/>
                <w:szCs w:val="20"/>
                <w:lang w:eastAsia="en-GB"/>
              </w:rPr>
              <w:t xml:space="preserve"> will help you develop a confident approach</w:t>
            </w:r>
            <w:r w:rsidR="001E532A" w:rsidRPr="00B043D7">
              <w:rPr>
                <w:rFonts w:ascii="Arial" w:eastAsia="Times New Roman" w:hAnsi="Arial" w:cs="Arial"/>
                <w:sz w:val="20"/>
                <w:szCs w:val="20"/>
                <w:lang w:eastAsia="en-GB"/>
              </w:rPr>
              <w:t>.</w:t>
            </w:r>
          </w:p>
          <w:p w14:paraId="602C2AF9" w14:textId="1DFCB5BD" w:rsidR="00AC3D92" w:rsidRDefault="008E74C6" w:rsidP="003E1E83">
            <w:pPr>
              <w:numPr>
                <w:ilvl w:val="0"/>
                <w:numId w:val="12"/>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If </w:t>
            </w:r>
            <w:r w:rsidR="00666FBD" w:rsidRPr="00B043D7">
              <w:rPr>
                <w:rFonts w:ascii="Arial" w:eastAsia="Times New Roman" w:hAnsi="Arial" w:cs="Arial"/>
                <w:sz w:val="20"/>
                <w:szCs w:val="20"/>
                <w:lang w:eastAsia="en-GB"/>
              </w:rPr>
              <w:t xml:space="preserve">it is not possible </w:t>
            </w:r>
            <w:r w:rsidR="00D45799">
              <w:rPr>
                <w:rFonts w:ascii="Arial" w:eastAsia="Times New Roman" w:hAnsi="Arial" w:cs="Arial"/>
                <w:sz w:val="20"/>
                <w:szCs w:val="20"/>
                <w:lang w:eastAsia="en-GB"/>
              </w:rPr>
              <w:t>to complete an adequate</w:t>
            </w:r>
            <w:r w:rsidR="001E532A" w:rsidRPr="00B043D7">
              <w:rPr>
                <w:rFonts w:ascii="Arial" w:eastAsia="Times New Roman" w:hAnsi="Arial" w:cs="Arial"/>
                <w:sz w:val="20"/>
                <w:szCs w:val="20"/>
                <w:lang w:eastAsia="en-GB"/>
              </w:rPr>
              <w:t xml:space="preserve"> review or assessment</w:t>
            </w:r>
            <w:r w:rsidRPr="00B043D7">
              <w:rPr>
                <w:rFonts w:ascii="Arial" w:eastAsia="Times New Roman" w:hAnsi="Arial" w:cs="Arial"/>
                <w:sz w:val="20"/>
                <w:szCs w:val="20"/>
                <w:lang w:eastAsia="en-GB"/>
              </w:rPr>
              <w:t xml:space="preserve">, </w:t>
            </w:r>
            <w:r w:rsidR="00CD7740">
              <w:rPr>
                <w:rFonts w:ascii="Arial" w:eastAsia="Times New Roman" w:hAnsi="Arial" w:cs="Arial"/>
                <w:sz w:val="20"/>
                <w:szCs w:val="20"/>
                <w:lang w:eastAsia="en-GB"/>
              </w:rPr>
              <w:t>acknowledge</w:t>
            </w:r>
            <w:r w:rsidR="00CD7740" w:rsidRPr="00B043D7">
              <w:rPr>
                <w:rFonts w:ascii="Arial" w:eastAsia="Times New Roman" w:hAnsi="Arial" w:cs="Arial"/>
                <w:sz w:val="20"/>
                <w:szCs w:val="20"/>
                <w:lang w:eastAsia="en-GB"/>
              </w:rPr>
              <w:t xml:space="preserve"> </w:t>
            </w:r>
            <w:r w:rsidR="00CD7740">
              <w:rPr>
                <w:rFonts w:ascii="Arial" w:eastAsia="Times New Roman" w:hAnsi="Arial" w:cs="Arial"/>
                <w:sz w:val="20"/>
                <w:szCs w:val="20"/>
                <w:lang w:eastAsia="en-GB"/>
              </w:rPr>
              <w:t xml:space="preserve">and communicate </w:t>
            </w:r>
            <w:r w:rsidRPr="00B043D7">
              <w:rPr>
                <w:rFonts w:ascii="Arial" w:eastAsia="Times New Roman" w:hAnsi="Arial" w:cs="Arial"/>
                <w:sz w:val="20"/>
                <w:szCs w:val="20"/>
                <w:lang w:eastAsia="en-GB"/>
              </w:rPr>
              <w:t>this</w:t>
            </w:r>
            <w:r w:rsidR="00CD7740">
              <w:rPr>
                <w:rFonts w:ascii="Arial" w:eastAsia="Times New Roman" w:hAnsi="Arial" w:cs="Arial"/>
                <w:sz w:val="20"/>
                <w:szCs w:val="20"/>
                <w:lang w:eastAsia="en-GB"/>
              </w:rPr>
              <w:t xml:space="preserve"> to the patient</w:t>
            </w:r>
            <w:r w:rsidRPr="00B043D7">
              <w:rPr>
                <w:rFonts w:ascii="Arial" w:eastAsia="Times New Roman" w:hAnsi="Arial" w:cs="Arial"/>
                <w:sz w:val="20"/>
                <w:szCs w:val="20"/>
                <w:lang w:eastAsia="en-GB"/>
              </w:rPr>
              <w:t xml:space="preserve">, and </w:t>
            </w:r>
            <w:r w:rsidRPr="00B043D7">
              <w:rPr>
                <w:rFonts w:ascii="Arial" w:eastAsia="Times New Roman" w:hAnsi="Arial" w:cs="Arial"/>
                <w:b/>
                <w:bCs/>
                <w:sz w:val="20"/>
                <w:szCs w:val="20"/>
                <w:lang w:eastAsia="en-GB"/>
              </w:rPr>
              <w:t xml:space="preserve">develop a clear plan of what you need to do next with </w:t>
            </w:r>
            <w:r w:rsidR="00696077">
              <w:rPr>
                <w:rFonts w:ascii="Arial" w:eastAsia="Times New Roman" w:hAnsi="Arial" w:cs="Arial"/>
                <w:b/>
                <w:bCs/>
                <w:sz w:val="20"/>
                <w:szCs w:val="20"/>
                <w:lang w:eastAsia="en-GB"/>
              </w:rPr>
              <w:t xml:space="preserve">the </w:t>
            </w:r>
            <w:r w:rsidRPr="00B043D7">
              <w:rPr>
                <w:rFonts w:ascii="Arial" w:eastAsia="Times New Roman" w:hAnsi="Arial" w:cs="Arial"/>
                <w:b/>
                <w:bCs/>
                <w:sz w:val="20"/>
                <w:szCs w:val="20"/>
                <w:lang w:eastAsia="en-GB"/>
              </w:rPr>
              <w:t>patient</w:t>
            </w:r>
            <w:r w:rsidRPr="00B043D7">
              <w:rPr>
                <w:rFonts w:ascii="Arial" w:eastAsia="Times New Roman" w:hAnsi="Arial" w:cs="Arial"/>
                <w:sz w:val="20"/>
                <w:szCs w:val="20"/>
                <w:lang w:eastAsia="en-GB"/>
              </w:rPr>
              <w:t>.</w:t>
            </w:r>
          </w:p>
          <w:p w14:paraId="54A54897" w14:textId="63DEB114" w:rsidR="009E72AF" w:rsidRDefault="009E72AF" w:rsidP="009E72AF">
            <w:pPr>
              <w:rPr>
                <w:rFonts w:ascii="Arial" w:eastAsia="Times New Roman" w:hAnsi="Arial" w:cs="Arial"/>
                <w:sz w:val="20"/>
                <w:szCs w:val="20"/>
                <w:lang w:eastAsia="en-GB"/>
              </w:rPr>
            </w:pPr>
          </w:p>
          <w:p w14:paraId="713C3F81" w14:textId="77777777" w:rsidR="009E72AF" w:rsidRPr="00B043D7" w:rsidRDefault="009E72AF" w:rsidP="00833135">
            <w:pPr>
              <w:rPr>
                <w:rFonts w:ascii="Arial" w:eastAsia="Times New Roman" w:hAnsi="Arial" w:cs="Arial"/>
                <w:sz w:val="20"/>
                <w:szCs w:val="20"/>
                <w:lang w:eastAsia="en-GB"/>
              </w:rPr>
            </w:pPr>
          </w:p>
          <w:p w14:paraId="348BFC8F" w14:textId="241811B3" w:rsidR="008E74C6" w:rsidRDefault="009E72AF" w:rsidP="003E1E83">
            <w:pPr>
              <w:rPr>
                <w:rFonts w:ascii="Arial" w:eastAsia="Times New Roman" w:hAnsi="Arial" w:cs="Arial"/>
                <w:sz w:val="20"/>
                <w:szCs w:val="20"/>
                <w:lang w:eastAsia="en-GB"/>
              </w:rPr>
            </w:pPr>
            <w:r w:rsidRPr="00854469">
              <w:rPr>
                <w:rFonts w:ascii="Arial" w:eastAsia="Times New Roman" w:hAnsi="Arial" w:cs="Arial"/>
                <w:sz w:val="20"/>
                <w:szCs w:val="20"/>
                <w:lang w:eastAsia="en-GB"/>
              </w:rPr>
              <w:t xml:space="preserve">Guidance specifically for General </w:t>
            </w:r>
            <w:r w:rsidRPr="003448DB">
              <w:rPr>
                <w:rFonts w:ascii="Arial" w:eastAsia="Times New Roman" w:hAnsi="Arial" w:cs="Arial"/>
                <w:sz w:val="20"/>
                <w:szCs w:val="20"/>
                <w:lang w:eastAsia="en-GB"/>
              </w:rPr>
              <w:t>Practice/F</w:t>
            </w:r>
            <w:r w:rsidRPr="006D4475">
              <w:rPr>
                <w:rFonts w:ascii="Arial" w:eastAsia="Times New Roman" w:hAnsi="Arial" w:cs="Arial"/>
                <w:sz w:val="20"/>
                <w:szCs w:val="20"/>
                <w:lang w:eastAsia="en-GB"/>
              </w:rPr>
              <w:t xml:space="preserve">amily Practice consultations </w:t>
            </w:r>
            <w:r w:rsidR="00CA74B6" w:rsidRPr="006D4475">
              <w:rPr>
                <w:rFonts w:ascii="Arial" w:eastAsia="Times New Roman" w:hAnsi="Arial" w:cs="Arial"/>
                <w:sz w:val="20"/>
                <w:szCs w:val="20"/>
                <w:lang w:eastAsia="en-GB"/>
              </w:rPr>
              <w:t>is</w:t>
            </w:r>
            <w:r w:rsidRPr="006D4475">
              <w:rPr>
                <w:rFonts w:ascii="Arial" w:eastAsia="Times New Roman" w:hAnsi="Arial" w:cs="Arial"/>
                <w:sz w:val="20"/>
                <w:szCs w:val="20"/>
                <w:lang w:eastAsia="en-GB"/>
              </w:rPr>
              <w:t xml:space="preserve"> </w:t>
            </w:r>
            <w:r w:rsidR="00CA74B6" w:rsidRPr="006D4475">
              <w:rPr>
                <w:rFonts w:ascii="Arial" w:eastAsia="Times New Roman" w:hAnsi="Arial" w:cs="Arial"/>
                <w:sz w:val="20"/>
                <w:szCs w:val="20"/>
                <w:lang w:eastAsia="en-GB"/>
              </w:rPr>
              <w:t>outlined</w:t>
            </w:r>
            <w:r w:rsidR="00A32828">
              <w:rPr>
                <w:rFonts w:ascii="Arial" w:eastAsia="Times New Roman" w:hAnsi="Arial" w:cs="Arial"/>
                <w:sz w:val="20"/>
                <w:szCs w:val="20"/>
                <w:lang w:eastAsia="en-GB"/>
              </w:rPr>
              <w:t>:</w:t>
            </w:r>
            <w:r w:rsidR="001C222E">
              <w:rPr>
                <w:rFonts w:ascii="Arial" w:eastAsia="Times New Roman" w:hAnsi="Arial" w:cs="Arial"/>
                <w:sz w:val="20"/>
                <w:szCs w:val="20"/>
                <w:lang w:eastAsia="en-GB"/>
              </w:rPr>
              <w:t xml:space="preserve"> </w:t>
            </w:r>
            <w:hyperlink r:id="rId82" w:history="1">
              <w:r w:rsidR="00854469" w:rsidRPr="00854469">
                <w:rPr>
                  <w:rStyle w:val="Hyperlink"/>
                  <w:rFonts w:ascii="Arial" w:eastAsia="Times New Roman" w:hAnsi="Arial" w:cs="Arial"/>
                  <w:sz w:val="20"/>
                  <w:szCs w:val="20"/>
                  <w:lang w:eastAsia="en-GB"/>
                </w:rPr>
                <w:t>https://www.rcgp.org.uk/about-us/rcgp-blog/top-10-tips-for-successful-gp-video-consultations.aspx</w:t>
              </w:r>
            </w:hyperlink>
            <w:r w:rsidR="00657AC6">
              <w:rPr>
                <w:rFonts w:ascii="Arial" w:eastAsia="Times New Roman" w:hAnsi="Arial" w:cs="Arial"/>
                <w:sz w:val="20"/>
                <w:szCs w:val="20"/>
                <w:lang w:eastAsia="en-GB"/>
              </w:rPr>
              <w:t xml:space="preserve">,  </w:t>
            </w:r>
            <w:r w:rsidR="00657AC6">
              <w:t xml:space="preserve"> </w:t>
            </w:r>
            <w:r w:rsidR="00657AC6" w:rsidRPr="00657AC6">
              <w:rPr>
                <w:rFonts w:ascii="Arial" w:eastAsia="Times New Roman" w:hAnsi="Arial" w:cs="Arial"/>
                <w:sz w:val="20"/>
                <w:szCs w:val="20"/>
                <w:lang w:eastAsia="en-GB"/>
              </w:rPr>
              <w:t xml:space="preserve">https://www.england.nhs.uk/coronavirus/wp-content/uploads/sites/52/2020/03/C0479-principles-of-safe-video-consulting-in-general-practice-updated-29-may.pdf </w:t>
            </w:r>
            <w:r w:rsidR="00657AC6">
              <w:rPr>
                <w:rFonts w:ascii="Arial" w:eastAsia="Times New Roman" w:hAnsi="Arial" w:cs="Arial"/>
                <w:sz w:val="20"/>
                <w:szCs w:val="20"/>
                <w:lang w:eastAsia="en-GB"/>
              </w:rPr>
              <w:t xml:space="preserve">and at </w:t>
            </w:r>
            <w:r w:rsidR="00657AC6">
              <w:t xml:space="preserve"> </w:t>
            </w:r>
            <w:hyperlink r:id="rId83" w:history="1">
              <w:r w:rsidR="00657AC6" w:rsidRPr="002D0CA3">
                <w:rPr>
                  <w:rStyle w:val="Hyperlink"/>
                  <w:rFonts w:ascii="Arial" w:eastAsia="Times New Roman" w:hAnsi="Arial" w:cs="Arial"/>
                  <w:sz w:val="20"/>
                  <w:szCs w:val="20"/>
                  <w:lang w:eastAsia="en-GB"/>
                </w:rPr>
                <w:t>https://www.phc.ox.ac.uk/research/resources/video-consulting-in-the-nhs</w:t>
              </w:r>
            </w:hyperlink>
            <w:r w:rsidR="00854469">
              <w:rPr>
                <w:rFonts w:ascii="Arial" w:eastAsia="Times New Roman" w:hAnsi="Arial" w:cs="Arial"/>
                <w:sz w:val="20"/>
                <w:szCs w:val="20"/>
                <w:lang w:eastAsia="en-GB"/>
              </w:rPr>
              <w:t>.</w:t>
            </w:r>
          </w:p>
          <w:p w14:paraId="71D3A8BB" w14:textId="3B672412" w:rsidR="00657AC6" w:rsidRDefault="00657AC6" w:rsidP="003E1E83">
            <w:pPr>
              <w:rPr>
                <w:rFonts w:ascii="Arial" w:eastAsia="Times New Roman" w:hAnsi="Arial" w:cs="Arial"/>
                <w:sz w:val="20"/>
                <w:szCs w:val="20"/>
                <w:lang w:eastAsia="en-GB"/>
              </w:rPr>
            </w:pPr>
            <w:r>
              <w:rPr>
                <w:rFonts w:ascii="Arial" w:eastAsia="Times New Roman" w:hAnsi="Arial" w:cs="Arial"/>
                <w:sz w:val="20"/>
                <w:szCs w:val="20"/>
                <w:lang w:eastAsia="en-GB"/>
              </w:rPr>
              <w:t xml:space="preserve">A quick guide and FAQ sheet for NHS staff on video consultation is also available at </w:t>
            </w:r>
            <w:r>
              <w:t xml:space="preserve"> </w:t>
            </w:r>
            <w:hyperlink r:id="rId84" w:history="1">
              <w:r w:rsidR="00A32828" w:rsidRPr="001F1617">
                <w:rPr>
                  <w:rStyle w:val="Hyperlink"/>
                  <w:rFonts w:ascii="Arial" w:eastAsia="Times New Roman" w:hAnsi="Arial" w:cs="Arial"/>
                  <w:sz w:val="20"/>
                  <w:szCs w:val="20"/>
                  <w:lang w:eastAsia="en-GB"/>
                </w:rPr>
                <w:t>https://www.phc.ox.ac.uk/research/resources/video-consulting-in-the-nhs</w:t>
              </w:r>
            </w:hyperlink>
            <w:r>
              <w:rPr>
                <w:rFonts w:ascii="Arial" w:eastAsia="Times New Roman" w:hAnsi="Arial" w:cs="Arial"/>
                <w:sz w:val="20"/>
                <w:szCs w:val="20"/>
                <w:lang w:eastAsia="en-GB"/>
              </w:rPr>
              <w:t>.</w:t>
            </w:r>
          </w:p>
          <w:p w14:paraId="6F7AD5A8" w14:textId="77777777" w:rsidR="00A32828" w:rsidRPr="00854469" w:rsidRDefault="00A32828" w:rsidP="003E1E83">
            <w:pPr>
              <w:rPr>
                <w:rFonts w:ascii="Arial" w:eastAsia="Times New Roman" w:hAnsi="Arial" w:cs="Arial"/>
                <w:sz w:val="20"/>
                <w:szCs w:val="20"/>
                <w:lang w:eastAsia="en-GB"/>
              </w:rPr>
            </w:pPr>
          </w:p>
          <w:p w14:paraId="67E09CD5" w14:textId="69478AA1" w:rsidR="00985C46" w:rsidRPr="006D4475" w:rsidRDefault="00985C46" w:rsidP="00985C46">
            <w:pPr>
              <w:rPr>
                <w:rFonts w:ascii="Arial" w:eastAsia="Times New Roman" w:hAnsi="Arial" w:cs="Arial"/>
                <w:sz w:val="20"/>
                <w:szCs w:val="20"/>
                <w:lang w:eastAsia="en-GB"/>
              </w:rPr>
            </w:pPr>
            <w:r w:rsidRPr="00854469">
              <w:rPr>
                <w:rFonts w:ascii="Arial" w:eastAsia="Times New Roman" w:hAnsi="Arial" w:cs="Arial"/>
                <w:sz w:val="20"/>
                <w:szCs w:val="20"/>
                <w:lang w:eastAsia="en-GB"/>
              </w:rPr>
              <w:t>The Royal College of Physicians has a short video (</w:t>
            </w:r>
            <w:hyperlink r:id="rId85" w:history="1">
              <w:r w:rsidRPr="00854469">
                <w:rPr>
                  <w:rStyle w:val="Hyperlink"/>
                  <w:rFonts w:ascii="Arial" w:eastAsia="Times New Roman" w:hAnsi="Arial" w:cs="Arial"/>
                  <w:sz w:val="20"/>
                  <w:szCs w:val="20"/>
                  <w:lang w:eastAsia="en-GB"/>
                </w:rPr>
                <w:t>https://www.rcplondon.ac.uk/education-practice/courses/effective-remote-consultations</w:t>
              </w:r>
            </w:hyperlink>
            <w:r w:rsidRPr="00854469">
              <w:rPr>
                <w:rFonts w:ascii="Arial" w:eastAsia="Times New Roman" w:hAnsi="Arial" w:cs="Arial"/>
                <w:sz w:val="20"/>
                <w:szCs w:val="20"/>
                <w:lang w:eastAsia="en-GB"/>
              </w:rPr>
              <w:t xml:space="preserve">) describing practical considerations in delivering remote consultations in general.  </w:t>
            </w:r>
          </w:p>
          <w:p w14:paraId="5C973CF3" w14:textId="2F06D7A7" w:rsidR="009E72AF" w:rsidRPr="00B043D7" w:rsidRDefault="009E72AF" w:rsidP="003E1E83">
            <w:pPr>
              <w:rPr>
                <w:rFonts w:ascii="Arial" w:eastAsia="Times New Roman" w:hAnsi="Arial" w:cs="Arial"/>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091C1E30" w14:textId="77777777" w:rsidR="008E74C6" w:rsidRPr="00B043D7" w:rsidRDefault="00D338A6" w:rsidP="003E1E83">
            <w:pPr>
              <w:rPr>
                <w:rFonts w:ascii="Arial" w:hAnsi="Arial" w:cs="Arial"/>
                <w:sz w:val="20"/>
                <w:szCs w:val="20"/>
              </w:rPr>
            </w:pPr>
            <w:hyperlink r:id="rId86" w:history="1">
              <w:r w:rsidR="008E74C6" w:rsidRPr="00B043D7">
                <w:rPr>
                  <w:rStyle w:val="Hyperlink"/>
                  <w:rFonts w:ascii="Arial" w:hAnsi="Arial" w:cs="Arial"/>
                  <w:color w:val="auto"/>
                  <w:sz w:val="20"/>
                  <w:szCs w:val="20"/>
                </w:rPr>
                <w:t>https://www.rcpsych.ac.uk/about-us/responding-to-covid-19/responding-to-covid-19-guidance-for-clinicians/digital-covid-19-guidance-for-clinicians</w:t>
              </w:r>
            </w:hyperlink>
          </w:p>
          <w:p w14:paraId="20AC21EB" w14:textId="77777777" w:rsidR="008E74C6" w:rsidRPr="00B043D7" w:rsidRDefault="008E74C6" w:rsidP="003E1E83">
            <w:pPr>
              <w:rPr>
                <w:rFonts w:ascii="Arial" w:hAnsi="Arial" w:cs="Arial"/>
                <w:sz w:val="20"/>
                <w:szCs w:val="20"/>
              </w:rPr>
            </w:pPr>
          </w:p>
          <w:p w14:paraId="069DE707" w14:textId="77777777" w:rsidR="00724D73" w:rsidRPr="00B043D7" w:rsidRDefault="00D338A6" w:rsidP="003E1E83">
            <w:pPr>
              <w:spacing w:before="8" w:after="8"/>
              <w:rPr>
                <w:rFonts w:ascii="Arial" w:hAnsi="Arial" w:cs="Arial"/>
                <w:sz w:val="20"/>
                <w:szCs w:val="20"/>
              </w:rPr>
            </w:pPr>
            <w:hyperlink r:id="rId87" w:history="1">
              <w:r w:rsidR="00724D73" w:rsidRPr="00B043D7">
                <w:rPr>
                  <w:rStyle w:val="Hyperlink"/>
                  <w:rFonts w:ascii="Arial" w:hAnsi="Arial" w:cs="Arial"/>
                  <w:color w:val="auto"/>
                  <w:sz w:val="20"/>
                  <w:szCs w:val="20"/>
                </w:rPr>
                <w:t>https://www.psychiatry.org/psychiatrists/practice/telepsychiatry/toolkit/visual-nonverbal-aspects</w:t>
              </w:r>
            </w:hyperlink>
          </w:p>
          <w:p w14:paraId="2BB1CC83" w14:textId="77777777" w:rsidR="00724D73" w:rsidRDefault="00724D73" w:rsidP="003E1E83">
            <w:pPr>
              <w:rPr>
                <w:rFonts w:ascii="Arial" w:hAnsi="Arial" w:cs="Arial"/>
                <w:sz w:val="20"/>
                <w:szCs w:val="20"/>
              </w:rPr>
            </w:pPr>
          </w:p>
          <w:p w14:paraId="5EFF866B" w14:textId="2293A016" w:rsidR="006A48D6" w:rsidRDefault="00D338A6" w:rsidP="006A48D6">
            <w:pPr>
              <w:rPr>
                <w:rFonts w:ascii="Arial" w:hAnsi="Arial" w:cs="Arial"/>
                <w:sz w:val="20"/>
                <w:szCs w:val="20"/>
              </w:rPr>
            </w:pPr>
            <w:hyperlink r:id="rId88" w:history="1">
              <w:r w:rsidR="006A48D6" w:rsidRPr="006A48D6">
                <w:rPr>
                  <w:rStyle w:val="Hyperlink"/>
                  <w:rFonts w:ascii="Arial" w:hAnsi="Arial" w:cs="Arial"/>
                  <w:sz w:val="20"/>
                  <w:szCs w:val="20"/>
                </w:rPr>
                <w:t>https://www.mentalhealthonline.org.au/pages/video-mental-health-consultation</w:t>
              </w:r>
            </w:hyperlink>
          </w:p>
          <w:p w14:paraId="147126BD" w14:textId="53E7E3B8" w:rsidR="009E72AF" w:rsidRDefault="009E72AF" w:rsidP="006A48D6">
            <w:pPr>
              <w:rPr>
                <w:rFonts w:ascii="Arial" w:hAnsi="Arial" w:cs="Arial"/>
                <w:sz w:val="20"/>
                <w:szCs w:val="20"/>
              </w:rPr>
            </w:pPr>
          </w:p>
          <w:p w14:paraId="0217F97E" w14:textId="6CCAFC9C" w:rsidR="009E72AF" w:rsidRDefault="009E72AF" w:rsidP="006A48D6">
            <w:pPr>
              <w:rPr>
                <w:rFonts w:ascii="Arial" w:hAnsi="Arial" w:cs="Arial"/>
                <w:sz w:val="20"/>
                <w:szCs w:val="20"/>
              </w:rPr>
            </w:pPr>
          </w:p>
          <w:p w14:paraId="4249E276" w14:textId="2781A81A" w:rsidR="009E72AF" w:rsidRDefault="009E72AF" w:rsidP="006A48D6">
            <w:pPr>
              <w:rPr>
                <w:rFonts w:ascii="Arial" w:hAnsi="Arial" w:cs="Arial"/>
                <w:sz w:val="20"/>
                <w:szCs w:val="20"/>
              </w:rPr>
            </w:pPr>
          </w:p>
          <w:p w14:paraId="341AC21E" w14:textId="0195B61E" w:rsidR="009E72AF" w:rsidRDefault="009E72AF" w:rsidP="006A48D6">
            <w:pPr>
              <w:rPr>
                <w:rFonts w:ascii="Arial" w:hAnsi="Arial" w:cs="Arial"/>
                <w:sz w:val="20"/>
                <w:szCs w:val="20"/>
              </w:rPr>
            </w:pPr>
          </w:p>
          <w:p w14:paraId="67785FBB" w14:textId="0FFD8A0A" w:rsidR="009E72AF" w:rsidRDefault="009E72AF" w:rsidP="006A48D6">
            <w:pPr>
              <w:rPr>
                <w:rFonts w:ascii="Arial" w:hAnsi="Arial" w:cs="Arial"/>
                <w:sz w:val="20"/>
                <w:szCs w:val="20"/>
              </w:rPr>
            </w:pPr>
          </w:p>
          <w:p w14:paraId="0CA55F4D" w14:textId="3F45D341" w:rsidR="009E72AF" w:rsidRDefault="009E72AF" w:rsidP="006A48D6">
            <w:pPr>
              <w:rPr>
                <w:rFonts w:ascii="Arial" w:hAnsi="Arial" w:cs="Arial"/>
                <w:sz w:val="20"/>
                <w:szCs w:val="20"/>
              </w:rPr>
            </w:pPr>
          </w:p>
          <w:p w14:paraId="74C64CFC" w14:textId="768460B8" w:rsidR="009E72AF" w:rsidRDefault="009E72AF" w:rsidP="006A48D6">
            <w:pPr>
              <w:rPr>
                <w:rFonts w:ascii="Arial" w:hAnsi="Arial" w:cs="Arial"/>
                <w:sz w:val="20"/>
                <w:szCs w:val="20"/>
              </w:rPr>
            </w:pPr>
          </w:p>
          <w:p w14:paraId="4F7F78BD" w14:textId="6847DB46" w:rsidR="009E72AF" w:rsidRDefault="009E72AF" w:rsidP="006A48D6">
            <w:pPr>
              <w:rPr>
                <w:rFonts w:ascii="Arial" w:hAnsi="Arial" w:cs="Arial"/>
                <w:sz w:val="20"/>
                <w:szCs w:val="20"/>
              </w:rPr>
            </w:pPr>
          </w:p>
          <w:p w14:paraId="27B40CDC" w14:textId="415E1423" w:rsidR="009E72AF" w:rsidRDefault="009E72AF" w:rsidP="006A48D6">
            <w:pPr>
              <w:rPr>
                <w:rFonts w:ascii="Arial" w:hAnsi="Arial" w:cs="Arial"/>
                <w:sz w:val="20"/>
                <w:szCs w:val="20"/>
              </w:rPr>
            </w:pPr>
          </w:p>
          <w:p w14:paraId="51374FBE" w14:textId="51FAFB5F" w:rsidR="009E72AF" w:rsidRDefault="009E72AF" w:rsidP="006A48D6">
            <w:pPr>
              <w:rPr>
                <w:rFonts w:ascii="Arial" w:hAnsi="Arial" w:cs="Arial"/>
                <w:sz w:val="20"/>
                <w:szCs w:val="20"/>
              </w:rPr>
            </w:pPr>
          </w:p>
          <w:p w14:paraId="248A5311" w14:textId="69A167B3" w:rsidR="009E72AF" w:rsidRDefault="009E72AF" w:rsidP="006A48D6">
            <w:pPr>
              <w:rPr>
                <w:rFonts w:ascii="Arial" w:hAnsi="Arial" w:cs="Arial"/>
                <w:sz w:val="20"/>
                <w:szCs w:val="20"/>
              </w:rPr>
            </w:pPr>
          </w:p>
          <w:p w14:paraId="70142487" w14:textId="4FCA3B77" w:rsidR="009E72AF" w:rsidRDefault="009E72AF" w:rsidP="006A48D6">
            <w:pPr>
              <w:rPr>
                <w:rFonts w:ascii="Arial" w:hAnsi="Arial" w:cs="Arial"/>
                <w:sz w:val="20"/>
                <w:szCs w:val="20"/>
              </w:rPr>
            </w:pPr>
          </w:p>
          <w:p w14:paraId="1C5817C7" w14:textId="7A94F512" w:rsidR="009E72AF" w:rsidRDefault="009E72AF" w:rsidP="006A48D6">
            <w:pPr>
              <w:rPr>
                <w:rFonts w:ascii="Arial" w:hAnsi="Arial" w:cs="Arial"/>
                <w:sz w:val="20"/>
                <w:szCs w:val="20"/>
              </w:rPr>
            </w:pPr>
          </w:p>
          <w:p w14:paraId="3F8AB431" w14:textId="472F90FE" w:rsidR="009E72AF" w:rsidRDefault="009E72AF" w:rsidP="006A48D6">
            <w:pPr>
              <w:rPr>
                <w:rFonts w:ascii="Arial" w:hAnsi="Arial" w:cs="Arial"/>
                <w:sz w:val="20"/>
                <w:szCs w:val="20"/>
              </w:rPr>
            </w:pPr>
          </w:p>
          <w:p w14:paraId="06DA4E46" w14:textId="7FF9796A" w:rsidR="009E72AF" w:rsidRDefault="009E72AF" w:rsidP="006A48D6">
            <w:pPr>
              <w:rPr>
                <w:rFonts w:ascii="Arial" w:hAnsi="Arial" w:cs="Arial"/>
                <w:sz w:val="20"/>
                <w:szCs w:val="20"/>
              </w:rPr>
            </w:pPr>
          </w:p>
          <w:p w14:paraId="20B3DB3C" w14:textId="2EEE4CDD" w:rsidR="009E72AF" w:rsidRDefault="009E72AF" w:rsidP="006A48D6">
            <w:pPr>
              <w:rPr>
                <w:rFonts w:ascii="Arial" w:hAnsi="Arial" w:cs="Arial"/>
                <w:sz w:val="20"/>
                <w:szCs w:val="20"/>
              </w:rPr>
            </w:pPr>
          </w:p>
          <w:p w14:paraId="07077961" w14:textId="44C82F77" w:rsidR="009E72AF" w:rsidRDefault="009E72AF" w:rsidP="006A48D6">
            <w:pPr>
              <w:rPr>
                <w:rFonts w:ascii="Arial" w:hAnsi="Arial" w:cs="Arial"/>
                <w:sz w:val="20"/>
                <w:szCs w:val="20"/>
              </w:rPr>
            </w:pPr>
          </w:p>
          <w:p w14:paraId="4ED1CF08" w14:textId="620047D6" w:rsidR="009E72AF" w:rsidRDefault="009E72AF" w:rsidP="006A48D6">
            <w:pPr>
              <w:rPr>
                <w:rFonts w:ascii="Arial" w:hAnsi="Arial" w:cs="Arial"/>
                <w:sz w:val="20"/>
                <w:szCs w:val="20"/>
              </w:rPr>
            </w:pPr>
          </w:p>
          <w:p w14:paraId="3FD0C617" w14:textId="474C4908" w:rsidR="009E72AF" w:rsidRDefault="009E72AF" w:rsidP="006A48D6">
            <w:pPr>
              <w:rPr>
                <w:rFonts w:ascii="Arial" w:hAnsi="Arial" w:cs="Arial"/>
                <w:sz w:val="20"/>
                <w:szCs w:val="20"/>
              </w:rPr>
            </w:pPr>
          </w:p>
          <w:p w14:paraId="549A883A" w14:textId="47690E7C" w:rsidR="009E72AF" w:rsidRDefault="009E72AF" w:rsidP="006A48D6">
            <w:pPr>
              <w:rPr>
                <w:rFonts w:ascii="Arial" w:hAnsi="Arial" w:cs="Arial"/>
                <w:sz w:val="20"/>
                <w:szCs w:val="20"/>
              </w:rPr>
            </w:pPr>
          </w:p>
          <w:p w14:paraId="245D76BA" w14:textId="30A08295" w:rsidR="009E72AF" w:rsidRDefault="009E72AF" w:rsidP="006A48D6">
            <w:pPr>
              <w:rPr>
                <w:rFonts w:ascii="Arial" w:hAnsi="Arial" w:cs="Arial"/>
                <w:sz w:val="20"/>
                <w:szCs w:val="20"/>
              </w:rPr>
            </w:pPr>
          </w:p>
          <w:p w14:paraId="18BE4CC6" w14:textId="5793F5B6" w:rsidR="009E72AF" w:rsidRDefault="009E72AF" w:rsidP="006A48D6">
            <w:pPr>
              <w:rPr>
                <w:rFonts w:ascii="Arial" w:hAnsi="Arial" w:cs="Arial"/>
                <w:sz w:val="20"/>
                <w:szCs w:val="20"/>
              </w:rPr>
            </w:pPr>
          </w:p>
          <w:p w14:paraId="62462048" w14:textId="375149D7" w:rsidR="009E72AF" w:rsidRDefault="009E72AF" w:rsidP="006A48D6">
            <w:pPr>
              <w:rPr>
                <w:rFonts w:ascii="Arial" w:hAnsi="Arial" w:cs="Arial"/>
                <w:sz w:val="20"/>
                <w:szCs w:val="20"/>
              </w:rPr>
            </w:pPr>
          </w:p>
          <w:p w14:paraId="448A9539" w14:textId="138B7690" w:rsidR="009E72AF" w:rsidRDefault="009E72AF" w:rsidP="006A48D6">
            <w:pPr>
              <w:rPr>
                <w:rFonts w:ascii="Arial" w:hAnsi="Arial" w:cs="Arial"/>
                <w:sz w:val="20"/>
                <w:szCs w:val="20"/>
              </w:rPr>
            </w:pPr>
          </w:p>
          <w:p w14:paraId="68503765" w14:textId="686A09A9" w:rsidR="009E72AF" w:rsidRDefault="009E72AF" w:rsidP="006A48D6">
            <w:pPr>
              <w:rPr>
                <w:rFonts w:ascii="Arial" w:hAnsi="Arial" w:cs="Arial"/>
                <w:sz w:val="20"/>
                <w:szCs w:val="20"/>
              </w:rPr>
            </w:pPr>
          </w:p>
          <w:p w14:paraId="47018EC8" w14:textId="21CF6833" w:rsidR="009E72AF" w:rsidRDefault="009E72AF" w:rsidP="006A48D6">
            <w:pPr>
              <w:rPr>
                <w:rFonts w:ascii="Arial" w:hAnsi="Arial" w:cs="Arial"/>
                <w:sz w:val="20"/>
                <w:szCs w:val="20"/>
              </w:rPr>
            </w:pPr>
          </w:p>
          <w:p w14:paraId="2CDD2254" w14:textId="3A7AB407" w:rsidR="009E72AF" w:rsidRDefault="009E72AF" w:rsidP="006A48D6">
            <w:pPr>
              <w:rPr>
                <w:rFonts w:ascii="Arial" w:hAnsi="Arial" w:cs="Arial"/>
                <w:sz w:val="20"/>
                <w:szCs w:val="20"/>
              </w:rPr>
            </w:pPr>
          </w:p>
          <w:p w14:paraId="10593D46" w14:textId="4A9059E8" w:rsidR="009E72AF" w:rsidRDefault="009E72AF" w:rsidP="006A48D6">
            <w:pPr>
              <w:rPr>
                <w:rFonts w:ascii="Arial" w:hAnsi="Arial" w:cs="Arial"/>
                <w:sz w:val="20"/>
                <w:szCs w:val="20"/>
              </w:rPr>
            </w:pPr>
          </w:p>
          <w:p w14:paraId="1ED5EAF5" w14:textId="0FA36C09" w:rsidR="009E72AF" w:rsidRDefault="009E72AF" w:rsidP="006A48D6">
            <w:pPr>
              <w:rPr>
                <w:rFonts w:ascii="Arial" w:hAnsi="Arial" w:cs="Arial"/>
                <w:sz w:val="20"/>
                <w:szCs w:val="20"/>
              </w:rPr>
            </w:pPr>
          </w:p>
          <w:p w14:paraId="0B743D23" w14:textId="055A0D1C" w:rsidR="009E72AF" w:rsidRDefault="009E72AF" w:rsidP="006A48D6">
            <w:pPr>
              <w:rPr>
                <w:rFonts w:ascii="Arial" w:hAnsi="Arial" w:cs="Arial"/>
                <w:sz w:val="20"/>
                <w:szCs w:val="20"/>
              </w:rPr>
            </w:pPr>
          </w:p>
          <w:p w14:paraId="6AB590C9" w14:textId="52804FE7" w:rsidR="009E72AF" w:rsidRDefault="009E72AF" w:rsidP="006A48D6">
            <w:pPr>
              <w:rPr>
                <w:rFonts w:ascii="Arial" w:hAnsi="Arial" w:cs="Arial"/>
                <w:sz w:val="20"/>
                <w:szCs w:val="20"/>
              </w:rPr>
            </w:pPr>
          </w:p>
          <w:p w14:paraId="1F862570" w14:textId="78570F54" w:rsidR="009E72AF" w:rsidRDefault="009E72AF" w:rsidP="006A48D6">
            <w:pPr>
              <w:rPr>
                <w:rFonts w:ascii="Arial" w:hAnsi="Arial" w:cs="Arial"/>
                <w:sz w:val="20"/>
                <w:szCs w:val="20"/>
              </w:rPr>
            </w:pPr>
          </w:p>
          <w:p w14:paraId="3EF3FAF5" w14:textId="30EF6325" w:rsidR="009E72AF" w:rsidRDefault="009E72AF" w:rsidP="006A48D6">
            <w:pPr>
              <w:rPr>
                <w:rFonts w:ascii="Arial" w:hAnsi="Arial" w:cs="Arial"/>
                <w:sz w:val="20"/>
                <w:szCs w:val="20"/>
              </w:rPr>
            </w:pPr>
          </w:p>
          <w:p w14:paraId="6ABB499F" w14:textId="2E044808" w:rsidR="009E72AF" w:rsidRDefault="009E72AF" w:rsidP="006A48D6">
            <w:pPr>
              <w:rPr>
                <w:rFonts w:ascii="Arial" w:hAnsi="Arial" w:cs="Arial"/>
                <w:sz w:val="20"/>
                <w:szCs w:val="20"/>
              </w:rPr>
            </w:pPr>
          </w:p>
          <w:p w14:paraId="754C2AA1" w14:textId="060C4685" w:rsidR="009E72AF" w:rsidRDefault="009E72AF" w:rsidP="006A48D6">
            <w:pPr>
              <w:rPr>
                <w:rFonts w:ascii="Arial" w:hAnsi="Arial" w:cs="Arial"/>
                <w:sz w:val="20"/>
                <w:szCs w:val="20"/>
              </w:rPr>
            </w:pPr>
          </w:p>
          <w:p w14:paraId="1FFA22AD" w14:textId="5A110FD4" w:rsidR="009E72AF" w:rsidRDefault="009E72AF" w:rsidP="006A48D6">
            <w:pPr>
              <w:rPr>
                <w:rFonts w:ascii="Arial" w:hAnsi="Arial" w:cs="Arial"/>
                <w:sz w:val="20"/>
                <w:szCs w:val="20"/>
              </w:rPr>
            </w:pPr>
          </w:p>
          <w:p w14:paraId="5B990EB5" w14:textId="19D615AA" w:rsidR="009E72AF" w:rsidRDefault="009E72AF" w:rsidP="006A48D6">
            <w:pPr>
              <w:rPr>
                <w:rFonts w:ascii="Arial" w:hAnsi="Arial" w:cs="Arial"/>
                <w:sz w:val="20"/>
                <w:szCs w:val="20"/>
              </w:rPr>
            </w:pPr>
          </w:p>
          <w:p w14:paraId="4509E16A" w14:textId="2719845D" w:rsidR="009E72AF" w:rsidRDefault="009E72AF" w:rsidP="006A48D6">
            <w:pPr>
              <w:rPr>
                <w:rFonts w:ascii="Arial" w:hAnsi="Arial" w:cs="Arial"/>
                <w:sz w:val="20"/>
                <w:szCs w:val="20"/>
              </w:rPr>
            </w:pPr>
          </w:p>
          <w:p w14:paraId="18F7A9FF" w14:textId="704156AD" w:rsidR="009E72AF" w:rsidRDefault="009E72AF" w:rsidP="006A48D6">
            <w:pPr>
              <w:rPr>
                <w:rFonts w:ascii="Arial" w:hAnsi="Arial" w:cs="Arial"/>
                <w:sz w:val="20"/>
                <w:szCs w:val="20"/>
              </w:rPr>
            </w:pPr>
          </w:p>
          <w:p w14:paraId="15A73026" w14:textId="49EEDAAD" w:rsidR="009E72AF" w:rsidRDefault="009E72AF" w:rsidP="006A48D6">
            <w:pPr>
              <w:rPr>
                <w:rFonts w:ascii="Arial" w:hAnsi="Arial" w:cs="Arial"/>
                <w:sz w:val="20"/>
                <w:szCs w:val="20"/>
              </w:rPr>
            </w:pPr>
          </w:p>
          <w:p w14:paraId="6B47F384" w14:textId="4255F288" w:rsidR="009E72AF" w:rsidRDefault="009E72AF" w:rsidP="006A48D6">
            <w:pPr>
              <w:rPr>
                <w:rFonts w:ascii="Arial" w:hAnsi="Arial" w:cs="Arial"/>
                <w:sz w:val="20"/>
                <w:szCs w:val="20"/>
              </w:rPr>
            </w:pPr>
          </w:p>
          <w:p w14:paraId="764634AD" w14:textId="7E5FD8EA" w:rsidR="009E72AF" w:rsidRDefault="009E72AF" w:rsidP="006A48D6">
            <w:pPr>
              <w:rPr>
                <w:rFonts w:ascii="Arial" w:hAnsi="Arial" w:cs="Arial"/>
                <w:sz w:val="20"/>
                <w:szCs w:val="20"/>
              </w:rPr>
            </w:pPr>
          </w:p>
          <w:p w14:paraId="3E1183D1" w14:textId="40FAB7AD" w:rsidR="009E72AF" w:rsidRDefault="009E72AF" w:rsidP="006A48D6">
            <w:pPr>
              <w:rPr>
                <w:rFonts w:ascii="Arial" w:hAnsi="Arial" w:cs="Arial"/>
                <w:sz w:val="20"/>
                <w:szCs w:val="20"/>
              </w:rPr>
            </w:pPr>
          </w:p>
          <w:p w14:paraId="6D653E03" w14:textId="6008F4F2" w:rsidR="009E72AF" w:rsidRDefault="009E72AF" w:rsidP="006A48D6">
            <w:pPr>
              <w:rPr>
                <w:rFonts w:ascii="Arial" w:hAnsi="Arial" w:cs="Arial"/>
                <w:sz w:val="20"/>
                <w:szCs w:val="20"/>
              </w:rPr>
            </w:pPr>
          </w:p>
          <w:p w14:paraId="52A9CB7E" w14:textId="56F089F9" w:rsidR="009E72AF" w:rsidRDefault="009E72AF" w:rsidP="006A48D6">
            <w:pPr>
              <w:rPr>
                <w:rFonts w:ascii="Arial" w:hAnsi="Arial" w:cs="Arial"/>
                <w:sz w:val="20"/>
                <w:szCs w:val="20"/>
              </w:rPr>
            </w:pPr>
          </w:p>
          <w:p w14:paraId="64E9F031" w14:textId="7DB086BA" w:rsidR="009E72AF" w:rsidRDefault="009E72AF" w:rsidP="006A48D6">
            <w:pPr>
              <w:rPr>
                <w:rFonts w:ascii="Arial" w:hAnsi="Arial" w:cs="Arial"/>
                <w:sz w:val="20"/>
                <w:szCs w:val="20"/>
              </w:rPr>
            </w:pPr>
          </w:p>
          <w:p w14:paraId="782D823B" w14:textId="04EA0A99" w:rsidR="009E72AF" w:rsidRDefault="009E72AF" w:rsidP="006A48D6">
            <w:pPr>
              <w:rPr>
                <w:rFonts w:ascii="Arial" w:hAnsi="Arial" w:cs="Arial"/>
                <w:sz w:val="20"/>
                <w:szCs w:val="20"/>
              </w:rPr>
            </w:pPr>
          </w:p>
          <w:p w14:paraId="21A5381F" w14:textId="5A66BB00" w:rsidR="009E72AF" w:rsidRDefault="009E72AF" w:rsidP="006A48D6">
            <w:pPr>
              <w:rPr>
                <w:rFonts w:ascii="Arial" w:hAnsi="Arial" w:cs="Arial"/>
                <w:sz w:val="20"/>
                <w:szCs w:val="20"/>
              </w:rPr>
            </w:pPr>
          </w:p>
          <w:p w14:paraId="3220E29E" w14:textId="32A2854A" w:rsidR="009E72AF" w:rsidRDefault="009E72AF" w:rsidP="006A48D6">
            <w:pPr>
              <w:rPr>
                <w:rFonts w:ascii="Arial" w:hAnsi="Arial" w:cs="Arial"/>
                <w:sz w:val="20"/>
                <w:szCs w:val="20"/>
              </w:rPr>
            </w:pPr>
          </w:p>
          <w:p w14:paraId="1FE04313" w14:textId="7979E58C" w:rsidR="009E72AF" w:rsidRDefault="009E72AF" w:rsidP="006A48D6">
            <w:pPr>
              <w:rPr>
                <w:rFonts w:ascii="Arial" w:hAnsi="Arial" w:cs="Arial"/>
                <w:sz w:val="20"/>
                <w:szCs w:val="20"/>
              </w:rPr>
            </w:pPr>
          </w:p>
          <w:p w14:paraId="54682E29" w14:textId="3BBFAFF0" w:rsidR="009E72AF" w:rsidRDefault="009E72AF" w:rsidP="006A48D6">
            <w:pPr>
              <w:rPr>
                <w:rFonts w:ascii="Arial" w:hAnsi="Arial" w:cs="Arial"/>
                <w:sz w:val="20"/>
                <w:szCs w:val="20"/>
              </w:rPr>
            </w:pPr>
          </w:p>
          <w:p w14:paraId="43CD6A3F" w14:textId="3A71C77B" w:rsidR="009E72AF" w:rsidRDefault="009E72AF" w:rsidP="006A48D6">
            <w:pPr>
              <w:rPr>
                <w:rFonts w:ascii="Arial" w:hAnsi="Arial" w:cs="Arial"/>
                <w:sz w:val="20"/>
                <w:szCs w:val="20"/>
              </w:rPr>
            </w:pPr>
          </w:p>
          <w:p w14:paraId="39FE964C" w14:textId="76D8A890" w:rsidR="009E72AF" w:rsidRDefault="009E72AF" w:rsidP="006A48D6">
            <w:pPr>
              <w:rPr>
                <w:rFonts w:ascii="Arial" w:hAnsi="Arial" w:cs="Arial"/>
                <w:sz w:val="20"/>
                <w:szCs w:val="20"/>
              </w:rPr>
            </w:pPr>
          </w:p>
          <w:p w14:paraId="70C79D09" w14:textId="34E064DF" w:rsidR="009E72AF" w:rsidRDefault="009E72AF" w:rsidP="006A48D6">
            <w:pPr>
              <w:rPr>
                <w:rFonts w:ascii="Arial" w:hAnsi="Arial" w:cs="Arial"/>
                <w:sz w:val="20"/>
                <w:szCs w:val="20"/>
              </w:rPr>
            </w:pPr>
          </w:p>
          <w:p w14:paraId="1F8A8991" w14:textId="20CC4F40" w:rsidR="009E72AF" w:rsidRDefault="009E72AF" w:rsidP="006A48D6">
            <w:pPr>
              <w:rPr>
                <w:rFonts w:ascii="Arial" w:hAnsi="Arial" w:cs="Arial"/>
                <w:sz w:val="20"/>
                <w:szCs w:val="20"/>
              </w:rPr>
            </w:pPr>
          </w:p>
          <w:p w14:paraId="59092057" w14:textId="4E2A9E7E" w:rsidR="009E72AF" w:rsidRDefault="009E72AF" w:rsidP="006A48D6">
            <w:pPr>
              <w:rPr>
                <w:rFonts w:ascii="Arial" w:hAnsi="Arial" w:cs="Arial"/>
                <w:sz w:val="20"/>
                <w:szCs w:val="20"/>
              </w:rPr>
            </w:pPr>
          </w:p>
          <w:p w14:paraId="540F2F66" w14:textId="659A3DE9" w:rsidR="009E72AF" w:rsidRDefault="009E72AF" w:rsidP="006A48D6">
            <w:pPr>
              <w:rPr>
                <w:rFonts w:ascii="Arial" w:hAnsi="Arial" w:cs="Arial"/>
                <w:sz w:val="20"/>
                <w:szCs w:val="20"/>
              </w:rPr>
            </w:pPr>
          </w:p>
          <w:p w14:paraId="6945F606" w14:textId="3BFC30FA" w:rsidR="009E72AF" w:rsidRDefault="009E72AF" w:rsidP="006A48D6">
            <w:pPr>
              <w:rPr>
                <w:rFonts w:ascii="Arial" w:hAnsi="Arial" w:cs="Arial"/>
                <w:sz w:val="20"/>
                <w:szCs w:val="20"/>
              </w:rPr>
            </w:pPr>
          </w:p>
          <w:p w14:paraId="54EFB6C5" w14:textId="5659E905" w:rsidR="009E72AF" w:rsidRDefault="00D338A6" w:rsidP="006A48D6">
            <w:pPr>
              <w:rPr>
                <w:rStyle w:val="Hyperlink"/>
                <w:rFonts w:ascii="Arial" w:hAnsi="Arial" w:cs="Arial"/>
                <w:sz w:val="20"/>
                <w:szCs w:val="20"/>
              </w:rPr>
            </w:pPr>
            <w:hyperlink r:id="rId89" w:history="1">
              <w:r w:rsidR="009E72AF" w:rsidRPr="00462539">
                <w:rPr>
                  <w:rStyle w:val="Hyperlink"/>
                  <w:rFonts w:ascii="Arial" w:hAnsi="Arial" w:cs="Arial"/>
                  <w:sz w:val="20"/>
                  <w:szCs w:val="20"/>
                </w:rPr>
                <w:t>https://www.rcgp.org.uk/about-us/rcgp-blog/top-10-tips-for-successful-gp-video-consultations.aspx</w:t>
              </w:r>
            </w:hyperlink>
          </w:p>
          <w:p w14:paraId="524D39C9" w14:textId="77777777" w:rsidR="00657AC6" w:rsidRDefault="00657AC6" w:rsidP="006A48D6">
            <w:pPr>
              <w:rPr>
                <w:rFonts w:ascii="Arial" w:hAnsi="Arial" w:cs="Arial"/>
                <w:sz w:val="20"/>
                <w:szCs w:val="20"/>
              </w:rPr>
            </w:pPr>
          </w:p>
          <w:p w14:paraId="23BCC249" w14:textId="137DA61A" w:rsidR="009E72AF" w:rsidRDefault="00D338A6" w:rsidP="006A48D6">
            <w:pPr>
              <w:rPr>
                <w:rFonts w:ascii="Arial" w:hAnsi="Arial" w:cs="Arial"/>
                <w:sz w:val="20"/>
                <w:szCs w:val="20"/>
              </w:rPr>
            </w:pPr>
            <w:hyperlink r:id="rId90" w:history="1">
              <w:r w:rsidR="00657AC6" w:rsidRPr="002D0CA3">
                <w:rPr>
                  <w:rStyle w:val="Hyperlink"/>
                  <w:rFonts w:ascii="Arial" w:hAnsi="Arial" w:cs="Arial"/>
                  <w:sz w:val="20"/>
                  <w:szCs w:val="20"/>
                </w:rPr>
                <w:t>https://www.england.nhs.uk/coronavirus/wp-content/uploads/sites/52/2020/03/C0479-principles-of-safe-video-consulting-in-general-practice-updated-29-may.pdf</w:t>
              </w:r>
            </w:hyperlink>
          </w:p>
          <w:p w14:paraId="24A97594" w14:textId="77777777" w:rsidR="00657AC6" w:rsidRDefault="00657AC6" w:rsidP="006A48D6">
            <w:pPr>
              <w:rPr>
                <w:rFonts w:ascii="Arial" w:hAnsi="Arial" w:cs="Arial"/>
                <w:sz w:val="20"/>
                <w:szCs w:val="20"/>
              </w:rPr>
            </w:pPr>
          </w:p>
          <w:p w14:paraId="6C29BC4E" w14:textId="0C4513AA" w:rsidR="00657AC6" w:rsidRDefault="00D338A6" w:rsidP="006A48D6">
            <w:pPr>
              <w:rPr>
                <w:rFonts w:ascii="Arial" w:hAnsi="Arial" w:cs="Arial"/>
                <w:sz w:val="20"/>
                <w:szCs w:val="20"/>
              </w:rPr>
            </w:pPr>
            <w:hyperlink r:id="rId91" w:history="1">
              <w:r w:rsidR="00657AC6" w:rsidRPr="002D0CA3">
                <w:rPr>
                  <w:rStyle w:val="Hyperlink"/>
                  <w:rFonts w:ascii="Arial" w:hAnsi="Arial" w:cs="Arial"/>
                  <w:sz w:val="20"/>
                  <w:szCs w:val="20"/>
                </w:rPr>
                <w:t>https://www.phc.ox.ac.uk/research/resources/video-consulting-in-the-nhs</w:t>
              </w:r>
            </w:hyperlink>
          </w:p>
          <w:p w14:paraId="1C43FB61" w14:textId="77777777" w:rsidR="00657AC6" w:rsidRDefault="00657AC6" w:rsidP="006A48D6">
            <w:pPr>
              <w:rPr>
                <w:rFonts w:ascii="Arial" w:hAnsi="Arial" w:cs="Arial"/>
                <w:sz w:val="20"/>
                <w:szCs w:val="20"/>
              </w:rPr>
            </w:pPr>
          </w:p>
          <w:p w14:paraId="3617FD00" w14:textId="5E1D6BC9" w:rsidR="009E72AF" w:rsidRPr="006A48D6" w:rsidRDefault="00D338A6" w:rsidP="006A48D6">
            <w:pPr>
              <w:rPr>
                <w:rFonts w:ascii="Arial" w:hAnsi="Arial" w:cs="Arial"/>
                <w:sz w:val="20"/>
                <w:szCs w:val="20"/>
                <w:u w:val="single"/>
              </w:rPr>
            </w:pPr>
            <w:hyperlink r:id="rId92" w:history="1">
              <w:r w:rsidR="00985C46" w:rsidRPr="00985C46">
                <w:rPr>
                  <w:rStyle w:val="Hyperlink"/>
                  <w:rFonts w:ascii="Arial" w:hAnsi="Arial" w:cs="Arial"/>
                  <w:sz w:val="20"/>
                  <w:szCs w:val="20"/>
                </w:rPr>
                <w:t>https://www.rcplondon.ac.uk/education-practice/courses/effective-remote-consultations</w:t>
              </w:r>
            </w:hyperlink>
          </w:p>
          <w:p w14:paraId="310A2519" w14:textId="2B31AC75" w:rsidR="006A48D6" w:rsidRPr="00B043D7" w:rsidRDefault="006A48D6" w:rsidP="003E1E83">
            <w:pPr>
              <w:rPr>
                <w:rFonts w:ascii="Arial" w:hAnsi="Arial" w:cs="Arial"/>
                <w:sz w:val="20"/>
                <w:szCs w:val="20"/>
              </w:rPr>
            </w:pPr>
          </w:p>
        </w:tc>
      </w:tr>
      <w:tr w:rsidR="003E1E83" w:rsidRPr="00B043D7" w14:paraId="0CF97E65" w14:textId="77777777" w:rsidTr="003E1E83">
        <w:tc>
          <w:tcPr>
            <w:tcW w:w="1321" w:type="dxa"/>
            <w:tcBorders>
              <w:top w:val="single" w:sz="4" w:space="0" w:color="auto"/>
              <w:left w:val="single" w:sz="4" w:space="0" w:color="auto"/>
              <w:bottom w:val="single" w:sz="4" w:space="0" w:color="auto"/>
            </w:tcBorders>
            <w:shd w:val="clear" w:color="auto" w:fill="auto"/>
          </w:tcPr>
          <w:p w14:paraId="2A756A26" w14:textId="6C816F40" w:rsidR="008E74C6" w:rsidRPr="00B043D7" w:rsidRDefault="00FD20CD" w:rsidP="003E1E83">
            <w:pPr>
              <w:rPr>
                <w:rFonts w:ascii="Arial" w:hAnsi="Arial" w:cs="Arial"/>
                <w:sz w:val="20"/>
                <w:szCs w:val="20"/>
              </w:rPr>
            </w:pPr>
            <w:r w:rsidRPr="00B043D7">
              <w:rPr>
                <w:rFonts w:ascii="Arial" w:hAnsi="Arial" w:cs="Arial"/>
                <w:sz w:val="20"/>
                <w:szCs w:val="20"/>
              </w:rPr>
              <w:lastRenderedPageBreak/>
              <w:t xml:space="preserve">4c. </w:t>
            </w:r>
            <w:r w:rsidR="008E74C6" w:rsidRPr="00B043D7">
              <w:rPr>
                <w:rFonts w:ascii="Arial" w:hAnsi="Arial" w:cs="Arial"/>
                <w:sz w:val="20"/>
                <w:szCs w:val="20"/>
              </w:rPr>
              <w:t>How do I manage examinations</w:t>
            </w:r>
            <w:r w:rsidR="00CA077B" w:rsidRPr="00B043D7">
              <w:rPr>
                <w:rFonts w:ascii="Arial" w:hAnsi="Arial" w:cs="Arial"/>
                <w:sz w:val="20"/>
                <w:szCs w:val="20"/>
              </w:rPr>
              <w:t xml:space="preserve"> </w:t>
            </w:r>
            <w:r w:rsidR="008E74C6" w:rsidRPr="00B043D7">
              <w:rPr>
                <w:rFonts w:ascii="Arial" w:hAnsi="Arial" w:cs="Arial"/>
                <w:sz w:val="20"/>
                <w:szCs w:val="20"/>
              </w:rPr>
              <w:t>which require physical interactions</w:t>
            </w:r>
            <w:r w:rsidR="00B15E49" w:rsidRPr="00B043D7">
              <w:rPr>
                <w:rFonts w:ascii="Arial" w:hAnsi="Arial" w:cs="Arial"/>
                <w:sz w:val="20"/>
                <w:szCs w:val="20"/>
              </w:rPr>
              <w:t>?</w:t>
            </w:r>
          </w:p>
        </w:tc>
        <w:tc>
          <w:tcPr>
            <w:tcW w:w="10148" w:type="dxa"/>
            <w:tcBorders>
              <w:top w:val="single" w:sz="4" w:space="0" w:color="auto"/>
              <w:bottom w:val="single" w:sz="4" w:space="0" w:color="auto"/>
            </w:tcBorders>
            <w:shd w:val="clear" w:color="auto" w:fill="auto"/>
          </w:tcPr>
          <w:p w14:paraId="001CD7BC" w14:textId="02C6E04C" w:rsidR="008E74C6" w:rsidRPr="00B043D7" w:rsidRDefault="00E257FE" w:rsidP="003E1E83">
            <w:pPr>
              <w:spacing w:before="8" w:after="8"/>
              <w:rPr>
                <w:rFonts w:ascii="Arial" w:eastAsia="Times New Roman" w:hAnsi="Arial" w:cs="Arial"/>
                <w:b/>
                <w:bCs/>
                <w:sz w:val="20"/>
                <w:szCs w:val="20"/>
                <w:lang w:eastAsia="ja-JP"/>
              </w:rPr>
            </w:pPr>
            <w:r w:rsidRPr="00B043D7">
              <w:rPr>
                <w:rFonts w:ascii="Arial" w:eastAsia="Times New Roman" w:hAnsi="Arial" w:cs="Arial"/>
                <w:b/>
                <w:bCs/>
                <w:sz w:val="20"/>
                <w:szCs w:val="20"/>
                <w:lang w:eastAsia="ja-JP"/>
              </w:rPr>
              <w:t xml:space="preserve">Although physical examination may be restricted, a significant amount of </w:t>
            </w:r>
            <w:r w:rsidR="008E74C6" w:rsidRPr="00B043D7">
              <w:rPr>
                <w:rFonts w:ascii="Arial" w:eastAsia="Times New Roman" w:hAnsi="Arial" w:cs="Arial"/>
                <w:b/>
                <w:bCs/>
                <w:sz w:val="20"/>
                <w:szCs w:val="20"/>
                <w:lang w:eastAsia="ja-JP"/>
              </w:rPr>
              <w:t xml:space="preserve">information </w:t>
            </w:r>
            <w:r w:rsidRPr="00B043D7">
              <w:rPr>
                <w:rFonts w:ascii="Arial" w:eastAsia="Times New Roman" w:hAnsi="Arial" w:cs="Arial"/>
                <w:b/>
                <w:bCs/>
                <w:sz w:val="20"/>
                <w:szCs w:val="20"/>
                <w:lang w:eastAsia="ja-JP"/>
              </w:rPr>
              <w:t>ca</w:t>
            </w:r>
            <w:r w:rsidR="008E74C6" w:rsidRPr="00B043D7">
              <w:rPr>
                <w:rFonts w:ascii="Arial" w:eastAsia="Times New Roman" w:hAnsi="Arial" w:cs="Arial"/>
                <w:b/>
                <w:bCs/>
                <w:sz w:val="20"/>
                <w:szCs w:val="20"/>
                <w:lang w:eastAsia="ja-JP"/>
              </w:rPr>
              <w:t>n be obtained remotely.</w:t>
            </w:r>
          </w:p>
          <w:p w14:paraId="22978626" w14:textId="77777777" w:rsidR="00032775" w:rsidRPr="00B043D7" w:rsidRDefault="00032775" w:rsidP="003E1E83">
            <w:pPr>
              <w:spacing w:before="8" w:after="8"/>
              <w:rPr>
                <w:rFonts w:ascii="Arial" w:eastAsia="Times New Roman" w:hAnsi="Arial" w:cs="Arial"/>
                <w:sz w:val="20"/>
                <w:szCs w:val="20"/>
                <w:lang w:eastAsia="ja-JP"/>
              </w:rPr>
            </w:pPr>
          </w:p>
          <w:p w14:paraId="65E969C1" w14:textId="4F3FA0A4" w:rsidR="00E257FE" w:rsidRPr="00B043D7" w:rsidRDefault="008E74C6" w:rsidP="003E1E83">
            <w:pPr>
              <w:spacing w:before="8" w:after="8"/>
              <w:rPr>
                <w:rFonts w:ascii="Arial" w:eastAsia="Times New Roman" w:hAnsi="Arial" w:cs="Arial"/>
                <w:sz w:val="20"/>
                <w:szCs w:val="20"/>
                <w:lang w:eastAsia="ja-JP"/>
              </w:rPr>
            </w:pPr>
            <w:r w:rsidRPr="00B043D7">
              <w:rPr>
                <w:rFonts w:ascii="Arial" w:eastAsia="Times New Roman" w:hAnsi="Arial" w:cs="Arial"/>
                <w:sz w:val="20"/>
                <w:szCs w:val="20"/>
                <w:lang w:eastAsia="ja-JP"/>
              </w:rPr>
              <w:t xml:space="preserve">For example, a good </w:t>
            </w:r>
            <w:r w:rsidR="00E257FE" w:rsidRPr="00B043D7">
              <w:rPr>
                <w:rFonts w:ascii="Arial" w:eastAsia="Times New Roman" w:hAnsi="Arial" w:cs="Arial"/>
                <w:sz w:val="20"/>
                <w:szCs w:val="20"/>
                <w:lang w:eastAsia="ja-JP"/>
              </w:rPr>
              <w:t xml:space="preserve">representation of </w:t>
            </w:r>
            <w:r w:rsidRPr="00B043D7">
              <w:rPr>
                <w:rFonts w:ascii="Arial" w:eastAsia="Times New Roman" w:hAnsi="Arial" w:cs="Arial"/>
                <w:sz w:val="20"/>
                <w:szCs w:val="20"/>
                <w:lang w:eastAsia="ja-JP"/>
              </w:rPr>
              <w:t>a neurological exam can be obtained</w:t>
            </w:r>
            <w:r w:rsidR="00854469">
              <w:rPr>
                <w:rFonts w:ascii="Arial" w:eastAsia="Times New Roman" w:hAnsi="Arial" w:cs="Arial"/>
                <w:sz w:val="20"/>
                <w:szCs w:val="20"/>
                <w:lang w:eastAsia="ja-JP"/>
              </w:rPr>
              <w:t xml:space="preserve"> </w:t>
            </w:r>
            <w:r w:rsidRPr="00B043D7">
              <w:rPr>
                <w:rFonts w:ascii="Arial" w:eastAsia="Times New Roman" w:hAnsi="Arial" w:cs="Arial"/>
                <w:sz w:val="20"/>
                <w:szCs w:val="20"/>
                <w:lang w:eastAsia="ja-JP"/>
              </w:rPr>
              <w:t>(</w:t>
            </w:r>
            <w:hyperlink r:id="rId93" w:history="1">
              <w:r w:rsidRPr="00B043D7">
                <w:rPr>
                  <w:rStyle w:val="Hyperlink"/>
                  <w:rFonts w:ascii="Arial" w:eastAsia="Times New Roman" w:hAnsi="Arial" w:cs="Arial"/>
                  <w:color w:val="auto"/>
                  <w:sz w:val="20"/>
                  <w:szCs w:val="20"/>
                  <w:lang w:eastAsia="ja-JP"/>
                </w:rPr>
                <w:t>https://www.youtube.com/watch?v=Pw-Jdy3-T9g</w:t>
              </w:r>
            </w:hyperlink>
            <w:r w:rsidRPr="00B043D7">
              <w:rPr>
                <w:rFonts w:ascii="Arial" w:eastAsia="Times New Roman" w:hAnsi="Arial" w:cs="Arial"/>
                <w:sz w:val="20"/>
                <w:szCs w:val="20"/>
                <w:lang w:eastAsia="ja-JP"/>
              </w:rPr>
              <w:t>) including:</w:t>
            </w:r>
          </w:p>
          <w:p w14:paraId="4E05A684" w14:textId="654CCD34" w:rsidR="00D4330C" w:rsidRDefault="00D4330C" w:rsidP="00827F1D">
            <w:pPr>
              <w:pStyle w:val="ListParagraph"/>
              <w:numPr>
                <w:ilvl w:val="0"/>
                <w:numId w:val="25"/>
              </w:numPr>
              <w:spacing w:before="8" w:after="8"/>
              <w:rPr>
                <w:rFonts w:ascii="Arial" w:eastAsia="Times New Roman" w:hAnsi="Arial" w:cs="Arial"/>
                <w:sz w:val="20"/>
                <w:szCs w:val="20"/>
                <w:lang w:eastAsia="ja-JP"/>
              </w:rPr>
            </w:pPr>
            <w:r>
              <w:rPr>
                <w:rFonts w:ascii="Arial" w:eastAsia="Times New Roman" w:hAnsi="Arial" w:cs="Arial"/>
                <w:sz w:val="20"/>
                <w:szCs w:val="20"/>
                <w:lang w:eastAsia="ja-JP"/>
              </w:rPr>
              <w:t xml:space="preserve">Cranial nerves: </w:t>
            </w:r>
            <w:r w:rsidR="00854469">
              <w:rPr>
                <w:rFonts w:ascii="Arial" w:eastAsia="Times New Roman" w:hAnsi="Arial" w:cs="Arial"/>
                <w:sz w:val="20"/>
                <w:szCs w:val="20"/>
                <w:lang w:eastAsia="ja-JP"/>
              </w:rPr>
              <w:t>p</w:t>
            </w:r>
            <w:r w:rsidR="00854469" w:rsidRPr="00B043D7">
              <w:rPr>
                <w:rFonts w:ascii="Arial" w:eastAsia="Times New Roman" w:hAnsi="Arial" w:cs="Arial"/>
                <w:sz w:val="20"/>
                <w:szCs w:val="20"/>
                <w:lang w:eastAsia="ja-JP"/>
              </w:rPr>
              <w:t>upil</w:t>
            </w:r>
            <w:r w:rsidR="00854469">
              <w:rPr>
                <w:rFonts w:ascii="Arial" w:eastAsia="Times New Roman" w:hAnsi="Arial" w:cs="Arial"/>
                <w:sz w:val="20"/>
                <w:szCs w:val="20"/>
                <w:lang w:eastAsia="ja-JP"/>
              </w:rPr>
              <w:t>lary</w:t>
            </w:r>
            <w:r w:rsidR="00854469" w:rsidRPr="00B043D7">
              <w:rPr>
                <w:rFonts w:ascii="Arial" w:eastAsia="Times New Roman" w:hAnsi="Arial" w:cs="Arial"/>
                <w:sz w:val="20"/>
                <w:szCs w:val="20"/>
                <w:lang w:eastAsia="ja-JP"/>
              </w:rPr>
              <w:t xml:space="preserve"> </w:t>
            </w:r>
            <w:r w:rsidR="00854469">
              <w:rPr>
                <w:rFonts w:ascii="Arial" w:eastAsia="Times New Roman" w:hAnsi="Arial" w:cs="Arial"/>
                <w:sz w:val="20"/>
                <w:szCs w:val="20"/>
                <w:lang w:eastAsia="ja-JP"/>
              </w:rPr>
              <w:t xml:space="preserve">light </w:t>
            </w:r>
            <w:r w:rsidR="008E74C6" w:rsidRPr="00B043D7">
              <w:rPr>
                <w:rFonts w:ascii="Arial" w:eastAsia="Times New Roman" w:hAnsi="Arial" w:cs="Arial"/>
                <w:sz w:val="20"/>
                <w:szCs w:val="20"/>
                <w:lang w:eastAsia="ja-JP"/>
              </w:rPr>
              <w:t xml:space="preserve">reflex, </w:t>
            </w:r>
            <w:r w:rsidR="00E257FE" w:rsidRPr="00B043D7">
              <w:rPr>
                <w:rFonts w:ascii="Arial" w:eastAsia="Times New Roman" w:hAnsi="Arial" w:cs="Arial"/>
                <w:sz w:val="20"/>
                <w:szCs w:val="20"/>
                <w:lang w:eastAsia="ja-JP"/>
              </w:rPr>
              <w:t>eye movements</w:t>
            </w:r>
            <w:r w:rsidR="008E74C6" w:rsidRPr="00B043D7">
              <w:rPr>
                <w:rFonts w:ascii="Arial" w:eastAsia="Times New Roman" w:hAnsi="Arial" w:cs="Arial"/>
                <w:sz w:val="20"/>
                <w:szCs w:val="20"/>
                <w:lang w:eastAsia="ja-JP"/>
              </w:rPr>
              <w:t>, face sensation</w:t>
            </w:r>
            <w:r w:rsidR="00E257FE" w:rsidRPr="00B043D7">
              <w:rPr>
                <w:rFonts w:ascii="Arial" w:eastAsia="Times New Roman" w:hAnsi="Arial" w:cs="Arial"/>
                <w:sz w:val="20"/>
                <w:szCs w:val="20"/>
                <w:lang w:eastAsia="ja-JP"/>
              </w:rPr>
              <w:t>, f</w:t>
            </w:r>
            <w:r w:rsidR="008E74C6" w:rsidRPr="00B043D7">
              <w:rPr>
                <w:rFonts w:ascii="Arial" w:eastAsia="Times New Roman" w:hAnsi="Arial" w:cs="Arial"/>
                <w:sz w:val="20"/>
                <w:szCs w:val="20"/>
                <w:lang w:eastAsia="ja-JP"/>
              </w:rPr>
              <w:t>ace movement</w:t>
            </w:r>
            <w:r w:rsidR="00E257FE" w:rsidRPr="00B043D7">
              <w:rPr>
                <w:rFonts w:ascii="Arial" w:eastAsia="Times New Roman" w:hAnsi="Arial" w:cs="Arial"/>
                <w:sz w:val="20"/>
                <w:szCs w:val="20"/>
                <w:lang w:eastAsia="ja-JP"/>
              </w:rPr>
              <w:t>, h</w:t>
            </w:r>
            <w:r w:rsidR="008E74C6" w:rsidRPr="00B043D7">
              <w:rPr>
                <w:rFonts w:ascii="Arial" w:eastAsia="Times New Roman" w:hAnsi="Arial" w:cs="Arial"/>
                <w:sz w:val="20"/>
                <w:szCs w:val="20"/>
                <w:lang w:eastAsia="ja-JP"/>
              </w:rPr>
              <w:t>earing</w:t>
            </w:r>
            <w:r w:rsidR="00CA4FBB">
              <w:rPr>
                <w:rFonts w:ascii="Arial" w:eastAsia="Times New Roman" w:hAnsi="Arial" w:cs="Arial"/>
                <w:sz w:val="20"/>
                <w:szCs w:val="20"/>
                <w:lang w:eastAsia="ja-JP"/>
              </w:rPr>
              <w:t xml:space="preserve">, </w:t>
            </w:r>
            <w:r w:rsidR="008E74C6" w:rsidRPr="00B043D7">
              <w:rPr>
                <w:rFonts w:ascii="Arial" w:eastAsia="Times New Roman" w:hAnsi="Arial" w:cs="Arial"/>
                <w:sz w:val="20"/>
                <w:szCs w:val="20"/>
                <w:lang w:eastAsia="ja-JP"/>
              </w:rPr>
              <w:t>presence of nystagmus, palate elevation, shoulder shrug, tongue movements</w:t>
            </w:r>
            <w:r w:rsidR="00875F30">
              <w:rPr>
                <w:rFonts w:ascii="Arial" w:eastAsia="Times New Roman" w:hAnsi="Arial" w:cs="Arial"/>
                <w:sz w:val="20"/>
                <w:szCs w:val="20"/>
                <w:lang w:eastAsia="ja-JP"/>
              </w:rPr>
              <w:t>.</w:t>
            </w:r>
          </w:p>
          <w:p w14:paraId="787A9C26" w14:textId="4E6924EC" w:rsidR="008E74C6" w:rsidRPr="00B043D7" w:rsidRDefault="00D4330C" w:rsidP="00827F1D">
            <w:pPr>
              <w:pStyle w:val="ListParagraph"/>
              <w:numPr>
                <w:ilvl w:val="0"/>
                <w:numId w:val="25"/>
              </w:numPr>
              <w:spacing w:before="8" w:after="8"/>
              <w:rPr>
                <w:rFonts w:ascii="Arial" w:eastAsia="Times New Roman" w:hAnsi="Arial" w:cs="Arial"/>
                <w:sz w:val="20"/>
                <w:szCs w:val="20"/>
                <w:lang w:eastAsia="ja-JP"/>
              </w:rPr>
            </w:pPr>
            <w:r>
              <w:rPr>
                <w:rFonts w:ascii="Arial" w:eastAsia="Times New Roman" w:hAnsi="Arial" w:cs="Arial"/>
                <w:sz w:val="20"/>
                <w:szCs w:val="20"/>
                <w:lang w:eastAsia="ja-JP"/>
              </w:rPr>
              <w:lastRenderedPageBreak/>
              <w:t xml:space="preserve">Upper and lower limbs: </w:t>
            </w:r>
            <w:r w:rsidR="008E74C6" w:rsidRPr="00B043D7">
              <w:rPr>
                <w:rFonts w:ascii="Arial" w:eastAsia="Times New Roman" w:hAnsi="Arial" w:cs="Arial"/>
                <w:sz w:val="20"/>
                <w:szCs w:val="20"/>
                <w:lang w:eastAsia="ja-JP"/>
              </w:rPr>
              <w:t>motor (pronator drift for arms, stand</w:t>
            </w:r>
            <w:r w:rsidR="00E257FE" w:rsidRPr="00B043D7">
              <w:rPr>
                <w:rFonts w:ascii="Arial" w:eastAsia="Times New Roman" w:hAnsi="Arial" w:cs="Arial"/>
                <w:sz w:val="20"/>
                <w:szCs w:val="20"/>
                <w:lang w:eastAsia="ja-JP"/>
              </w:rPr>
              <w:t>ing</w:t>
            </w:r>
            <w:r w:rsidR="008E74C6" w:rsidRPr="00B043D7">
              <w:rPr>
                <w:rFonts w:ascii="Arial" w:eastAsia="Times New Roman" w:hAnsi="Arial" w:cs="Arial"/>
                <w:sz w:val="20"/>
                <w:szCs w:val="20"/>
                <w:lang w:eastAsia="ja-JP"/>
              </w:rPr>
              <w:t xml:space="preserve"> on one leg for legs</w:t>
            </w:r>
            <w:r w:rsidR="00E257FE" w:rsidRPr="00B043D7">
              <w:rPr>
                <w:rFonts w:ascii="Arial" w:eastAsia="Times New Roman" w:hAnsi="Arial" w:cs="Arial"/>
                <w:sz w:val="20"/>
                <w:szCs w:val="20"/>
                <w:lang w:eastAsia="ja-JP"/>
              </w:rPr>
              <w:t>)</w:t>
            </w:r>
            <w:r w:rsidR="008E74C6" w:rsidRPr="00B043D7">
              <w:rPr>
                <w:rFonts w:ascii="Arial" w:eastAsia="Times New Roman" w:hAnsi="Arial" w:cs="Arial"/>
                <w:sz w:val="20"/>
                <w:szCs w:val="20"/>
                <w:lang w:eastAsia="ja-JP"/>
              </w:rPr>
              <w:t>, sensation, coordination, gait.</w:t>
            </w:r>
          </w:p>
          <w:p w14:paraId="12C550E6" w14:textId="23B4E565" w:rsidR="008E74C6" w:rsidRDefault="008E74C6" w:rsidP="00827F1D">
            <w:pPr>
              <w:pStyle w:val="ListParagraph"/>
              <w:numPr>
                <w:ilvl w:val="0"/>
                <w:numId w:val="25"/>
              </w:numPr>
              <w:spacing w:before="8" w:after="8"/>
              <w:rPr>
                <w:rFonts w:ascii="Arial" w:eastAsia="Times New Roman" w:hAnsi="Arial" w:cs="Arial"/>
                <w:sz w:val="20"/>
                <w:szCs w:val="20"/>
                <w:lang w:eastAsia="ja-JP"/>
              </w:rPr>
            </w:pPr>
            <w:r w:rsidRPr="00B043D7">
              <w:rPr>
                <w:rFonts w:ascii="Arial" w:eastAsia="Times New Roman" w:hAnsi="Arial" w:cs="Arial"/>
                <w:sz w:val="20"/>
                <w:szCs w:val="20"/>
                <w:lang w:eastAsia="ja-JP"/>
              </w:rPr>
              <w:t xml:space="preserve">Some </w:t>
            </w:r>
            <w:r w:rsidR="00E257FE" w:rsidRPr="00B043D7">
              <w:rPr>
                <w:rFonts w:ascii="Arial" w:eastAsia="Times New Roman" w:hAnsi="Arial" w:cs="Arial"/>
                <w:sz w:val="20"/>
                <w:szCs w:val="20"/>
                <w:lang w:eastAsia="ja-JP"/>
              </w:rPr>
              <w:t xml:space="preserve">aspects </w:t>
            </w:r>
            <w:r w:rsidR="0010159A" w:rsidRPr="00B043D7">
              <w:rPr>
                <w:rFonts w:ascii="Arial" w:eastAsia="Times New Roman" w:hAnsi="Arial" w:cs="Arial"/>
                <w:sz w:val="20"/>
                <w:szCs w:val="20"/>
                <w:lang w:eastAsia="ja-JP"/>
              </w:rPr>
              <w:t xml:space="preserve">may </w:t>
            </w:r>
            <w:r w:rsidR="00E257FE" w:rsidRPr="00B043D7">
              <w:rPr>
                <w:rFonts w:ascii="Arial" w:eastAsia="Times New Roman" w:hAnsi="Arial" w:cs="Arial"/>
                <w:sz w:val="20"/>
                <w:szCs w:val="20"/>
                <w:lang w:eastAsia="ja-JP"/>
              </w:rPr>
              <w:t xml:space="preserve">also </w:t>
            </w:r>
            <w:r w:rsidRPr="00B043D7">
              <w:rPr>
                <w:rFonts w:ascii="Arial" w:eastAsia="Times New Roman" w:hAnsi="Arial" w:cs="Arial"/>
                <w:sz w:val="20"/>
                <w:szCs w:val="20"/>
                <w:lang w:eastAsia="ja-JP"/>
              </w:rPr>
              <w:t xml:space="preserve">require a family </w:t>
            </w:r>
            <w:r w:rsidR="00E257FE" w:rsidRPr="00B043D7">
              <w:rPr>
                <w:rFonts w:ascii="Arial" w:eastAsia="Times New Roman" w:hAnsi="Arial" w:cs="Arial"/>
                <w:sz w:val="20"/>
                <w:szCs w:val="20"/>
                <w:lang w:eastAsia="ja-JP"/>
              </w:rPr>
              <w:t xml:space="preserve">or staff </w:t>
            </w:r>
            <w:r w:rsidRPr="00B043D7">
              <w:rPr>
                <w:rFonts w:ascii="Arial" w:eastAsia="Times New Roman" w:hAnsi="Arial" w:cs="Arial"/>
                <w:sz w:val="20"/>
                <w:szCs w:val="20"/>
                <w:lang w:eastAsia="ja-JP"/>
              </w:rPr>
              <w:t>member to help.</w:t>
            </w:r>
          </w:p>
          <w:p w14:paraId="6DD127D5" w14:textId="64FF9D86" w:rsidR="00DF1502" w:rsidRDefault="00DF1502" w:rsidP="00DF1502">
            <w:pPr>
              <w:spacing w:before="8" w:after="8"/>
              <w:rPr>
                <w:rFonts w:ascii="Arial" w:eastAsia="Times New Roman" w:hAnsi="Arial" w:cs="Arial"/>
                <w:sz w:val="20"/>
                <w:szCs w:val="20"/>
                <w:lang w:eastAsia="ja-JP"/>
              </w:rPr>
            </w:pPr>
          </w:p>
          <w:p w14:paraId="3D4B1138" w14:textId="7F33FBB7" w:rsidR="00DF1502" w:rsidRDefault="00DF1502" w:rsidP="00DF1502">
            <w:pPr>
              <w:spacing w:before="8" w:after="8"/>
              <w:rPr>
                <w:rFonts w:ascii="Arial" w:eastAsia="Times New Roman" w:hAnsi="Arial" w:cs="Arial"/>
                <w:sz w:val="20"/>
                <w:szCs w:val="20"/>
                <w:lang w:eastAsia="ja-JP"/>
              </w:rPr>
            </w:pPr>
            <w:r>
              <w:rPr>
                <w:rFonts w:ascii="Arial" w:eastAsia="Times New Roman" w:hAnsi="Arial" w:cs="Arial"/>
                <w:sz w:val="20"/>
                <w:szCs w:val="20"/>
                <w:lang w:eastAsia="ja-JP"/>
              </w:rPr>
              <w:t xml:space="preserve">A guide to telephone assessment of some physical features is </w:t>
            </w:r>
            <w:r w:rsidR="00854469">
              <w:rPr>
                <w:rFonts w:ascii="Arial" w:eastAsia="Times New Roman" w:hAnsi="Arial" w:cs="Arial"/>
                <w:sz w:val="20"/>
                <w:szCs w:val="20"/>
                <w:lang w:eastAsia="ja-JP"/>
              </w:rPr>
              <w:t>available here</w:t>
            </w:r>
            <w:r>
              <w:rPr>
                <w:rFonts w:ascii="Arial" w:eastAsia="Times New Roman" w:hAnsi="Arial" w:cs="Arial"/>
                <w:sz w:val="20"/>
                <w:szCs w:val="20"/>
                <w:lang w:eastAsia="ja-JP"/>
              </w:rPr>
              <w:t xml:space="preserve"> </w:t>
            </w:r>
            <w:r w:rsidR="00854469">
              <w:t>(</w:t>
            </w:r>
            <w:hyperlink r:id="rId94" w:history="1">
              <w:r w:rsidR="00854469" w:rsidRPr="00854469">
                <w:rPr>
                  <w:rStyle w:val="Hyperlink"/>
                  <w:rFonts w:ascii="Arial" w:eastAsia="Times New Roman" w:hAnsi="Arial" w:cs="Arial"/>
                  <w:sz w:val="20"/>
                  <w:szCs w:val="20"/>
                  <w:lang w:eastAsia="ja-JP"/>
                </w:rPr>
                <w:t>https://www.youtube.com/watch?v=Wrl1T5VRqdw&amp;feature=youtu.be</w:t>
              </w:r>
            </w:hyperlink>
            <w:r w:rsidR="00854469">
              <w:rPr>
                <w:rFonts w:ascii="Arial" w:eastAsia="Times New Roman" w:hAnsi="Arial" w:cs="Arial"/>
                <w:sz w:val="20"/>
                <w:szCs w:val="20"/>
                <w:lang w:eastAsia="ja-JP"/>
              </w:rPr>
              <w:t>)</w:t>
            </w:r>
          </w:p>
          <w:p w14:paraId="75760DB7" w14:textId="77777777" w:rsidR="008E74C6" w:rsidRPr="00B043D7" w:rsidRDefault="008E74C6" w:rsidP="003E1E83">
            <w:pPr>
              <w:spacing w:before="8" w:after="8"/>
              <w:rPr>
                <w:rFonts w:ascii="Arial" w:eastAsia="Times New Roman" w:hAnsi="Arial" w:cs="Arial"/>
                <w:sz w:val="20"/>
                <w:szCs w:val="20"/>
                <w:lang w:eastAsia="ja-JP"/>
              </w:rPr>
            </w:pPr>
          </w:p>
        </w:tc>
        <w:tc>
          <w:tcPr>
            <w:tcW w:w="2475" w:type="dxa"/>
            <w:tcBorders>
              <w:top w:val="single" w:sz="4" w:space="0" w:color="auto"/>
              <w:bottom w:val="single" w:sz="4" w:space="0" w:color="auto"/>
              <w:right w:val="single" w:sz="4" w:space="0" w:color="auto"/>
            </w:tcBorders>
            <w:shd w:val="clear" w:color="auto" w:fill="auto"/>
          </w:tcPr>
          <w:p w14:paraId="4CF9247C" w14:textId="2D1E140E" w:rsidR="008E74C6" w:rsidRPr="00B043D7" w:rsidRDefault="00D338A6" w:rsidP="003E1E83">
            <w:pPr>
              <w:spacing w:before="8" w:after="8"/>
              <w:rPr>
                <w:rFonts w:ascii="Arial" w:hAnsi="Arial" w:cs="Arial"/>
                <w:sz w:val="20"/>
                <w:szCs w:val="20"/>
              </w:rPr>
            </w:pPr>
            <w:hyperlink r:id="rId95" w:history="1">
              <w:r w:rsidR="008E74C6" w:rsidRPr="00B043D7">
                <w:rPr>
                  <w:rStyle w:val="Hyperlink"/>
                  <w:rFonts w:ascii="Arial" w:eastAsia="Times New Roman" w:hAnsi="Arial" w:cs="Arial"/>
                  <w:color w:val="auto"/>
                  <w:sz w:val="20"/>
                  <w:szCs w:val="20"/>
                  <w:lang w:eastAsia="ja-JP"/>
                </w:rPr>
                <w:t>https://www.youtube.com/watch?v=Pw-Jdy3-T9g</w:t>
              </w:r>
            </w:hyperlink>
            <w:r w:rsidR="008E74C6" w:rsidRPr="00B043D7">
              <w:rPr>
                <w:rFonts w:ascii="Arial" w:eastAsia="Times New Roman" w:hAnsi="Arial" w:cs="Arial"/>
                <w:sz w:val="20"/>
                <w:szCs w:val="20"/>
                <w:lang w:eastAsia="ja-JP"/>
              </w:rPr>
              <w:t>)</w:t>
            </w:r>
          </w:p>
        </w:tc>
      </w:tr>
      <w:tr w:rsidR="003E1E83" w:rsidRPr="00B043D7" w14:paraId="1C7A9A63" w14:textId="77777777" w:rsidTr="003E1E83">
        <w:tc>
          <w:tcPr>
            <w:tcW w:w="1321" w:type="dxa"/>
            <w:tcBorders>
              <w:top w:val="single" w:sz="4" w:space="0" w:color="auto"/>
              <w:left w:val="single" w:sz="4" w:space="0" w:color="auto"/>
              <w:bottom w:val="single" w:sz="4" w:space="0" w:color="auto"/>
            </w:tcBorders>
            <w:shd w:val="clear" w:color="auto" w:fill="auto"/>
          </w:tcPr>
          <w:p w14:paraId="7CE93A2F" w14:textId="5E066344" w:rsidR="00994296" w:rsidRPr="00B043D7" w:rsidRDefault="00FD20CD" w:rsidP="003E1E83">
            <w:pPr>
              <w:rPr>
                <w:rFonts w:ascii="Arial" w:hAnsi="Arial" w:cs="Arial"/>
                <w:sz w:val="20"/>
                <w:szCs w:val="20"/>
              </w:rPr>
            </w:pPr>
            <w:r w:rsidRPr="00B043D7">
              <w:rPr>
                <w:rFonts w:ascii="Arial" w:hAnsi="Arial" w:cs="Arial"/>
                <w:sz w:val="20"/>
                <w:szCs w:val="20"/>
              </w:rPr>
              <w:t xml:space="preserve">4d. </w:t>
            </w:r>
            <w:r w:rsidR="00994296" w:rsidRPr="00B043D7">
              <w:rPr>
                <w:rFonts w:ascii="Arial" w:hAnsi="Arial" w:cs="Arial"/>
                <w:sz w:val="20"/>
                <w:szCs w:val="20"/>
              </w:rPr>
              <w:t>How can I integrate telepsychiatry with other digital technologies?</w:t>
            </w:r>
          </w:p>
        </w:tc>
        <w:tc>
          <w:tcPr>
            <w:tcW w:w="10148" w:type="dxa"/>
            <w:tcBorders>
              <w:top w:val="single" w:sz="4" w:space="0" w:color="auto"/>
              <w:bottom w:val="single" w:sz="4" w:space="0" w:color="auto"/>
            </w:tcBorders>
            <w:shd w:val="clear" w:color="auto" w:fill="auto"/>
          </w:tcPr>
          <w:p w14:paraId="234DD579" w14:textId="77777777" w:rsidR="00994296" w:rsidRPr="00B043D7" w:rsidRDefault="00994296" w:rsidP="003E1E83">
            <w:p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Just as in face to face psychiatry</w:t>
            </w:r>
            <w:r w:rsidRPr="00B043D7">
              <w:rPr>
                <w:rFonts w:ascii="Arial" w:eastAsia="Times New Roman" w:hAnsi="Arial" w:cs="Arial"/>
                <w:b/>
                <w:bCs/>
                <w:sz w:val="20"/>
                <w:szCs w:val="20"/>
                <w:lang w:eastAsia="en-GB"/>
              </w:rPr>
              <w:t>, clinicians can integrate a wide range of associated technologies as educational platforms or even as adjunctive therapies</w:t>
            </w:r>
            <w:r w:rsidRPr="00B043D7">
              <w:rPr>
                <w:rFonts w:ascii="Arial" w:eastAsia="Times New Roman" w:hAnsi="Arial" w:cs="Arial"/>
                <w:sz w:val="20"/>
                <w:szCs w:val="20"/>
                <w:lang w:eastAsia="en-GB"/>
              </w:rPr>
              <w:t>, for example, health information websites, connecting with others through chat rooms or social media, using mental health mobile apps, e-mail, or other technologies.</w:t>
            </w:r>
          </w:p>
          <w:p w14:paraId="7B3A6FE4" w14:textId="77777777" w:rsidR="00E257FE" w:rsidRPr="00B043D7" w:rsidRDefault="00994296" w:rsidP="003E1E83">
            <w:pPr>
              <w:rPr>
                <w:rFonts w:ascii="Arial" w:eastAsia="Times New Roman" w:hAnsi="Arial" w:cs="Arial"/>
                <w:sz w:val="20"/>
                <w:szCs w:val="20"/>
                <w:lang w:eastAsia="en-GB"/>
              </w:rPr>
            </w:pPr>
            <w:r w:rsidRPr="00B043D7">
              <w:rPr>
                <w:rFonts w:ascii="Arial" w:eastAsia="Times New Roman" w:hAnsi="Arial" w:cs="Arial"/>
                <w:sz w:val="20"/>
                <w:szCs w:val="20"/>
                <w:lang w:eastAsia="en-GB"/>
              </w:rPr>
              <w:t>General considerations when integrating other technologies into a telepsychiatry practice:</w:t>
            </w:r>
          </w:p>
          <w:p w14:paraId="53150644" w14:textId="682F025C" w:rsidR="00032775" w:rsidRPr="00B043D7" w:rsidRDefault="00994296" w:rsidP="00827F1D">
            <w:pPr>
              <w:pStyle w:val="ListParagraph"/>
              <w:numPr>
                <w:ilvl w:val="0"/>
                <w:numId w:val="26"/>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Set aside some time to </w:t>
            </w:r>
            <w:r w:rsidR="0031642D" w:rsidRPr="00B043D7">
              <w:rPr>
                <w:rFonts w:ascii="Arial" w:eastAsia="Times New Roman" w:hAnsi="Arial" w:cs="Arial"/>
                <w:sz w:val="20"/>
                <w:szCs w:val="20"/>
                <w:lang w:eastAsia="en-GB"/>
              </w:rPr>
              <w:t>assess</w:t>
            </w:r>
            <w:r w:rsidRPr="00B043D7">
              <w:rPr>
                <w:rFonts w:ascii="Arial" w:eastAsia="Times New Roman" w:hAnsi="Arial" w:cs="Arial"/>
                <w:b/>
                <w:bCs/>
                <w:sz w:val="20"/>
                <w:szCs w:val="20"/>
                <w:lang w:eastAsia="en-GB"/>
              </w:rPr>
              <w:t xml:space="preserve"> patients’ use of other technologies</w:t>
            </w:r>
            <w:r w:rsidRPr="00B043D7">
              <w:rPr>
                <w:rFonts w:ascii="Arial" w:eastAsia="Times New Roman" w:hAnsi="Arial" w:cs="Arial"/>
                <w:sz w:val="20"/>
                <w:szCs w:val="20"/>
                <w:lang w:eastAsia="en-GB"/>
              </w:rPr>
              <w:t>.</w:t>
            </w:r>
          </w:p>
          <w:p w14:paraId="6A925DAF" w14:textId="6E7A6C9E" w:rsidR="00994296" w:rsidRPr="00B043D7" w:rsidRDefault="00994296" w:rsidP="00827F1D">
            <w:pPr>
              <w:pStyle w:val="ListParagraph"/>
              <w:numPr>
                <w:ilvl w:val="0"/>
                <w:numId w:val="26"/>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Ask them about </w:t>
            </w:r>
            <w:r w:rsidRPr="00B043D7">
              <w:rPr>
                <w:rFonts w:ascii="Arial" w:eastAsia="Times New Roman" w:hAnsi="Arial" w:cs="Arial"/>
                <w:b/>
                <w:bCs/>
                <w:sz w:val="20"/>
                <w:szCs w:val="20"/>
                <w:lang w:eastAsia="en-GB"/>
              </w:rPr>
              <w:t xml:space="preserve">what they use, how often they use it, and </w:t>
            </w:r>
            <w:r w:rsidR="00032775" w:rsidRPr="00B043D7">
              <w:rPr>
                <w:rFonts w:ascii="Arial" w:eastAsia="Times New Roman" w:hAnsi="Arial" w:cs="Arial"/>
                <w:b/>
                <w:bCs/>
                <w:sz w:val="20"/>
                <w:szCs w:val="20"/>
                <w:lang w:eastAsia="en-GB"/>
              </w:rPr>
              <w:t>why they prefer certain types</w:t>
            </w:r>
            <w:r w:rsidRPr="00B043D7">
              <w:rPr>
                <w:rFonts w:ascii="Arial" w:eastAsia="Times New Roman" w:hAnsi="Arial" w:cs="Arial"/>
                <w:sz w:val="20"/>
                <w:szCs w:val="20"/>
                <w:lang w:eastAsia="en-GB"/>
              </w:rPr>
              <w:t xml:space="preserve">. Think of a </w:t>
            </w:r>
            <w:r w:rsidR="0031642D" w:rsidRPr="00B043D7">
              <w:rPr>
                <w:rFonts w:ascii="Arial" w:eastAsia="Times New Roman" w:hAnsi="Arial" w:cs="Arial"/>
                <w:sz w:val="20"/>
                <w:szCs w:val="20"/>
                <w:lang w:eastAsia="en-GB"/>
              </w:rPr>
              <w:t>standard</w:t>
            </w:r>
            <w:r w:rsidRPr="00B043D7">
              <w:rPr>
                <w:rFonts w:ascii="Arial" w:eastAsia="Times New Roman" w:hAnsi="Arial" w:cs="Arial"/>
                <w:sz w:val="20"/>
                <w:szCs w:val="20"/>
                <w:lang w:eastAsia="en-GB"/>
              </w:rPr>
              <w:t xml:space="preserve"> way to screen for this information with all patients.</w:t>
            </w:r>
          </w:p>
          <w:p w14:paraId="0C20FDE9" w14:textId="69A5EA7F" w:rsidR="00994296" w:rsidRPr="00B043D7" w:rsidRDefault="00994296" w:rsidP="00827F1D">
            <w:pPr>
              <w:numPr>
                <w:ilvl w:val="0"/>
                <w:numId w:val="26"/>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How does their use of technology in general influence their life or affect their understanding</w:t>
            </w:r>
            <w:r w:rsidRPr="00B043D7">
              <w:rPr>
                <w:rFonts w:ascii="Arial" w:eastAsia="Times New Roman" w:hAnsi="Arial" w:cs="Arial"/>
                <w:sz w:val="20"/>
                <w:szCs w:val="20"/>
                <w:lang w:eastAsia="en-GB"/>
              </w:rPr>
              <w:t xml:space="preserve"> </w:t>
            </w:r>
            <w:r w:rsidR="0031642D" w:rsidRPr="00B043D7">
              <w:rPr>
                <w:rFonts w:ascii="Arial" w:eastAsia="Times New Roman" w:hAnsi="Arial" w:cs="Arial"/>
                <w:sz w:val="20"/>
                <w:szCs w:val="20"/>
                <w:lang w:eastAsia="en-GB"/>
              </w:rPr>
              <w:t xml:space="preserve">of </w:t>
            </w:r>
            <w:r w:rsidRPr="00B043D7">
              <w:rPr>
                <w:rFonts w:ascii="Arial" w:eastAsia="Times New Roman" w:hAnsi="Arial" w:cs="Arial"/>
                <w:sz w:val="20"/>
                <w:szCs w:val="20"/>
                <w:lang w:eastAsia="en-GB"/>
              </w:rPr>
              <w:t>their presenting problem?</w:t>
            </w:r>
          </w:p>
          <w:p w14:paraId="68B9865E" w14:textId="1D220925" w:rsidR="00994296" w:rsidRPr="00B043D7" w:rsidRDefault="00994296" w:rsidP="00827F1D">
            <w:pPr>
              <w:numPr>
                <w:ilvl w:val="0"/>
                <w:numId w:val="26"/>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How does </w:t>
            </w:r>
            <w:r w:rsidRPr="00B043D7">
              <w:rPr>
                <w:rFonts w:ascii="Arial" w:eastAsia="Times New Roman" w:hAnsi="Arial" w:cs="Arial"/>
                <w:b/>
                <w:bCs/>
                <w:sz w:val="20"/>
                <w:szCs w:val="20"/>
                <w:lang w:eastAsia="en-GB"/>
              </w:rPr>
              <w:t>it affect the therapeutic relationship</w:t>
            </w:r>
            <w:r w:rsidRPr="00B043D7">
              <w:rPr>
                <w:rFonts w:ascii="Arial" w:eastAsia="Times New Roman" w:hAnsi="Arial" w:cs="Arial"/>
                <w:sz w:val="20"/>
                <w:szCs w:val="20"/>
                <w:lang w:eastAsia="en-GB"/>
              </w:rPr>
              <w:t xml:space="preserve">? For example, does </w:t>
            </w:r>
            <w:r w:rsidR="00032775" w:rsidRPr="00B043D7">
              <w:rPr>
                <w:rFonts w:ascii="Arial" w:eastAsia="Times New Roman" w:hAnsi="Arial" w:cs="Arial"/>
                <w:sz w:val="20"/>
                <w:szCs w:val="20"/>
                <w:lang w:eastAsia="en-GB"/>
              </w:rPr>
              <w:t>it m</w:t>
            </w:r>
            <w:r w:rsidRPr="00B043D7">
              <w:rPr>
                <w:rFonts w:ascii="Arial" w:eastAsia="Times New Roman" w:hAnsi="Arial" w:cs="Arial"/>
                <w:sz w:val="20"/>
                <w:szCs w:val="20"/>
                <w:lang w:eastAsia="en-GB"/>
              </w:rPr>
              <w:t>ake it easier to get to know an adolescent patient, or does it reveal a side of them that has not been so evident?</w:t>
            </w:r>
          </w:p>
          <w:p w14:paraId="3064C33A" w14:textId="3DC57F59" w:rsidR="00994296" w:rsidRPr="00B043D7" w:rsidRDefault="00994296" w:rsidP="00827F1D">
            <w:pPr>
              <w:numPr>
                <w:ilvl w:val="0"/>
                <w:numId w:val="26"/>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Is it safe?</w:t>
            </w:r>
            <w:r w:rsidRPr="00B043D7">
              <w:rPr>
                <w:rFonts w:ascii="Arial" w:eastAsia="Times New Roman" w:hAnsi="Arial" w:cs="Arial"/>
                <w:sz w:val="20"/>
                <w:szCs w:val="20"/>
                <w:lang w:eastAsia="en-GB"/>
              </w:rPr>
              <w:t xml:space="preserve"> For example, does a patient know to talk in-person instead of on-line about suicidal ideation.</w:t>
            </w:r>
          </w:p>
          <w:p w14:paraId="24A2644F" w14:textId="029037E2" w:rsidR="00994296" w:rsidRPr="00B043D7" w:rsidRDefault="00994296" w:rsidP="003E1E83">
            <w:p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Key considerations about </w:t>
            </w:r>
            <w:r w:rsidRPr="00B043D7">
              <w:rPr>
                <w:rFonts w:ascii="Arial" w:eastAsia="Times New Roman" w:hAnsi="Arial" w:cs="Arial"/>
                <w:b/>
                <w:bCs/>
                <w:sz w:val="20"/>
                <w:szCs w:val="20"/>
                <w:lang w:eastAsia="en-GB"/>
              </w:rPr>
              <w:t>website health information, texting (SMS) and e-mail</w:t>
            </w:r>
            <w:r w:rsidR="0031642D" w:rsidRPr="00B043D7">
              <w:rPr>
                <w:rFonts w:ascii="Arial" w:eastAsia="Times New Roman" w:hAnsi="Arial" w:cs="Arial"/>
                <w:b/>
                <w:bCs/>
                <w:sz w:val="20"/>
                <w:szCs w:val="20"/>
                <w:lang w:eastAsia="en-GB"/>
              </w:rPr>
              <w:t>:</w:t>
            </w:r>
          </w:p>
          <w:p w14:paraId="04EEF52F" w14:textId="5A30CE34" w:rsidR="00994296" w:rsidRPr="00B043D7" w:rsidRDefault="00994296" w:rsidP="00827F1D">
            <w:pPr>
              <w:numPr>
                <w:ilvl w:val="0"/>
                <w:numId w:val="32"/>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Health information on the </w:t>
            </w:r>
            <w:r w:rsidR="00E257FE" w:rsidRPr="00B043D7">
              <w:rPr>
                <w:rFonts w:ascii="Arial" w:eastAsia="Times New Roman" w:hAnsi="Arial" w:cs="Arial"/>
                <w:sz w:val="20"/>
                <w:szCs w:val="20"/>
                <w:lang w:eastAsia="en-GB"/>
              </w:rPr>
              <w:t>i</w:t>
            </w:r>
            <w:r w:rsidRPr="00B043D7">
              <w:rPr>
                <w:rFonts w:ascii="Arial" w:eastAsia="Times New Roman" w:hAnsi="Arial" w:cs="Arial"/>
                <w:sz w:val="20"/>
                <w:szCs w:val="20"/>
                <w:lang w:eastAsia="en-GB"/>
              </w:rPr>
              <w:t xml:space="preserve">nternet </w:t>
            </w:r>
            <w:r w:rsidR="0031642D" w:rsidRPr="00B043D7">
              <w:rPr>
                <w:rFonts w:ascii="Arial" w:eastAsia="Times New Roman" w:hAnsi="Arial" w:cs="Arial"/>
                <w:sz w:val="20"/>
                <w:szCs w:val="20"/>
                <w:lang w:eastAsia="en-GB"/>
              </w:rPr>
              <w:t xml:space="preserve">for the public </w:t>
            </w:r>
            <w:r w:rsidRPr="00B043D7">
              <w:rPr>
                <w:rFonts w:ascii="Arial" w:eastAsia="Times New Roman" w:hAnsi="Arial" w:cs="Arial"/>
                <w:sz w:val="20"/>
                <w:szCs w:val="20"/>
                <w:lang w:eastAsia="en-GB"/>
              </w:rPr>
              <w:t xml:space="preserve">is rarely regulated. </w:t>
            </w:r>
            <w:r w:rsidRPr="00B043D7">
              <w:rPr>
                <w:rFonts w:ascii="Arial" w:eastAsia="Times New Roman" w:hAnsi="Arial" w:cs="Arial"/>
                <w:b/>
                <w:bCs/>
                <w:sz w:val="20"/>
                <w:szCs w:val="20"/>
                <w:lang w:eastAsia="en-GB"/>
              </w:rPr>
              <w:t>When possible, seek out information from organi</w:t>
            </w:r>
            <w:r w:rsidR="0031642D" w:rsidRPr="00B043D7">
              <w:rPr>
                <w:rFonts w:ascii="Arial" w:eastAsia="Times New Roman" w:hAnsi="Arial" w:cs="Arial"/>
                <w:b/>
                <w:bCs/>
                <w:sz w:val="20"/>
                <w:szCs w:val="20"/>
                <w:lang w:eastAsia="en-GB"/>
              </w:rPr>
              <w:t>s</w:t>
            </w:r>
            <w:r w:rsidRPr="00B043D7">
              <w:rPr>
                <w:rFonts w:ascii="Arial" w:eastAsia="Times New Roman" w:hAnsi="Arial" w:cs="Arial"/>
                <w:b/>
                <w:bCs/>
                <w:sz w:val="20"/>
                <w:szCs w:val="20"/>
                <w:lang w:eastAsia="en-GB"/>
              </w:rPr>
              <w:t>ations</w:t>
            </w:r>
            <w:r w:rsidR="008E7C6F">
              <w:rPr>
                <w:rFonts w:ascii="Arial" w:eastAsia="Times New Roman" w:hAnsi="Arial" w:cs="Arial"/>
                <w:b/>
                <w:bCs/>
                <w:sz w:val="20"/>
                <w:szCs w:val="20"/>
                <w:lang w:eastAsia="en-GB"/>
              </w:rPr>
              <w:t xml:space="preserve">, </w:t>
            </w:r>
            <w:r w:rsidRPr="00B043D7">
              <w:rPr>
                <w:rFonts w:ascii="Arial" w:eastAsia="Times New Roman" w:hAnsi="Arial" w:cs="Arial"/>
                <w:b/>
                <w:bCs/>
                <w:sz w:val="20"/>
                <w:szCs w:val="20"/>
                <w:lang w:eastAsia="en-GB"/>
              </w:rPr>
              <w:t>institutions</w:t>
            </w:r>
            <w:r w:rsidR="008E7C6F">
              <w:rPr>
                <w:rFonts w:ascii="Arial" w:eastAsia="Times New Roman" w:hAnsi="Arial" w:cs="Arial"/>
                <w:b/>
                <w:bCs/>
                <w:sz w:val="20"/>
                <w:szCs w:val="20"/>
                <w:lang w:eastAsia="en-GB"/>
              </w:rPr>
              <w:t xml:space="preserve">, and/or </w:t>
            </w:r>
            <w:r w:rsidRPr="00B043D7">
              <w:rPr>
                <w:rFonts w:ascii="Arial" w:eastAsia="Times New Roman" w:hAnsi="Arial" w:cs="Arial"/>
                <w:b/>
                <w:bCs/>
                <w:sz w:val="20"/>
                <w:szCs w:val="20"/>
                <w:lang w:eastAsia="en-GB"/>
              </w:rPr>
              <w:t>businesses that have some oversight/expertise</w:t>
            </w:r>
            <w:r w:rsidRPr="00B043D7">
              <w:rPr>
                <w:rFonts w:ascii="Arial" w:eastAsia="Times New Roman" w:hAnsi="Arial" w:cs="Arial"/>
                <w:sz w:val="20"/>
                <w:szCs w:val="20"/>
                <w:lang w:eastAsia="en-GB"/>
              </w:rPr>
              <w:t xml:space="preserve"> (</w:t>
            </w:r>
            <w:r w:rsidR="001402C6" w:rsidRPr="00B043D7">
              <w:rPr>
                <w:rFonts w:ascii="Arial" w:eastAsia="Times New Roman" w:hAnsi="Arial" w:cs="Arial"/>
                <w:sz w:val="20"/>
                <w:szCs w:val="20"/>
                <w:lang w:eastAsia="en-GB"/>
              </w:rPr>
              <w:t>e.g.</w:t>
            </w:r>
            <w:r w:rsidRPr="00B043D7">
              <w:rPr>
                <w:rFonts w:ascii="Arial" w:eastAsia="Times New Roman" w:hAnsi="Arial" w:cs="Arial"/>
                <w:sz w:val="20"/>
                <w:szCs w:val="20"/>
                <w:lang w:eastAsia="en-GB"/>
              </w:rPr>
              <w:t xml:space="preserve"> the National Institutes of Health; specific disorder agencies like the Depression and Bipolar Support Alliance</w:t>
            </w:r>
            <w:r w:rsidR="00E257FE" w:rsidRPr="00B043D7">
              <w:rPr>
                <w:rFonts w:ascii="Arial" w:eastAsia="Times New Roman" w:hAnsi="Arial" w:cs="Arial"/>
                <w:sz w:val="20"/>
                <w:szCs w:val="20"/>
                <w:lang w:eastAsia="en-GB"/>
              </w:rPr>
              <w:t xml:space="preserve"> </w:t>
            </w:r>
            <w:r w:rsidRPr="00B043D7">
              <w:rPr>
                <w:rFonts w:ascii="Arial" w:eastAsia="Times New Roman" w:hAnsi="Arial" w:cs="Arial"/>
                <w:sz w:val="20"/>
                <w:szCs w:val="20"/>
                <w:lang w:eastAsia="en-GB"/>
              </w:rPr>
              <w:t xml:space="preserve">in the </w:t>
            </w:r>
            <w:r w:rsidR="00E257FE" w:rsidRPr="00B043D7">
              <w:rPr>
                <w:rFonts w:ascii="Arial" w:eastAsia="Times New Roman" w:hAnsi="Arial" w:cs="Arial"/>
                <w:sz w:val="20"/>
                <w:szCs w:val="20"/>
                <w:lang w:eastAsia="en-GB"/>
              </w:rPr>
              <w:t>USA</w:t>
            </w:r>
            <w:r w:rsidRPr="00B043D7">
              <w:rPr>
                <w:rFonts w:ascii="Arial" w:eastAsia="Times New Roman" w:hAnsi="Arial" w:cs="Arial"/>
                <w:sz w:val="20"/>
                <w:szCs w:val="20"/>
                <w:lang w:eastAsia="en-GB"/>
              </w:rPr>
              <w:t>, NICE guidance, Bipolar</w:t>
            </w:r>
            <w:r w:rsidR="0031642D" w:rsidRPr="00B043D7">
              <w:rPr>
                <w:rFonts w:ascii="Arial" w:eastAsia="Times New Roman" w:hAnsi="Arial" w:cs="Arial"/>
                <w:sz w:val="20"/>
                <w:szCs w:val="20"/>
                <w:lang w:eastAsia="en-GB"/>
              </w:rPr>
              <w:t xml:space="preserve"> </w:t>
            </w:r>
            <w:r w:rsidR="00E257FE" w:rsidRPr="00B043D7">
              <w:rPr>
                <w:rFonts w:ascii="Arial" w:eastAsia="Times New Roman" w:hAnsi="Arial" w:cs="Arial"/>
                <w:sz w:val="20"/>
                <w:szCs w:val="20"/>
                <w:lang w:eastAsia="en-GB"/>
              </w:rPr>
              <w:t>U</w:t>
            </w:r>
            <w:r w:rsidR="0031642D" w:rsidRPr="00B043D7">
              <w:rPr>
                <w:rFonts w:ascii="Arial" w:eastAsia="Times New Roman" w:hAnsi="Arial" w:cs="Arial"/>
                <w:sz w:val="20"/>
                <w:szCs w:val="20"/>
                <w:lang w:eastAsia="en-GB"/>
              </w:rPr>
              <w:t>K</w:t>
            </w:r>
            <w:r w:rsidRPr="00B043D7">
              <w:rPr>
                <w:rFonts w:ascii="Arial" w:eastAsia="Times New Roman" w:hAnsi="Arial" w:cs="Arial"/>
                <w:sz w:val="20"/>
                <w:szCs w:val="20"/>
                <w:lang w:eastAsia="en-GB"/>
              </w:rPr>
              <w:t xml:space="preserve"> in the UK).</w:t>
            </w:r>
          </w:p>
          <w:p w14:paraId="5E40AE51" w14:textId="1D639568" w:rsidR="00994296" w:rsidRPr="00B043D7" w:rsidRDefault="00994296" w:rsidP="00827F1D">
            <w:pPr>
              <w:numPr>
                <w:ilvl w:val="0"/>
                <w:numId w:val="32"/>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 xml:space="preserve">Remember to verify the identification of the person on the other end of the receiving technology </w:t>
            </w:r>
            <w:r w:rsidRPr="00B043D7">
              <w:rPr>
                <w:rFonts w:ascii="Arial" w:eastAsia="Times New Roman" w:hAnsi="Arial" w:cs="Arial"/>
                <w:sz w:val="20"/>
                <w:szCs w:val="20"/>
                <w:lang w:eastAsia="en-GB"/>
              </w:rPr>
              <w:t>(i.e. if using secure e-mail or messaging applications)</w:t>
            </w:r>
            <w:r w:rsidR="00A62C01" w:rsidRPr="00B043D7">
              <w:rPr>
                <w:rFonts w:ascii="Arial" w:eastAsia="Times New Roman" w:hAnsi="Arial" w:cs="Arial"/>
                <w:sz w:val="20"/>
                <w:szCs w:val="20"/>
                <w:lang w:eastAsia="en-GB"/>
              </w:rPr>
              <w:t>.</w:t>
            </w:r>
          </w:p>
          <w:p w14:paraId="726C33A3" w14:textId="0B9BA645" w:rsidR="00994296" w:rsidRPr="00B043D7" w:rsidRDefault="00994296" w:rsidP="00827F1D">
            <w:pPr>
              <w:numPr>
                <w:ilvl w:val="0"/>
                <w:numId w:val="32"/>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Be cautious about privacy/confidentiality issues</w:t>
            </w:r>
            <w:r w:rsidRPr="00B043D7">
              <w:rPr>
                <w:rFonts w:ascii="Arial" w:eastAsia="Times New Roman" w:hAnsi="Arial" w:cs="Arial"/>
                <w:sz w:val="20"/>
                <w:szCs w:val="20"/>
                <w:lang w:eastAsia="en-GB"/>
              </w:rPr>
              <w:t xml:space="preserve">, as well as about </w:t>
            </w:r>
            <w:r w:rsidR="00B82BF8">
              <w:rPr>
                <w:rFonts w:ascii="Arial" w:eastAsia="Times New Roman" w:hAnsi="Arial" w:cs="Arial"/>
                <w:sz w:val="20"/>
                <w:szCs w:val="20"/>
                <w:lang w:eastAsia="en-GB"/>
              </w:rPr>
              <w:t xml:space="preserve">the </w:t>
            </w:r>
            <w:r w:rsidRPr="00B043D7">
              <w:rPr>
                <w:rFonts w:ascii="Arial" w:eastAsia="Times New Roman" w:hAnsi="Arial" w:cs="Arial"/>
                <w:sz w:val="20"/>
                <w:szCs w:val="20"/>
                <w:lang w:eastAsia="en-GB"/>
              </w:rPr>
              <w:t>use of new digital communication from one user to another user (e.g. e-mail, SMS text messaging, multiple messaging service (MMS) messaging, instant messaging, Twitter direct messages, Facebook Messenger), which are not secure.</w:t>
            </w:r>
          </w:p>
          <w:p w14:paraId="3C05E8BB" w14:textId="6199DE5B" w:rsidR="00994296" w:rsidRPr="00B043D7" w:rsidRDefault="00994296" w:rsidP="00827F1D">
            <w:pPr>
              <w:numPr>
                <w:ilvl w:val="0"/>
                <w:numId w:val="32"/>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Requests for other contact between visits</w:t>
            </w:r>
            <w:r w:rsidRPr="00B043D7">
              <w:rPr>
                <w:rFonts w:ascii="Arial" w:eastAsia="Times New Roman" w:hAnsi="Arial" w:cs="Arial"/>
                <w:sz w:val="20"/>
                <w:szCs w:val="20"/>
                <w:lang w:eastAsia="en-GB"/>
              </w:rPr>
              <w:t xml:space="preserve"> (</w:t>
            </w:r>
            <w:r w:rsidR="001402C6" w:rsidRPr="00B043D7">
              <w:rPr>
                <w:rFonts w:ascii="Arial" w:eastAsia="Times New Roman" w:hAnsi="Arial" w:cs="Arial"/>
                <w:sz w:val="20"/>
                <w:szCs w:val="20"/>
                <w:lang w:eastAsia="en-GB"/>
              </w:rPr>
              <w:t>e.g.</w:t>
            </w:r>
            <w:r w:rsidRPr="00B043D7">
              <w:rPr>
                <w:rFonts w:ascii="Arial" w:eastAsia="Times New Roman" w:hAnsi="Arial" w:cs="Arial"/>
                <w:sz w:val="20"/>
                <w:szCs w:val="20"/>
                <w:lang w:eastAsia="en-GB"/>
              </w:rPr>
              <w:t xml:space="preserve"> texts, e-mails) are good for some things (</w:t>
            </w:r>
            <w:r w:rsidR="001402C6" w:rsidRPr="00B043D7">
              <w:rPr>
                <w:rFonts w:ascii="Arial" w:eastAsia="Times New Roman" w:hAnsi="Arial" w:cs="Arial"/>
                <w:sz w:val="20"/>
                <w:szCs w:val="20"/>
                <w:lang w:eastAsia="en-GB"/>
              </w:rPr>
              <w:t>e.g.</w:t>
            </w:r>
            <w:r w:rsidRPr="00B043D7">
              <w:rPr>
                <w:rFonts w:ascii="Arial" w:eastAsia="Times New Roman" w:hAnsi="Arial" w:cs="Arial"/>
                <w:sz w:val="20"/>
                <w:szCs w:val="20"/>
                <w:lang w:eastAsia="en-GB"/>
              </w:rPr>
              <w:t xml:space="preserve"> answering yes/no questions, trading a piece of information), but not other things (i.e., emergencies, complex decisions).</w:t>
            </w:r>
          </w:p>
          <w:p w14:paraId="49BE12CB" w14:textId="10677B92" w:rsidR="00994296" w:rsidRPr="00B043D7" w:rsidRDefault="00994296" w:rsidP="00827F1D">
            <w:pPr>
              <w:numPr>
                <w:ilvl w:val="0"/>
                <w:numId w:val="32"/>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 xml:space="preserve">Use e-mail, text </w:t>
            </w:r>
            <w:r w:rsidR="00833135">
              <w:rPr>
                <w:rFonts w:ascii="Arial" w:eastAsia="Times New Roman" w:hAnsi="Arial" w:cs="Arial"/>
                <w:b/>
                <w:bCs/>
                <w:sz w:val="20"/>
                <w:szCs w:val="20"/>
                <w:lang w:eastAsia="en-GB"/>
              </w:rPr>
              <w:t xml:space="preserve">etc </w:t>
            </w:r>
            <w:r w:rsidRPr="00B043D7">
              <w:rPr>
                <w:rFonts w:ascii="Arial" w:eastAsia="Times New Roman" w:hAnsi="Arial" w:cs="Arial"/>
                <w:b/>
                <w:bCs/>
                <w:sz w:val="20"/>
                <w:szCs w:val="20"/>
                <w:lang w:eastAsia="en-GB"/>
              </w:rPr>
              <w:t>only for patients who maintain follow-up</w:t>
            </w:r>
            <w:r w:rsidRPr="00B043D7">
              <w:rPr>
                <w:rFonts w:ascii="Arial" w:eastAsia="Times New Roman" w:hAnsi="Arial" w:cs="Arial"/>
                <w:sz w:val="20"/>
                <w:szCs w:val="20"/>
                <w:lang w:eastAsia="en-GB"/>
              </w:rPr>
              <w:t>.</w:t>
            </w:r>
          </w:p>
          <w:p w14:paraId="1BE3CCD1" w14:textId="77777777" w:rsidR="00994296" w:rsidRPr="00B043D7" w:rsidRDefault="00994296" w:rsidP="003E1E83">
            <w:pPr>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lastRenderedPageBreak/>
              <w:t>Social media and professionalism:</w:t>
            </w:r>
          </w:p>
          <w:p w14:paraId="74BC82E0" w14:textId="77777777" w:rsidR="00D95725" w:rsidRPr="00B043D7" w:rsidRDefault="00994296" w:rsidP="00827F1D">
            <w:pPr>
              <w:pStyle w:val="ListParagraph"/>
              <w:numPr>
                <w:ilvl w:val="0"/>
                <w:numId w:val="33"/>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Be mindful of </w:t>
            </w:r>
            <w:r w:rsidRPr="00B043D7">
              <w:rPr>
                <w:rFonts w:ascii="Arial" w:eastAsia="Times New Roman" w:hAnsi="Arial" w:cs="Arial"/>
                <w:b/>
                <w:bCs/>
                <w:sz w:val="20"/>
                <w:szCs w:val="20"/>
                <w:lang w:eastAsia="en-GB"/>
              </w:rPr>
              <w:t>privacy, professional image, confidentiality, and expectations</w:t>
            </w:r>
            <w:r w:rsidRPr="00B043D7">
              <w:rPr>
                <w:rFonts w:ascii="Arial" w:eastAsia="Times New Roman" w:hAnsi="Arial" w:cs="Arial"/>
                <w:sz w:val="20"/>
                <w:szCs w:val="20"/>
                <w:lang w:eastAsia="en-GB"/>
              </w:rPr>
              <w:t xml:space="preserve">. </w:t>
            </w:r>
            <w:r w:rsidRPr="00B043D7">
              <w:rPr>
                <w:rFonts w:ascii="Arial" w:eastAsia="Times New Roman" w:hAnsi="Arial" w:cs="Arial"/>
                <w:b/>
                <w:bCs/>
                <w:sz w:val="20"/>
                <w:szCs w:val="20"/>
                <w:lang w:eastAsia="en-GB"/>
              </w:rPr>
              <w:t>Follow recommendations about professionalism and social media</w:t>
            </w:r>
            <w:r w:rsidRPr="00B043D7">
              <w:rPr>
                <w:rFonts w:ascii="Arial" w:eastAsia="Times New Roman" w:hAnsi="Arial" w:cs="Arial"/>
                <w:sz w:val="20"/>
                <w:szCs w:val="20"/>
                <w:lang w:eastAsia="en-GB"/>
              </w:rPr>
              <w:t xml:space="preserve"> (e.g. The American College of Physicians, Canadian Medical Association, and British Medical Association).</w:t>
            </w:r>
          </w:p>
          <w:p w14:paraId="7FC86C63" w14:textId="6CFC39C6" w:rsidR="00D95725" w:rsidRPr="00B043D7" w:rsidRDefault="00994296" w:rsidP="00827F1D">
            <w:pPr>
              <w:pStyle w:val="ListParagraph"/>
              <w:numPr>
                <w:ilvl w:val="0"/>
                <w:numId w:val="33"/>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 xml:space="preserve">Consider </w:t>
            </w:r>
            <w:r w:rsidR="009A18C8">
              <w:rPr>
                <w:rFonts w:ascii="Arial" w:eastAsia="Times New Roman" w:hAnsi="Arial" w:cs="Arial"/>
                <w:b/>
                <w:bCs/>
                <w:sz w:val="20"/>
                <w:szCs w:val="20"/>
                <w:lang w:eastAsia="en-GB"/>
              </w:rPr>
              <w:t xml:space="preserve">the </w:t>
            </w:r>
            <w:r w:rsidRPr="00B043D7">
              <w:rPr>
                <w:rFonts w:ascii="Arial" w:eastAsia="Times New Roman" w:hAnsi="Arial" w:cs="Arial"/>
                <w:b/>
                <w:bCs/>
                <w:sz w:val="20"/>
                <w:szCs w:val="20"/>
                <w:lang w:eastAsia="en-GB"/>
              </w:rPr>
              <w:t>pros</w:t>
            </w:r>
            <w:r w:rsidR="009A18C8">
              <w:rPr>
                <w:rFonts w:ascii="Arial" w:eastAsia="Times New Roman" w:hAnsi="Arial" w:cs="Arial"/>
                <w:b/>
                <w:bCs/>
                <w:sz w:val="20"/>
                <w:szCs w:val="20"/>
                <w:lang w:eastAsia="en-GB"/>
              </w:rPr>
              <w:t xml:space="preserve"> and </w:t>
            </w:r>
            <w:r w:rsidRPr="00B043D7">
              <w:rPr>
                <w:rFonts w:ascii="Arial" w:eastAsia="Times New Roman" w:hAnsi="Arial" w:cs="Arial"/>
                <w:b/>
                <w:bCs/>
                <w:sz w:val="20"/>
                <w:szCs w:val="20"/>
                <w:lang w:eastAsia="en-GB"/>
              </w:rPr>
              <w:t xml:space="preserve">cons of gathering information about patients via search engines and social media. </w:t>
            </w:r>
            <w:r w:rsidRPr="00B043D7">
              <w:rPr>
                <w:rFonts w:ascii="Arial" w:eastAsia="Times New Roman" w:hAnsi="Arial" w:cs="Arial"/>
                <w:sz w:val="20"/>
                <w:szCs w:val="20"/>
                <w:lang w:eastAsia="en-GB"/>
              </w:rPr>
              <w:t>Understand implications for intentionality and use.</w:t>
            </w:r>
          </w:p>
          <w:p w14:paraId="6CD33199" w14:textId="77777777" w:rsidR="00D95725" w:rsidRPr="00B043D7" w:rsidRDefault="00994296" w:rsidP="00827F1D">
            <w:pPr>
              <w:pStyle w:val="ListParagraph"/>
              <w:numPr>
                <w:ilvl w:val="0"/>
                <w:numId w:val="33"/>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For physician-produced blogs, microblogs, and comments: </w:t>
            </w:r>
            <w:r w:rsidRPr="00B043D7">
              <w:rPr>
                <w:rFonts w:ascii="Arial" w:eastAsia="Times New Roman" w:hAnsi="Arial" w:cs="Arial"/>
                <w:b/>
                <w:bCs/>
                <w:sz w:val="20"/>
                <w:szCs w:val="20"/>
                <w:lang w:eastAsia="en-GB"/>
              </w:rPr>
              <w:t>“pause before posting” and “step back”</w:t>
            </w:r>
            <w:r w:rsidRPr="00B043D7">
              <w:rPr>
                <w:rFonts w:ascii="Arial" w:eastAsia="Times New Roman" w:hAnsi="Arial" w:cs="Arial"/>
                <w:sz w:val="20"/>
                <w:szCs w:val="20"/>
                <w:lang w:eastAsia="en-GB"/>
              </w:rPr>
              <w:t xml:space="preserve"> to consider what is conveyed to the public about the physician and the profession.</w:t>
            </w:r>
          </w:p>
          <w:p w14:paraId="66570181" w14:textId="7C48E50A" w:rsidR="00994296" w:rsidRPr="00B043D7" w:rsidRDefault="00994296" w:rsidP="00827F1D">
            <w:pPr>
              <w:pStyle w:val="ListParagraph"/>
              <w:numPr>
                <w:ilvl w:val="0"/>
                <w:numId w:val="33"/>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Separate personal and professional life</w:t>
            </w:r>
            <w:r w:rsidRPr="00B043D7">
              <w:rPr>
                <w:rFonts w:ascii="Arial" w:eastAsia="Times New Roman" w:hAnsi="Arial" w:cs="Arial"/>
                <w:sz w:val="20"/>
                <w:szCs w:val="20"/>
                <w:lang w:eastAsia="en-GB"/>
              </w:rPr>
              <w:t xml:space="preserve"> to the extent that it can be done.</w:t>
            </w:r>
          </w:p>
          <w:p w14:paraId="1387B722" w14:textId="23414170" w:rsidR="00D1079B" w:rsidRPr="00B043D7" w:rsidRDefault="00D1079B" w:rsidP="003E1E83">
            <w:p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Apps and other digital technologies may be used in association with telepsychiatry, for example True Colours mood monitoring</w:t>
            </w:r>
            <w:r w:rsidR="00CA077B" w:rsidRPr="00B043D7">
              <w:rPr>
                <w:rFonts w:ascii="Arial" w:eastAsia="Times New Roman" w:hAnsi="Arial" w:cs="Arial"/>
                <w:sz w:val="20"/>
                <w:szCs w:val="20"/>
                <w:lang w:eastAsia="en-GB"/>
              </w:rPr>
              <w:t xml:space="preserve"> </w:t>
            </w:r>
            <w:hyperlink r:id="rId96" w:history="1">
              <w:r w:rsidRPr="00B043D7">
                <w:rPr>
                  <w:rStyle w:val="Hyperlink"/>
                  <w:rFonts w:ascii="Arial" w:eastAsia="Times New Roman" w:hAnsi="Arial" w:cs="Arial"/>
                  <w:sz w:val="20"/>
                  <w:szCs w:val="20"/>
                  <w:lang w:eastAsia="en-GB"/>
                </w:rPr>
                <w:t>https://oxfordhealth.truecolours.nhs.uk/www/en/</w:t>
              </w:r>
            </w:hyperlink>
            <w:r w:rsidR="00062337">
              <w:rPr>
                <w:rStyle w:val="Hyperlink"/>
                <w:rFonts w:ascii="Arial" w:eastAsia="Times New Roman" w:hAnsi="Arial" w:cs="Arial"/>
                <w:sz w:val="20"/>
                <w:szCs w:val="20"/>
                <w:lang w:eastAsia="en-GB"/>
              </w:rPr>
              <w:t xml:space="preserve"> </w:t>
            </w:r>
            <w:r w:rsidRPr="00B043D7">
              <w:rPr>
                <w:rFonts w:ascii="Arial" w:eastAsia="Times New Roman" w:hAnsi="Arial" w:cs="Arial"/>
                <w:sz w:val="20"/>
                <w:szCs w:val="20"/>
                <w:lang w:eastAsia="en-GB"/>
              </w:rPr>
              <w:t>and</w:t>
            </w:r>
            <w:r w:rsidR="00062337">
              <w:rPr>
                <w:rFonts w:ascii="Arial" w:eastAsia="Times New Roman" w:hAnsi="Arial" w:cs="Arial"/>
                <w:sz w:val="20"/>
                <w:szCs w:val="20"/>
                <w:lang w:eastAsia="en-GB"/>
              </w:rPr>
              <w:t>/</w:t>
            </w:r>
            <w:r w:rsidRPr="00B043D7">
              <w:rPr>
                <w:rFonts w:ascii="Arial" w:eastAsia="Times New Roman" w:hAnsi="Arial" w:cs="Arial"/>
                <w:sz w:val="20"/>
                <w:szCs w:val="20"/>
                <w:lang w:eastAsia="en-GB"/>
              </w:rPr>
              <w:t>or apps focussed on wellbeing in general.</w:t>
            </w:r>
          </w:p>
          <w:p w14:paraId="38289DD8" w14:textId="41A8F565" w:rsidR="00B41294" w:rsidRPr="00B043D7" w:rsidRDefault="00560547" w:rsidP="003E1E83">
            <w:pPr>
              <w:spacing w:before="100" w:beforeAutospacing="1" w:after="100" w:afterAutospacing="1"/>
              <w:rPr>
                <w:rFonts w:ascii="Arial" w:hAnsi="Arial" w:cs="Arial"/>
                <w:color w:val="0B0C0C"/>
                <w:sz w:val="20"/>
                <w:szCs w:val="20"/>
                <w:shd w:val="clear" w:color="auto" w:fill="FFFFFF"/>
              </w:rPr>
            </w:pPr>
            <w:r w:rsidRPr="00B043D7">
              <w:rPr>
                <w:rFonts w:ascii="Arial" w:eastAsia="Times New Roman" w:hAnsi="Arial" w:cs="Arial"/>
                <w:sz w:val="20"/>
                <w:szCs w:val="20"/>
                <w:lang w:eastAsia="ja-JP"/>
              </w:rPr>
              <w:t>In general, c</w:t>
            </w:r>
            <w:r w:rsidR="00B41294" w:rsidRPr="00B043D7">
              <w:rPr>
                <w:rFonts w:ascii="Arial" w:eastAsia="Times New Roman" w:hAnsi="Arial" w:cs="Arial"/>
                <w:sz w:val="20"/>
                <w:szCs w:val="20"/>
                <w:lang w:eastAsia="ja-JP"/>
              </w:rPr>
              <w:t xml:space="preserve">onsider </w:t>
            </w:r>
            <w:r w:rsidR="00B41294" w:rsidRPr="00B043D7">
              <w:rPr>
                <w:rFonts w:ascii="Arial" w:eastAsia="Times New Roman" w:hAnsi="Arial" w:cs="Arial"/>
                <w:b/>
                <w:bCs/>
                <w:sz w:val="20"/>
                <w:szCs w:val="20"/>
                <w:lang w:eastAsia="ja-JP"/>
              </w:rPr>
              <w:t>which apps may be appropriate</w:t>
            </w:r>
            <w:r w:rsidR="00B41294" w:rsidRPr="00B043D7">
              <w:rPr>
                <w:rFonts w:ascii="Arial" w:eastAsia="Times New Roman" w:hAnsi="Arial" w:cs="Arial"/>
                <w:sz w:val="20"/>
                <w:szCs w:val="20"/>
                <w:lang w:eastAsia="ja-JP"/>
              </w:rPr>
              <w:t>:</w:t>
            </w:r>
          </w:p>
          <w:p w14:paraId="4D729B9B" w14:textId="6577D811" w:rsidR="007329C3" w:rsidRPr="00B043D7" w:rsidRDefault="007329C3" w:rsidP="003E1E83">
            <w:pPr>
              <w:rPr>
                <w:rFonts w:ascii="Arial" w:eastAsia="Times New Roman" w:hAnsi="Arial" w:cs="Arial"/>
                <w:sz w:val="20"/>
                <w:szCs w:val="20"/>
                <w:lang w:eastAsia="ja-JP"/>
              </w:rPr>
            </w:pPr>
            <w:r w:rsidRPr="00B043D7">
              <w:rPr>
                <w:rFonts w:ascii="Arial" w:eastAsia="Times New Roman" w:hAnsi="Arial" w:cs="Arial"/>
                <w:sz w:val="20"/>
                <w:szCs w:val="20"/>
                <w:lang w:eastAsia="ja-JP"/>
              </w:rPr>
              <w:t xml:space="preserve">Mobile health apps </w:t>
            </w:r>
            <w:r w:rsidRPr="00B043D7">
              <w:rPr>
                <w:rFonts w:ascii="Arial" w:eastAsia="Times New Roman" w:hAnsi="Arial" w:cs="Arial"/>
                <w:b/>
                <w:bCs/>
                <w:sz w:val="20"/>
                <w:szCs w:val="20"/>
                <w:lang w:eastAsia="ja-JP"/>
              </w:rPr>
              <w:t xml:space="preserve">have many </w:t>
            </w:r>
            <w:r w:rsidR="0031642D" w:rsidRPr="00B043D7">
              <w:rPr>
                <w:rFonts w:ascii="Arial" w:eastAsia="Times New Roman" w:hAnsi="Arial" w:cs="Arial"/>
                <w:b/>
                <w:bCs/>
                <w:sz w:val="20"/>
                <w:szCs w:val="20"/>
                <w:lang w:eastAsia="ja-JP"/>
              </w:rPr>
              <w:t xml:space="preserve">potential </w:t>
            </w:r>
            <w:r w:rsidRPr="00B043D7">
              <w:rPr>
                <w:rFonts w:ascii="Arial" w:eastAsia="Times New Roman" w:hAnsi="Arial" w:cs="Arial"/>
                <w:b/>
                <w:bCs/>
                <w:sz w:val="20"/>
                <w:szCs w:val="20"/>
                <w:lang w:eastAsia="ja-JP"/>
              </w:rPr>
              <w:t>advantages</w:t>
            </w:r>
            <w:r w:rsidRPr="00B043D7">
              <w:rPr>
                <w:rFonts w:ascii="Arial" w:eastAsia="Times New Roman" w:hAnsi="Arial" w:cs="Arial"/>
                <w:sz w:val="20"/>
                <w:szCs w:val="20"/>
                <w:lang w:eastAsia="ja-JP"/>
              </w:rPr>
              <w:t>:</w:t>
            </w:r>
          </w:p>
          <w:p w14:paraId="480F572A" w14:textId="4692A0EB" w:rsidR="007329C3" w:rsidRPr="00B043D7" w:rsidRDefault="00560547" w:rsidP="00432C73">
            <w:pPr>
              <w:pStyle w:val="ListParagraph"/>
              <w:numPr>
                <w:ilvl w:val="0"/>
                <w:numId w:val="46"/>
              </w:numPr>
              <w:rPr>
                <w:rFonts w:ascii="Arial" w:eastAsia="Times New Roman" w:hAnsi="Arial" w:cs="Arial"/>
                <w:sz w:val="20"/>
                <w:szCs w:val="20"/>
                <w:lang w:eastAsia="ja-JP"/>
              </w:rPr>
            </w:pPr>
            <w:r w:rsidRPr="00B043D7">
              <w:rPr>
                <w:rFonts w:ascii="Arial" w:eastAsia="Times New Roman" w:hAnsi="Arial" w:cs="Arial"/>
                <w:b/>
                <w:bCs/>
                <w:sz w:val="20"/>
                <w:szCs w:val="20"/>
                <w:lang w:eastAsia="ja-JP"/>
              </w:rPr>
              <w:t>e</w:t>
            </w:r>
            <w:r w:rsidR="007329C3" w:rsidRPr="00B043D7">
              <w:rPr>
                <w:rFonts w:ascii="Arial" w:eastAsia="Times New Roman" w:hAnsi="Arial" w:cs="Arial"/>
                <w:b/>
                <w:bCs/>
                <w:sz w:val="20"/>
                <w:szCs w:val="20"/>
                <w:lang w:eastAsia="ja-JP"/>
              </w:rPr>
              <w:t>asily accessible</w:t>
            </w:r>
            <w:r w:rsidR="0031642D" w:rsidRPr="00B043D7">
              <w:rPr>
                <w:rFonts w:ascii="Arial" w:eastAsia="Times New Roman" w:hAnsi="Arial" w:cs="Arial"/>
                <w:b/>
                <w:bCs/>
                <w:sz w:val="20"/>
                <w:szCs w:val="20"/>
                <w:lang w:eastAsia="ja-JP"/>
              </w:rPr>
              <w:t xml:space="preserve"> </w:t>
            </w:r>
            <w:r w:rsidR="0031642D" w:rsidRPr="00B043D7">
              <w:rPr>
                <w:rFonts w:ascii="Arial" w:eastAsia="Times New Roman" w:hAnsi="Arial" w:cs="Arial"/>
                <w:sz w:val="20"/>
                <w:szCs w:val="20"/>
                <w:lang w:eastAsia="ja-JP"/>
              </w:rPr>
              <w:t>(</w:t>
            </w:r>
            <w:r w:rsidR="007329C3" w:rsidRPr="00B043D7">
              <w:rPr>
                <w:rFonts w:ascii="Arial" w:eastAsia="Times New Roman" w:hAnsi="Arial" w:cs="Arial"/>
                <w:sz w:val="20"/>
                <w:szCs w:val="20"/>
                <w:lang w:eastAsia="ja-JP"/>
              </w:rPr>
              <w:t>with the increasing p</w:t>
            </w:r>
            <w:r w:rsidR="00B41294" w:rsidRPr="00B043D7">
              <w:rPr>
                <w:rFonts w:ascii="Arial" w:eastAsia="Times New Roman" w:hAnsi="Arial" w:cs="Arial"/>
                <w:sz w:val="20"/>
                <w:szCs w:val="20"/>
                <w:lang w:eastAsia="ja-JP"/>
              </w:rPr>
              <w:t>revalence of smartphon</w:t>
            </w:r>
            <w:r w:rsidR="007329C3" w:rsidRPr="00B043D7">
              <w:rPr>
                <w:rFonts w:ascii="Arial" w:eastAsia="Times New Roman" w:hAnsi="Arial" w:cs="Arial"/>
                <w:sz w:val="20"/>
                <w:szCs w:val="20"/>
                <w:lang w:eastAsia="ja-JP"/>
              </w:rPr>
              <w:t>es</w:t>
            </w:r>
            <w:r w:rsidR="0031642D" w:rsidRPr="00B043D7">
              <w:rPr>
                <w:rFonts w:ascii="Arial" w:eastAsia="Times New Roman" w:hAnsi="Arial" w:cs="Arial"/>
                <w:sz w:val="20"/>
                <w:szCs w:val="20"/>
                <w:lang w:eastAsia="ja-JP"/>
              </w:rPr>
              <w:t>)</w:t>
            </w:r>
            <w:r w:rsidR="00A62C01" w:rsidRPr="00B043D7">
              <w:rPr>
                <w:rFonts w:ascii="Arial" w:eastAsia="Times New Roman" w:hAnsi="Arial" w:cs="Arial"/>
                <w:sz w:val="20"/>
                <w:szCs w:val="20"/>
                <w:lang w:eastAsia="ja-JP"/>
              </w:rPr>
              <w:t>.</w:t>
            </w:r>
          </w:p>
          <w:p w14:paraId="006AF930" w14:textId="7803D86C" w:rsidR="007329C3" w:rsidRPr="00B043D7" w:rsidRDefault="00B41294" w:rsidP="00432C73">
            <w:pPr>
              <w:pStyle w:val="ListParagraph"/>
              <w:numPr>
                <w:ilvl w:val="0"/>
                <w:numId w:val="46"/>
              </w:numPr>
              <w:rPr>
                <w:rFonts w:ascii="Arial" w:eastAsia="Times New Roman" w:hAnsi="Arial" w:cs="Arial"/>
                <w:b/>
                <w:bCs/>
                <w:sz w:val="20"/>
                <w:szCs w:val="20"/>
                <w:lang w:eastAsia="ja-JP"/>
              </w:rPr>
            </w:pPr>
            <w:r w:rsidRPr="00B043D7">
              <w:rPr>
                <w:rFonts w:ascii="Arial" w:eastAsia="Times New Roman" w:hAnsi="Arial" w:cs="Arial"/>
                <w:b/>
                <w:bCs/>
                <w:sz w:val="20"/>
                <w:szCs w:val="20"/>
                <w:lang w:eastAsia="ja-JP"/>
              </w:rPr>
              <w:t>increasing precision</w:t>
            </w:r>
            <w:r w:rsidR="00A62C01" w:rsidRPr="00B043D7">
              <w:rPr>
                <w:rFonts w:ascii="Arial" w:eastAsia="Times New Roman" w:hAnsi="Arial" w:cs="Arial"/>
                <w:sz w:val="20"/>
                <w:szCs w:val="20"/>
                <w:lang w:eastAsia="ja-JP"/>
              </w:rPr>
              <w:t>.</w:t>
            </w:r>
          </w:p>
          <w:p w14:paraId="49B953BC" w14:textId="1B99D818" w:rsidR="007329C3" w:rsidRPr="00B043D7" w:rsidRDefault="00B41294" w:rsidP="00432C73">
            <w:pPr>
              <w:pStyle w:val="ListParagraph"/>
              <w:numPr>
                <w:ilvl w:val="0"/>
                <w:numId w:val="46"/>
              </w:numPr>
              <w:rPr>
                <w:rFonts w:ascii="Arial" w:eastAsia="Times New Roman" w:hAnsi="Arial" w:cs="Arial"/>
                <w:b/>
                <w:bCs/>
                <w:sz w:val="20"/>
                <w:szCs w:val="20"/>
                <w:lang w:eastAsia="ja-JP"/>
              </w:rPr>
            </w:pPr>
            <w:r w:rsidRPr="00B043D7">
              <w:rPr>
                <w:rFonts w:ascii="Arial" w:eastAsia="Times New Roman" w:hAnsi="Arial" w:cs="Arial"/>
                <w:b/>
                <w:bCs/>
                <w:sz w:val="20"/>
                <w:szCs w:val="20"/>
                <w:lang w:eastAsia="ja-JP"/>
              </w:rPr>
              <w:t>therapeutic potential</w:t>
            </w:r>
            <w:r w:rsidR="00A62C01" w:rsidRPr="00B043D7">
              <w:rPr>
                <w:rFonts w:ascii="Arial" w:eastAsia="Times New Roman" w:hAnsi="Arial" w:cs="Arial"/>
                <w:sz w:val="20"/>
                <w:szCs w:val="20"/>
                <w:lang w:eastAsia="ja-JP"/>
              </w:rPr>
              <w:t>.</w:t>
            </w:r>
          </w:p>
          <w:p w14:paraId="7ECB2AE3" w14:textId="409347DE" w:rsidR="007329C3" w:rsidRPr="00B043D7" w:rsidRDefault="00B41294" w:rsidP="00432C73">
            <w:pPr>
              <w:pStyle w:val="ListParagraph"/>
              <w:numPr>
                <w:ilvl w:val="0"/>
                <w:numId w:val="46"/>
              </w:numPr>
              <w:rPr>
                <w:rFonts w:ascii="Arial" w:eastAsia="Times New Roman" w:hAnsi="Arial" w:cs="Arial"/>
                <w:b/>
                <w:bCs/>
                <w:sz w:val="20"/>
                <w:szCs w:val="20"/>
                <w:lang w:eastAsia="ja-JP"/>
              </w:rPr>
            </w:pPr>
            <w:r w:rsidRPr="00B043D7">
              <w:rPr>
                <w:rFonts w:ascii="Arial" w:eastAsia="Times New Roman" w:hAnsi="Arial" w:cs="Arial"/>
                <w:b/>
                <w:bCs/>
                <w:sz w:val="20"/>
                <w:szCs w:val="20"/>
                <w:lang w:eastAsia="ja-JP"/>
              </w:rPr>
              <w:t xml:space="preserve">unique insights into physical and cognitive </w:t>
            </w:r>
            <w:r w:rsidR="00330482" w:rsidRPr="00B043D7">
              <w:rPr>
                <w:rFonts w:ascii="Arial" w:eastAsia="Times New Roman" w:hAnsi="Arial" w:cs="Arial"/>
                <w:b/>
                <w:bCs/>
                <w:sz w:val="20"/>
                <w:szCs w:val="20"/>
                <w:lang w:eastAsia="ja-JP"/>
              </w:rPr>
              <w:t>behaviour</w:t>
            </w:r>
            <w:r w:rsidR="00A62C01" w:rsidRPr="00B043D7">
              <w:rPr>
                <w:rFonts w:ascii="Arial" w:eastAsia="Times New Roman" w:hAnsi="Arial" w:cs="Arial"/>
                <w:sz w:val="20"/>
                <w:szCs w:val="20"/>
                <w:lang w:eastAsia="ja-JP"/>
              </w:rPr>
              <w:t>.</w:t>
            </w:r>
          </w:p>
          <w:p w14:paraId="54DD9C86" w14:textId="77777777" w:rsidR="007329C3" w:rsidRPr="00B043D7" w:rsidRDefault="007329C3" w:rsidP="003E1E83">
            <w:pPr>
              <w:rPr>
                <w:rFonts w:ascii="Arial" w:eastAsia="Times New Roman" w:hAnsi="Arial" w:cs="Arial"/>
                <w:sz w:val="20"/>
                <w:szCs w:val="20"/>
                <w:lang w:eastAsia="ja-JP"/>
              </w:rPr>
            </w:pPr>
          </w:p>
          <w:p w14:paraId="4B81581C" w14:textId="112DD5DE" w:rsidR="007329C3" w:rsidRPr="00B043D7" w:rsidRDefault="0031642D" w:rsidP="003E1E83">
            <w:pPr>
              <w:rPr>
                <w:rFonts w:ascii="Arial" w:eastAsia="Times New Roman" w:hAnsi="Arial" w:cs="Arial"/>
                <w:b/>
                <w:bCs/>
                <w:sz w:val="20"/>
                <w:szCs w:val="20"/>
                <w:lang w:eastAsia="ja-JP"/>
              </w:rPr>
            </w:pPr>
            <w:r w:rsidRPr="00B043D7">
              <w:rPr>
                <w:rFonts w:ascii="Arial" w:eastAsia="Times New Roman" w:hAnsi="Arial" w:cs="Arial"/>
                <w:sz w:val="20"/>
                <w:szCs w:val="20"/>
                <w:lang w:eastAsia="ja-JP"/>
              </w:rPr>
              <w:t>T</w:t>
            </w:r>
            <w:r w:rsidR="00560547" w:rsidRPr="00B043D7">
              <w:rPr>
                <w:rFonts w:ascii="Arial" w:eastAsia="Times New Roman" w:hAnsi="Arial" w:cs="Arial"/>
                <w:sz w:val="20"/>
                <w:szCs w:val="20"/>
                <w:lang w:eastAsia="ja-JP"/>
              </w:rPr>
              <w:t>here are also p</w:t>
            </w:r>
            <w:r w:rsidR="007329C3" w:rsidRPr="00B043D7">
              <w:rPr>
                <w:rFonts w:ascii="Arial" w:eastAsia="Times New Roman" w:hAnsi="Arial" w:cs="Arial"/>
                <w:sz w:val="20"/>
                <w:szCs w:val="20"/>
                <w:lang w:eastAsia="ja-JP"/>
              </w:rPr>
              <w:t xml:space="preserve">ossible </w:t>
            </w:r>
            <w:r w:rsidR="00330482" w:rsidRPr="00B043D7">
              <w:rPr>
                <w:rFonts w:ascii="Arial" w:eastAsia="Times New Roman" w:hAnsi="Arial" w:cs="Arial"/>
                <w:b/>
                <w:bCs/>
                <w:sz w:val="20"/>
                <w:szCs w:val="20"/>
                <w:lang w:eastAsia="ja-JP"/>
              </w:rPr>
              <w:t>disadvantages</w:t>
            </w:r>
            <w:r w:rsidRPr="00B043D7">
              <w:rPr>
                <w:rFonts w:ascii="Arial" w:eastAsia="Times New Roman" w:hAnsi="Arial" w:cs="Arial"/>
                <w:b/>
                <w:bCs/>
                <w:sz w:val="20"/>
                <w:szCs w:val="20"/>
                <w:lang w:eastAsia="ja-JP"/>
              </w:rPr>
              <w:t>:</w:t>
            </w:r>
          </w:p>
          <w:p w14:paraId="5FEAB07B" w14:textId="2ECB1938" w:rsidR="00297ACD" w:rsidRPr="00B043D7" w:rsidRDefault="00B41294" w:rsidP="00432C73">
            <w:pPr>
              <w:pStyle w:val="ListParagraph"/>
              <w:numPr>
                <w:ilvl w:val="0"/>
                <w:numId w:val="49"/>
              </w:numPr>
              <w:rPr>
                <w:rFonts w:ascii="Arial" w:eastAsia="Times New Roman" w:hAnsi="Arial" w:cs="Arial"/>
                <w:b/>
                <w:bCs/>
                <w:sz w:val="20"/>
                <w:szCs w:val="20"/>
                <w:lang w:eastAsia="ja-JP"/>
              </w:rPr>
            </w:pPr>
            <w:r w:rsidRPr="00B043D7">
              <w:rPr>
                <w:rFonts w:ascii="Arial" w:eastAsia="Times New Roman" w:hAnsi="Arial" w:cs="Arial"/>
                <w:sz w:val="20"/>
                <w:szCs w:val="20"/>
                <w:lang w:eastAsia="ja-JP"/>
              </w:rPr>
              <w:t>developed and shared at a fast rate</w:t>
            </w:r>
            <w:r w:rsidR="00330482" w:rsidRPr="00B043D7">
              <w:rPr>
                <w:rFonts w:ascii="Arial" w:eastAsia="Times New Roman" w:hAnsi="Arial" w:cs="Arial"/>
                <w:sz w:val="20"/>
                <w:szCs w:val="20"/>
                <w:lang w:eastAsia="ja-JP"/>
              </w:rPr>
              <w:t xml:space="preserve">, so </w:t>
            </w:r>
            <w:r w:rsidR="0031642D" w:rsidRPr="00B043D7">
              <w:rPr>
                <w:rFonts w:ascii="Arial" w:eastAsia="Times New Roman" w:hAnsi="Arial" w:cs="Arial"/>
                <w:sz w:val="20"/>
                <w:szCs w:val="20"/>
                <w:lang w:eastAsia="ja-JP"/>
              </w:rPr>
              <w:t xml:space="preserve">it is </w:t>
            </w:r>
            <w:r w:rsidR="00330482" w:rsidRPr="00B043D7">
              <w:rPr>
                <w:rFonts w:ascii="Arial" w:eastAsia="Times New Roman" w:hAnsi="Arial" w:cs="Arial"/>
                <w:b/>
                <w:bCs/>
                <w:sz w:val="20"/>
                <w:szCs w:val="20"/>
                <w:lang w:eastAsia="ja-JP"/>
              </w:rPr>
              <w:t xml:space="preserve">hard to assess clinical </w:t>
            </w:r>
            <w:r w:rsidRPr="00B043D7">
              <w:rPr>
                <w:rFonts w:ascii="Arial" w:eastAsia="Times New Roman" w:hAnsi="Arial" w:cs="Arial"/>
                <w:b/>
                <w:bCs/>
                <w:sz w:val="20"/>
                <w:szCs w:val="20"/>
                <w:lang w:eastAsia="ja-JP"/>
              </w:rPr>
              <w:t>efficacy, safety, and security</w:t>
            </w:r>
            <w:r w:rsidR="00A62C01" w:rsidRPr="00B043D7">
              <w:rPr>
                <w:rFonts w:ascii="Arial" w:eastAsia="Times New Roman" w:hAnsi="Arial" w:cs="Arial"/>
                <w:sz w:val="20"/>
                <w:szCs w:val="20"/>
                <w:lang w:eastAsia="ja-JP"/>
              </w:rPr>
              <w:t>.</w:t>
            </w:r>
          </w:p>
          <w:p w14:paraId="6585AA7F" w14:textId="0428DDA1" w:rsidR="007329C3" w:rsidRPr="00B043D7" w:rsidRDefault="00330482" w:rsidP="00432C73">
            <w:pPr>
              <w:pStyle w:val="ListParagraph"/>
              <w:numPr>
                <w:ilvl w:val="0"/>
                <w:numId w:val="49"/>
              </w:numPr>
              <w:rPr>
                <w:rFonts w:ascii="Arial" w:eastAsia="Times New Roman" w:hAnsi="Arial" w:cs="Arial"/>
                <w:sz w:val="20"/>
                <w:szCs w:val="20"/>
                <w:lang w:eastAsia="ja-JP"/>
              </w:rPr>
            </w:pPr>
            <w:r w:rsidRPr="00B043D7">
              <w:rPr>
                <w:rFonts w:ascii="Arial" w:eastAsia="Times New Roman" w:hAnsi="Arial" w:cs="Arial"/>
                <w:b/>
                <w:bCs/>
                <w:sz w:val="20"/>
                <w:szCs w:val="20"/>
                <w:lang w:eastAsia="ja-JP"/>
              </w:rPr>
              <w:t xml:space="preserve">apps </w:t>
            </w:r>
            <w:r w:rsidR="0031642D" w:rsidRPr="00B043D7">
              <w:rPr>
                <w:rFonts w:ascii="Arial" w:eastAsia="Times New Roman" w:hAnsi="Arial" w:cs="Arial"/>
                <w:b/>
                <w:bCs/>
                <w:sz w:val="20"/>
                <w:szCs w:val="20"/>
                <w:lang w:eastAsia="ja-JP"/>
              </w:rPr>
              <w:t xml:space="preserve">depend on the user and those </w:t>
            </w:r>
            <w:r w:rsidRPr="00B043D7">
              <w:rPr>
                <w:rFonts w:ascii="Arial" w:eastAsia="Times New Roman" w:hAnsi="Arial" w:cs="Arial"/>
                <w:b/>
                <w:bCs/>
                <w:sz w:val="20"/>
                <w:szCs w:val="20"/>
                <w:lang w:eastAsia="ja-JP"/>
              </w:rPr>
              <w:t xml:space="preserve">that appear effective in research settings </w:t>
            </w:r>
            <w:r w:rsidR="0031642D" w:rsidRPr="00B043D7">
              <w:rPr>
                <w:rFonts w:ascii="Arial" w:eastAsia="Times New Roman" w:hAnsi="Arial" w:cs="Arial"/>
                <w:b/>
                <w:bCs/>
                <w:sz w:val="20"/>
                <w:szCs w:val="20"/>
                <w:lang w:eastAsia="ja-JP"/>
              </w:rPr>
              <w:t xml:space="preserve">may not </w:t>
            </w:r>
            <w:r w:rsidRPr="00B043D7">
              <w:rPr>
                <w:rFonts w:ascii="Arial" w:eastAsia="Times New Roman" w:hAnsi="Arial" w:cs="Arial"/>
                <w:b/>
                <w:bCs/>
                <w:sz w:val="20"/>
                <w:szCs w:val="20"/>
                <w:lang w:eastAsia="ja-JP"/>
              </w:rPr>
              <w:t xml:space="preserve">be equally </w:t>
            </w:r>
            <w:r w:rsidR="00560547" w:rsidRPr="00B043D7">
              <w:rPr>
                <w:rFonts w:ascii="Arial" w:eastAsia="Times New Roman" w:hAnsi="Arial" w:cs="Arial"/>
                <w:b/>
                <w:bCs/>
                <w:sz w:val="20"/>
                <w:szCs w:val="20"/>
                <w:lang w:eastAsia="ja-JP"/>
              </w:rPr>
              <w:t>effective</w:t>
            </w:r>
            <w:r w:rsidRPr="00B043D7">
              <w:rPr>
                <w:rFonts w:ascii="Arial" w:eastAsia="Times New Roman" w:hAnsi="Arial" w:cs="Arial"/>
                <w:b/>
                <w:bCs/>
                <w:sz w:val="20"/>
                <w:szCs w:val="20"/>
                <w:lang w:eastAsia="ja-JP"/>
              </w:rPr>
              <w:t xml:space="preserve"> in clinical settings</w:t>
            </w:r>
            <w:r w:rsidR="00A62C01" w:rsidRPr="00B043D7">
              <w:rPr>
                <w:rFonts w:ascii="Arial" w:eastAsia="Times New Roman" w:hAnsi="Arial" w:cs="Arial"/>
                <w:sz w:val="20"/>
                <w:szCs w:val="20"/>
                <w:lang w:eastAsia="ja-JP"/>
              </w:rPr>
              <w:t>.</w:t>
            </w:r>
          </w:p>
          <w:p w14:paraId="3B7B84F0" w14:textId="0CA7CF72" w:rsidR="00297ACD" w:rsidRPr="00B043D7" w:rsidRDefault="00297ACD" w:rsidP="003E1E83">
            <w:pPr>
              <w:rPr>
                <w:rFonts w:ascii="Arial" w:eastAsia="Times New Roman" w:hAnsi="Arial" w:cs="Arial"/>
                <w:sz w:val="20"/>
                <w:szCs w:val="20"/>
                <w:lang w:eastAsia="ja-JP"/>
              </w:rPr>
            </w:pPr>
          </w:p>
          <w:p w14:paraId="003BFB93" w14:textId="085AF2E7" w:rsidR="007329C3" w:rsidRPr="00B043D7" w:rsidRDefault="00297ACD" w:rsidP="003E1E83">
            <w:pPr>
              <w:rPr>
                <w:rFonts w:ascii="Arial" w:eastAsia="Times New Roman" w:hAnsi="Arial" w:cs="Arial"/>
                <w:b/>
                <w:bCs/>
                <w:sz w:val="20"/>
                <w:szCs w:val="20"/>
                <w:lang w:eastAsia="ja-JP"/>
              </w:rPr>
            </w:pPr>
            <w:r w:rsidRPr="00B043D7">
              <w:rPr>
                <w:rFonts w:ascii="Arial" w:eastAsia="Times New Roman" w:hAnsi="Arial" w:cs="Arial"/>
                <w:b/>
                <w:bCs/>
                <w:sz w:val="20"/>
                <w:szCs w:val="20"/>
                <w:lang w:eastAsia="ja-JP"/>
              </w:rPr>
              <w:t xml:space="preserve">How can </w:t>
            </w:r>
            <w:r w:rsidR="00560547" w:rsidRPr="00B043D7">
              <w:rPr>
                <w:rFonts w:ascii="Arial" w:eastAsia="Times New Roman" w:hAnsi="Arial" w:cs="Arial"/>
                <w:b/>
                <w:bCs/>
                <w:sz w:val="20"/>
                <w:szCs w:val="20"/>
                <w:lang w:eastAsia="ja-JP"/>
              </w:rPr>
              <w:t>clinicians</w:t>
            </w:r>
            <w:r w:rsidRPr="00B043D7">
              <w:rPr>
                <w:rFonts w:ascii="Arial" w:eastAsia="Times New Roman" w:hAnsi="Arial" w:cs="Arial"/>
                <w:b/>
                <w:bCs/>
                <w:sz w:val="20"/>
                <w:szCs w:val="20"/>
                <w:lang w:eastAsia="ja-JP"/>
              </w:rPr>
              <w:t xml:space="preserve"> and patients </w:t>
            </w:r>
            <w:r w:rsidR="00B41294" w:rsidRPr="00B043D7">
              <w:rPr>
                <w:rFonts w:ascii="Arial" w:eastAsia="Times New Roman" w:hAnsi="Arial" w:cs="Arial"/>
                <w:b/>
                <w:bCs/>
                <w:sz w:val="20"/>
                <w:szCs w:val="20"/>
                <w:lang w:eastAsia="ja-JP"/>
              </w:rPr>
              <w:t>distinguish helpful tools from harmful ones</w:t>
            </w:r>
            <w:r w:rsidRPr="00B043D7">
              <w:rPr>
                <w:rFonts w:ascii="Arial" w:eastAsia="Times New Roman" w:hAnsi="Arial" w:cs="Arial"/>
                <w:b/>
                <w:bCs/>
                <w:sz w:val="20"/>
                <w:szCs w:val="20"/>
                <w:lang w:eastAsia="ja-JP"/>
              </w:rPr>
              <w:t>?</w:t>
            </w:r>
          </w:p>
          <w:p w14:paraId="1F82E2B0" w14:textId="7B3F40E4" w:rsidR="00297ACD" w:rsidRPr="00B043D7" w:rsidRDefault="00297ACD" w:rsidP="003E1E83">
            <w:pPr>
              <w:rPr>
                <w:rFonts w:ascii="Arial" w:eastAsia="Times New Roman" w:hAnsi="Arial" w:cs="Arial"/>
                <w:sz w:val="20"/>
                <w:szCs w:val="20"/>
                <w:lang w:eastAsia="ja-JP"/>
              </w:rPr>
            </w:pPr>
          </w:p>
          <w:p w14:paraId="44A96B8E" w14:textId="51D3D922" w:rsidR="00297ACD" w:rsidRPr="00B043D7" w:rsidRDefault="00297ACD" w:rsidP="003E1E83">
            <w:pPr>
              <w:rPr>
                <w:rFonts w:ascii="Arial" w:eastAsia="Times New Roman" w:hAnsi="Arial" w:cs="Arial"/>
                <w:b/>
                <w:bCs/>
                <w:sz w:val="20"/>
                <w:szCs w:val="20"/>
                <w:lang w:eastAsia="ja-JP"/>
              </w:rPr>
            </w:pPr>
            <w:r w:rsidRPr="00B043D7">
              <w:rPr>
                <w:rFonts w:ascii="Arial" w:eastAsia="Times New Roman" w:hAnsi="Arial" w:cs="Arial"/>
                <w:b/>
                <w:bCs/>
                <w:sz w:val="20"/>
                <w:szCs w:val="20"/>
                <w:lang w:eastAsia="ja-JP"/>
              </w:rPr>
              <w:t>Regulatory bodies</w:t>
            </w:r>
          </w:p>
          <w:p w14:paraId="26C102DE" w14:textId="419E0721" w:rsidR="00654DA4" w:rsidRPr="00B043D7" w:rsidRDefault="00297ACD" w:rsidP="00432C73">
            <w:pPr>
              <w:pStyle w:val="ListParagraph"/>
              <w:numPr>
                <w:ilvl w:val="0"/>
                <w:numId w:val="48"/>
              </w:numPr>
              <w:rPr>
                <w:rFonts w:ascii="Arial" w:eastAsia="Times New Roman" w:hAnsi="Arial" w:cs="Arial"/>
                <w:sz w:val="20"/>
                <w:szCs w:val="20"/>
                <w:lang w:eastAsia="ja-JP"/>
              </w:rPr>
            </w:pPr>
            <w:r w:rsidRPr="00B043D7">
              <w:rPr>
                <w:rFonts w:ascii="Arial" w:eastAsia="Times New Roman" w:hAnsi="Arial" w:cs="Arial"/>
                <w:b/>
                <w:bCs/>
                <w:sz w:val="20"/>
                <w:szCs w:val="20"/>
                <w:lang w:eastAsia="ja-JP"/>
              </w:rPr>
              <w:t xml:space="preserve">The </w:t>
            </w:r>
            <w:r w:rsidR="00330482" w:rsidRPr="00B043D7">
              <w:rPr>
                <w:rFonts w:ascii="Arial" w:eastAsia="Times New Roman" w:hAnsi="Arial" w:cs="Arial"/>
                <w:b/>
                <w:bCs/>
                <w:sz w:val="20"/>
                <w:szCs w:val="20"/>
                <w:lang w:eastAsia="ja-JP"/>
              </w:rPr>
              <w:t>US Food and Drug Administration</w:t>
            </w:r>
            <w:r w:rsidR="00330482" w:rsidRPr="00B043D7">
              <w:rPr>
                <w:rFonts w:ascii="Arial" w:eastAsia="Times New Roman" w:hAnsi="Arial" w:cs="Arial"/>
                <w:sz w:val="20"/>
                <w:szCs w:val="20"/>
                <w:lang w:eastAsia="ja-JP"/>
              </w:rPr>
              <w:t xml:space="preserve"> </w:t>
            </w:r>
            <w:r w:rsidR="00330482" w:rsidRPr="00B043D7">
              <w:rPr>
                <w:rFonts w:ascii="Arial" w:eastAsia="Times New Roman" w:hAnsi="Arial" w:cs="Arial"/>
                <w:b/>
                <w:bCs/>
                <w:sz w:val="20"/>
                <w:szCs w:val="20"/>
                <w:lang w:eastAsia="ja-JP"/>
              </w:rPr>
              <w:t xml:space="preserve">(FDA) </w:t>
            </w:r>
            <w:r w:rsidRPr="00B043D7">
              <w:rPr>
                <w:rFonts w:ascii="Arial" w:eastAsia="Times New Roman" w:hAnsi="Arial" w:cs="Arial"/>
                <w:b/>
                <w:bCs/>
                <w:sz w:val="20"/>
                <w:szCs w:val="20"/>
                <w:lang w:eastAsia="ja-JP"/>
              </w:rPr>
              <w:t xml:space="preserve">regulates </w:t>
            </w:r>
            <w:r w:rsidR="005D3371" w:rsidRPr="00B043D7">
              <w:rPr>
                <w:rFonts w:ascii="Arial" w:eastAsia="Times New Roman" w:hAnsi="Arial" w:cs="Arial"/>
                <w:b/>
                <w:bCs/>
                <w:sz w:val="20"/>
                <w:szCs w:val="20"/>
                <w:lang w:eastAsia="ja-JP"/>
              </w:rPr>
              <w:t>m</w:t>
            </w:r>
            <w:r w:rsidR="00330482" w:rsidRPr="00B043D7">
              <w:rPr>
                <w:rFonts w:ascii="Arial" w:eastAsia="Times New Roman" w:hAnsi="Arial" w:cs="Arial"/>
                <w:b/>
                <w:bCs/>
                <w:sz w:val="20"/>
                <w:szCs w:val="20"/>
                <w:lang w:eastAsia="ja-JP"/>
              </w:rPr>
              <w:t xml:space="preserve">obile </w:t>
            </w:r>
            <w:r w:rsidR="005D3371" w:rsidRPr="00B043D7">
              <w:rPr>
                <w:rFonts w:ascii="Arial" w:eastAsia="Times New Roman" w:hAnsi="Arial" w:cs="Arial"/>
                <w:b/>
                <w:bCs/>
                <w:sz w:val="20"/>
                <w:szCs w:val="20"/>
                <w:lang w:eastAsia="ja-JP"/>
              </w:rPr>
              <w:t>m</w:t>
            </w:r>
            <w:r w:rsidR="00330482" w:rsidRPr="00B043D7">
              <w:rPr>
                <w:rFonts w:ascii="Arial" w:eastAsia="Times New Roman" w:hAnsi="Arial" w:cs="Arial"/>
                <w:b/>
                <w:bCs/>
                <w:sz w:val="20"/>
                <w:szCs w:val="20"/>
                <w:lang w:eastAsia="ja-JP"/>
              </w:rPr>
              <w:t xml:space="preserve">edical </w:t>
            </w:r>
            <w:r w:rsidR="005D3371" w:rsidRPr="00B043D7">
              <w:rPr>
                <w:rFonts w:ascii="Arial" w:eastAsia="Times New Roman" w:hAnsi="Arial" w:cs="Arial"/>
                <w:b/>
                <w:bCs/>
                <w:sz w:val="20"/>
                <w:szCs w:val="20"/>
                <w:lang w:eastAsia="ja-JP"/>
              </w:rPr>
              <w:t>a</w:t>
            </w:r>
            <w:r w:rsidR="00330482" w:rsidRPr="00B043D7">
              <w:rPr>
                <w:rFonts w:ascii="Arial" w:eastAsia="Times New Roman" w:hAnsi="Arial" w:cs="Arial"/>
                <w:b/>
                <w:bCs/>
                <w:sz w:val="20"/>
                <w:szCs w:val="20"/>
                <w:lang w:eastAsia="ja-JP"/>
              </w:rPr>
              <w:t>pps</w:t>
            </w:r>
            <w:r w:rsidR="00010B9C" w:rsidRPr="00B043D7">
              <w:rPr>
                <w:rFonts w:ascii="Arial" w:eastAsia="Times New Roman" w:hAnsi="Arial" w:cs="Arial"/>
                <w:b/>
                <w:bCs/>
                <w:sz w:val="20"/>
                <w:szCs w:val="20"/>
                <w:lang w:eastAsia="ja-JP"/>
              </w:rPr>
              <w:t xml:space="preserve"> </w:t>
            </w:r>
            <w:r w:rsidR="00010B9C" w:rsidRPr="00523EF4">
              <w:rPr>
                <w:rFonts w:ascii="Arial" w:eastAsia="Times New Roman" w:hAnsi="Arial" w:cs="Arial"/>
                <w:sz w:val="20"/>
                <w:szCs w:val="20"/>
                <w:lang w:eastAsia="ja-JP"/>
              </w:rPr>
              <w:t>(</w:t>
            </w:r>
            <w:hyperlink r:id="rId97" w:history="1">
              <w:r w:rsidR="00010B9C" w:rsidRPr="00523EF4">
                <w:rPr>
                  <w:rStyle w:val="Hyperlink"/>
                  <w:rFonts w:ascii="Arial" w:eastAsia="Times New Roman" w:hAnsi="Arial" w:cs="Arial"/>
                  <w:sz w:val="20"/>
                  <w:szCs w:val="20"/>
                  <w:lang w:eastAsia="ja-JP"/>
                </w:rPr>
                <w:t>https://www.fda.gov/media/106331/download</w:t>
              </w:r>
            </w:hyperlink>
            <w:r w:rsidR="00010B9C" w:rsidRPr="00523EF4">
              <w:rPr>
                <w:rFonts w:ascii="Arial" w:eastAsia="Times New Roman" w:hAnsi="Arial" w:cs="Arial"/>
                <w:sz w:val="20"/>
                <w:szCs w:val="20"/>
                <w:lang w:eastAsia="ja-JP"/>
              </w:rPr>
              <w:t>)</w:t>
            </w:r>
            <w:r w:rsidRPr="00B043D7">
              <w:rPr>
                <w:rFonts w:ascii="Arial" w:eastAsia="Times New Roman" w:hAnsi="Arial" w:cs="Arial"/>
                <w:sz w:val="20"/>
                <w:szCs w:val="20"/>
                <w:lang w:eastAsia="ja-JP"/>
              </w:rPr>
              <w:t xml:space="preserve">. However, it </w:t>
            </w:r>
            <w:r w:rsidR="00330482" w:rsidRPr="00B043D7">
              <w:rPr>
                <w:rFonts w:ascii="Arial" w:eastAsia="Times New Roman" w:hAnsi="Arial" w:cs="Arial"/>
                <w:b/>
                <w:bCs/>
                <w:sz w:val="20"/>
                <w:szCs w:val="20"/>
                <w:lang w:eastAsia="ja-JP"/>
              </w:rPr>
              <w:t>prioriti</w:t>
            </w:r>
            <w:r w:rsidRPr="00B043D7">
              <w:rPr>
                <w:rFonts w:ascii="Arial" w:eastAsia="Times New Roman" w:hAnsi="Arial" w:cs="Arial"/>
                <w:b/>
                <w:bCs/>
                <w:sz w:val="20"/>
                <w:szCs w:val="20"/>
                <w:lang w:eastAsia="ja-JP"/>
              </w:rPr>
              <w:t>ses</w:t>
            </w:r>
            <w:r w:rsidR="00330482" w:rsidRPr="00B043D7">
              <w:rPr>
                <w:rFonts w:ascii="Arial" w:eastAsia="Times New Roman" w:hAnsi="Arial" w:cs="Arial"/>
                <w:b/>
                <w:bCs/>
                <w:sz w:val="20"/>
                <w:szCs w:val="20"/>
                <w:lang w:eastAsia="ja-JP"/>
              </w:rPr>
              <w:t xml:space="preserve"> monitoring </w:t>
            </w:r>
            <w:r w:rsidR="00560547" w:rsidRPr="00B043D7">
              <w:rPr>
                <w:rFonts w:ascii="Arial" w:eastAsia="Times New Roman" w:hAnsi="Arial" w:cs="Arial"/>
                <w:b/>
                <w:bCs/>
                <w:sz w:val="20"/>
                <w:szCs w:val="20"/>
                <w:lang w:eastAsia="ja-JP"/>
              </w:rPr>
              <w:t>and approval</w:t>
            </w:r>
            <w:r w:rsidR="00330482" w:rsidRPr="00B043D7">
              <w:rPr>
                <w:rFonts w:ascii="Arial" w:eastAsia="Times New Roman" w:hAnsi="Arial" w:cs="Arial"/>
                <w:b/>
                <w:bCs/>
                <w:sz w:val="20"/>
                <w:szCs w:val="20"/>
                <w:lang w:eastAsia="ja-JP"/>
              </w:rPr>
              <w:t xml:space="preserve"> of mobile apps that directly control medical devices or function as these</w:t>
            </w:r>
            <w:r w:rsidR="00330482" w:rsidRPr="00B043D7">
              <w:rPr>
                <w:rFonts w:ascii="Arial" w:eastAsia="Times New Roman" w:hAnsi="Arial" w:cs="Arial"/>
                <w:sz w:val="20"/>
                <w:szCs w:val="20"/>
                <w:lang w:eastAsia="ja-JP"/>
              </w:rPr>
              <w:t xml:space="preserve">. </w:t>
            </w:r>
            <w:r w:rsidRPr="00B043D7">
              <w:rPr>
                <w:rFonts w:ascii="Arial" w:eastAsia="Times New Roman" w:hAnsi="Arial" w:cs="Arial"/>
                <w:sz w:val="20"/>
                <w:szCs w:val="20"/>
                <w:lang w:eastAsia="ja-JP"/>
              </w:rPr>
              <w:t xml:space="preserve">This </w:t>
            </w:r>
            <w:r w:rsidRPr="00B043D7">
              <w:rPr>
                <w:rFonts w:ascii="Arial" w:eastAsia="Times New Roman" w:hAnsi="Arial" w:cs="Arial"/>
                <w:b/>
                <w:bCs/>
                <w:sz w:val="20"/>
                <w:szCs w:val="20"/>
                <w:lang w:eastAsia="ja-JP"/>
              </w:rPr>
              <w:t>excludes most me</w:t>
            </w:r>
            <w:r w:rsidR="00330482" w:rsidRPr="00B043D7">
              <w:rPr>
                <w:rFonts w:ascii="Arial" w:eastAsia="Times New Roman" w:hAnsi="Arial" w:cs="Arial"/>
                <w:b/>
                <w:bCs/>
                <w:sz w:val="20"/>
                <w:szCs w:val="20"/>
                <w:lang w:eastAsia="ja-JP"/>
              </w:rPr>
              <w:t>ntal health-related resources</w:t>
            </w:r>
            <w:r w:rsidR="00330482" w:rsidRPr="00B043D7">
              <w:rPr>
                <w:rFonts w:ascii="Arial" w:eastAsia="Times New Roman" w:hAnsi="Arial" w:cs="Arial"/>
                <w:sz w:val="20"/>
                <w:szCs w:val="20"/>
                <w:lang w:eastAsia="ja-JP"/>
              </w:rPr>
              <w:t xml:space="preserve"> from evaluation.</w:t>
            </w:r>
            <w:r w:rsidR="00654DA4" w:rsidRPr="00B043D7">
              <w:rPr>
                <w:rFonts w:ascii="Arial" w:eastAsia="Times New Roman" w:hAnsi="Arial" w:cs="Arial"/>
                <w:sz w:val="20"/>
                <w:szCs w:val="20"/>
                <w:lang w:eastAsia="ja-JP"/>
              </w:rPr>
              <w:t xml:space="preserve"> The FDA revised its approach and introduced a </w:t>
            </w:r>
            <w:r w:rsidR="00654DA4" w:rsidRPr="00B043D7">
              <w:rPr>
                <w:rFonts w:ascii="Arial" w:eastAsia="Times New Roman" w:hAnsi="Arial" w:cs="Arial"/>
                <w:b/>
                <w:bCs/>
                <w:sz w:val="20"/>
                <w:szCs w:val="20"/>
                <w:lang w:eastAsia="ja-JP"/>
              </w:rPr>
              <w:t>“Pre-Certification” program</w:t>
            </w:r>
            <w:r w:rsidR="00654DA4" w:rsidRPr="00B043D7">
              <w:rPr>
                <w:rFonts w:ascii="Arial" w:eastAsia="Times New Roman" w:hAnsi="Arial" w:cs="Arial"/>
                <w:sz w:val="20"/>
                <w:szCs w:val="20"/>
                <w:lang w:eastAsia="ja-JP"/>
              </w:rPr>
              <w:t xml:space="preserve"> in 2017 for pilot in 2019 to “pre-certif</w:t>
            </w:r>
            <w:r w:rsidR="00560547" w:rsidRPr="00B043D7">
              <w:rPr>
                <w:rFonts w:ascii="Arial" w:eastAsia="Times New Roman" w:hAnsi="Arial" w:cs="Arial"/>
                <w:sz w:val="20"/>
                <w:szCs w:val="20"/>
                <w:lang w:eastAsia="ja-JP"/>
              </w:rPr>
              <w:t>y”</w:t>
            </w:r>
            <w:r w:rsidR="00654DA4" w:rsidRPr="00B043D7">
              <w:rPr>
                <w:rFonts w:ascii="Arial" w:eastAsia="Times New Roman" w:hAnsi="Arial" w:cs="Arial"/>
                <w:sz w:val="20"/>
                <w:szCs w:val="20"/>
                <w:lang w:eastAsia="ja-JP"/>
              </w:rPr>
              <w:t xml:space="preserve"> digital health developers who have already shown credibility</w:t>
            </w:r>
            <w:r w:rsidR="005D3371" w:rsidRPr="00B043D7">
              <w:rPr>
                <w:rFonts w:ascii="Arial" w:eastAsia="Times New Roman" w:hAnsi="Arial" w:cs="Arial"/>
                <w:sz w:val="20"/>
                <w:szCs w:val="20"/>
                <w:lang w:eastAsia="ja-JP"/>
              </w:rPr>
              <w:t>/</w:t>
            </w:r>
            <w:r w:rsidR="00654DA4" w:rsidRPr="00B043D7">
              <w:rPr>
                <w:rFonts w:ascii="Arial" w:eastAsia="Times New Roman" w:hAnsi="Arial" w:cs="Arial"/>
                <w:sz w:val="20"/>
                <w:szCs w:val="20"/>
                <w:lang w:eastAsia="ja-JP"/>
              </w:rPr>
              <w:t>excellence in software design</w:t>
            </w:r>
            <w:r w:rsidR="00560547" w:rsidRPr="00B043D7">
              <w:rPr>
                <w:rFonts w:ascii="Arial" w:eastAsia="Times New Roman" w:hAnsi="Arial" w:cs="Arial"/>
                <w:sz w:val="20"/>
                <w:szCs w:val="20"/>
                <w:lang w:eastAsia="ja-JP"/>
              </w:rPr>
              <w:t xml:space="preserve"> </w:t>
            </w:r>
            <w:r w:rsidR="00654DA4" w:rsidRPr="00B043D7">
              <w:rPr>
                <w:rFonts w:ascii="Arial" w:eastAsia="Times New Roman" w:hAnsi="Arial" w:cs="Arial"/>
                <w:sz w:val="20"/>
                <w:szCs w:val="20"/>
                <w:lang w:eastAsia="ja-JP"/>
              </w:rPr>
              <w:t>and exempt</w:t>
            </w:r>
            <w:r w:rsidR="005D3371" w:rsidRPr="00B043D7">
              <w:rPr>
                <w:rFonts w:ascii="Arial" w:eastAsia="Times New Roman" w:hAnsi="Arial" w:cs="Arial"/>
                <w:sz w:val="20"/>
                <w:szCs w:val="20"/>
                <w:lang w:eastAsia="ja-JP"/>
              </w:rPr>
              <w:t xml:space="preserve"> </w:t>
            </w:r>
            <w:r w:rsidR="00560547" w:rsidRPr="00B043D7">
              <w:rPr>
                <w:rFonts w:ascii="Arial" w:eastAsia="Times New Roman" w:hAnsi="Arial" w:cs="Arial"/>
                <w:sz w:val="20"/>
                <w:szCs w:val="20"/>
                <w:lang w:eastAsia="ja-JP"/>
              </w:rPr>
              <w:t>them</w:t>
            </w:r>
            <w:r w:rsidR="00654DA4" w:rsidRPr="00B043D7">
              <w:rPr>
                <w:rFonts w:ascii="Arial" w:eastAsia="Times New Roman" w:hAnsi="Arial" w:cs="Arial"/>
                <w:sz w:val="20"/>
                <w:szCs w:val="20"/>
                <w:lang w:eastAsia="ja-JP"/>
              </w:rPr>
              <w:t xml:space="preserve"> from standard testing and </w:t>
            </w:r>
            <w:r w:rsidR="005D3371" w:rsidRPr="00B043D7">
              <w:rPr>
                <w:rFonts w:ascii="Arial" w:eastAsia="Times New Roman" w:hAnsi="Arial" w:cs="Arial"/>
                <w:sz w:val="20"/>
                <w:szCs w:val="20"/>
                <w:lang w:eastAsia="ja-JP"/>
              </w:rPr>
              <w:t xml:space="preserve">an </w:t>
            </w:r>
            <w:r w:rsidR="00654DA4" w:rsidRPr="00B043D7">
              <w:rPr>
                <w:rFonts w:ascii="Arial" w:eastAsia="Times New Roman" w:hAnsi="Arial" w:cs="Arial"/>
                <w:sz w:val="20"/>
                <w:szCs w:val="20"/>
                <w:lang w:eastAsia="ja-JP"/>
              </w:rPr>
              <w:t xml:space="preserve">accreditation review. </w:t>
            </w:r>
            <w:r w:rsidR="00C969F1" w:rsidRPr="00B043D7">
              <w:rPr>
                <w:rFonts w:ascii="Arial" w:eastAsia="Times New Roman" w:hAnsi="Arial" w:cs="Arial"/>
                <w:sz w:val="20"/>
                <w:szCs w:val="20"/>
                <w:lang w:eastAsia="ja-JP"/>
              </w:rPr>
              <w:t xml:space="preserve">This </w:t>
            </w:r>
            <w:r w:rsidR="005D3371" w:rsidRPr="00B043D7">
              <w:rPr>
                <w:rFonts w:ascii="Arial" w:eastAsia="Times New Roman" w:hAnsi="Arial" w:cs="Arial"/>
                <w:sz w:val="20"/>
                <w:szCs w:val="20"/>
                <w:lang w:eastAsia="ja-JP"/>
              </w:rPr>
              <w:t xml:space="preserve">speeds up the process, but may introduce </w:t>
            </w:r>
            <w:r w:rsidR="00654DA4" w:rsidRPr="00B043D7">
              <w:rPr>
                <w:rFonts w:ascii="Arial" w:eastAsia="Times New Roman" w:hAnsi="Arial" w:cs="Arial"/>
                <w:sz w:val="20"/>
                <w:szCs w:val="20"/>
                <w:lang w:eastAsia="ja-JP"/>
              </w:rPr>
              <w:t xml:space="preserve">bias. </w:t>
            </w:r>
            <w:r w:rsidR="005D3371" w:rsidRPr="00B043D7">
              <w:rPr>
                <w:rFonts w:ascii="Arial" w:eastAsia="Times New Roman" w:hAnsi="Arial" w:cs="Arial"/>
                <w:sz w:val="20"/>
                <w:szCs w:val="20"/>
                <w:lang w:eastAsia="ja-JP"/>
              </w:rPr>
              <w:t xml:space="preserve">In response, the </w:t>
            </w:r>
            <w:r w:rsidR="00654DA4" w:rsidRPr="00B043D7">
              <w:rPr>
                <w:rFonts w:ascii="Arial" w:eastAsia="Times New Roman" w:hAnsi="Arial" w:cs="Arial"/>
                <w:sz w:val="20"/>
                <w:szCs w:val="20"/>
                <w:lang w:eastAsia="ja-JP"/>
              </w:rPr>
              <w:t>FDA has piloted a program</w:t>
            </w:r>
            <w:r w:rsidR="00C969F1" w:rsidRPr="00B043D7">
              <w:rPr>
                <w:rFonts w:ascii="Arial" w:eastAsia="Times New Roman" w:hAnsi="Arial" w:cs="Arial"/>
                <w:sz w:val="20"/>
                <w:szCs w:val="20"/>
                <w:lang w:eastAsia="ja-JP"/>
              </w:rPr>
              <w:t xml:space="preserve"> that accredits developers and software companies</w:t>
            </w:r>
            <w:r w:rsidR="005D3371" w:rsidRPr="00B043D7">
              <w:rPr>
                <w:rFonts w:ascii="Arial" w:eastAsia="Times New Roman" w:hAnsi="Arial" w:cs="Arial"/>
                <w:sz w:val="20"/>
                <w:szCs w:val="20"/>
                <w:lang w:eastAsia="ja-JP"/>
              </w:rPr>
              <w:t xml:space="preserve">, </w:t>
            </w:r>
            <w:r w:rsidR="00C969F1" w:rsidRPr="00B043D7">
              <w:rPr>
                <w:rFonts w:ascii="Arial" w:eastAsia="Times New Roman" w:hAnsi="Arial" w:cs="Arial"/>
                <w:sz w:val="20"/>
                <w:szCs w:val="20"/>
                <w:lang w:eastAsia="ja-JP"/>
              </w:rPr>
              <w:t>not the technology itself.</w:t>
            </w:r>
          </w:p>
          <w:p w14:paraId="34080B09" w14:textId="1736AC8A" w:rsidR="00654DA4" w:rsidRPr="00B043D7" w:rsidRDefault="00654DA4" w:rsidP="00432C73">
            <w:pPr>
              <w:pStyle w:val="ListParagraph"/>
              <w:numPr>
                <w:ilvl w:val="0"/>
                <w:numId w:val="47"/>
              </w:numPr>
              <w:rPr>
                <w:rFonts w:ascii="Arial" w:eastAsia="Times New Roman" w:hAnsi="Arial" w:cs="Arial"/>
                <w:sz w:val="20"/>
                <w:szCs w:val="20"/>
                <w:lang w:eastAsia="ja-JP"/>
              </w:rPr>
            </w:pPr>
            <w:r w:rsidRPr="00B043D7">
              <w:rPr>
                <w:rFonts w:ascii="Arial" w:eastAsia="Times New Roman" w:hAnsi="Arial" w:cs="Arial"/>
                <w:sz w:val="20"/>
                <w:szCs w:val="20"/>
                <w:lang w:eastAsia="ja-JP"/>
              </w:rPr>
              <w:lastRenderedPageBreak/>
              <w:t xml:space="preserve">The </w:t>
            </w:r>
            <w:r w:rsidRPr="00B043D7">
              <w:rPr>
                <w:rFonts w:ascii="Arial" w:eastAsia="Times New Roman" w:hAnsi="Arial" w:cs="Arial"/>
                <w:b/>
                <w:bCs/>
                <w:sz w:val="20"/>
                <w:szCs w:val="20"/>
                <w:lang w:eastAsia="ja-JP"/>
              </w:rPr>
              <w:t xml:space="preserve">NHS </w:t>
            </w:r>
            <w:r w:rsidR="00330482" w:rsidRPr="00B043D7">
              <w:rPr>
                <w:rFonts w:ascii="Arial" w:eastAsia="Times New Roman" w:hAnsi="Arial" w:cs="Arial"/>
                <w:b/>
                <w:bCs/>
                <w:sz w:val="20"/>
                <w:szCs w:val="20"/>
                <w:lang w:eastAsia="ja-JP"/>
              </w:rPr>
              <w:t>Apps Library</w:t>
            </w:r>
            <w:r w:rsidR="00611A1B" w:rsidRPr="00B043D7">
              <w:rPr>
                <w:rFonts w:ascii="Arial" w:hAnsi="Arial" w:cs="Arial"/>
                <w:sz w:val="20"/>
                <w:szCs w:val="20"/>
              </w:rPr>
              <w:t xml:space="preserve"> (</w:t>
            </w:r>
            <w:hyperlink r:id="rId98" w:history="1">
              <w:r w:rsidR="00611A1B" w:rsidRPr="00084CB3">
                <w:rPr>
                  <w:rStyle w:val="Hyperlink"/>
                  <w:rFonts w:ascii="Arial" w:eastAsia="Times New Roman" w:hAnsi="Arial" w:cs="Arial"/>
                  <w:sz w:val="20"/>
                  <w:szCs w:val="20"/>
                  <w:lang w:eastAsia="ja-JP"/>
                </w:rPr>
                <w:t>https://www.nhs.uk/apps-library/?page=4</w:t>
              </w:r>
            </w:hyperlink>
            <w:r w:rsidR="00611A1B" w:rsidRPr="00084CB3">
              <w:rPr>
                <w:rFonts w:ascii="Arial" w:eastAsia="Times New Roman" w:hAnsi="Arial" w:cs="Arial"/>
                <w:sz w:val="20"/>
                <w:szCs w:val="20"/>
                <w:lang w:eastAsia="ja-JP"/>
              </w:rPr>
              <w:t>)</w:t>
            </w:r>
            <w:r w:rsidR="00330482" w:rsidRPr="00B043D7">
              <w:rPr>
                <w:rFonts w:ascii="Arial" w:eastAsia="Times New Roman" w:hAnsi="Arial" w:cs="Arial"/>
                <w:sz w:val="20"/>
                <w:szCs w:val="20"/>
                <w:lang w:eastAsia="ja-JP"/>
              </w:rPr>
              <w:t xml:space="preserve"> </w:t>
            </w:r>
            <w:r w:rsidRPr="00B043D7">
              <w:rPr>
                <w:rFonts w:ascii="Arial" w:eastAsia="Times New Roman" w:hAnsi="Arial" w:cs="Arial"/>
                <w:sz w:val="20"/>
                <w:szCs w:val="20"/>
                <w:lang w:eastAsia="ja-JP"/>
              </w:rPr>
              <w:t xml:space="preserve">contains recommended </w:t>
            </w:r>
            <w:r w:rsidR="00330482" w:rsidRPr="00B043D7">
              <w:rPr>
                <w:rFonts w:ascii="Arial" w:eastAsia="Times New Roman" w:hAnsi="Arial" w:cs="Arial"/>
                <w:sz w:val="20"/>
                <w:szCs w:val="20"/>
                <w:lang w:eastAsia="ja-JP"/>
              </w:rPr>
              <w:t>digital health tools</w:t>
            </w:r>
            <w:r w:rsidR="005D3371" w:rsidRPr="00B043D7">
              <w:rPr>
                <w:rFonts w:ascii="Arial" w:eastAsia="Times New Roman" w:hAnsi="Arial" w:cs="Arial"/>
                <w:sz w:val="20"/>
                <w:szCs w:val="20"/>
                <w:lang w:eastAsia="ja-JP"/>
              </w:rPr>
              <w:t>, but</w:t>
            </w:r>
            <w:r w:rsidR="00CA077B" w:rsidRPr="00B043D7">
              <w:rPr>
                <w:rFonts w:ascii="Arial" w:eastAsia="Times New Roman" w:hAnsi="Arial" w:cs="Arial"/>
                <w:sz w:val="20"/>
                <w:szCs w:val="20"/>
                <w:lang w:eastAsia="ja-JP"/>
              </w:rPr>
              <w:t xml:space="preserve"> </w:t>
            </w:r>
            <w:r w:rsidR="00330482" w:rsidRPr="00B043D7">
              <w:rPr>
                <w:rFonts w:ascii="Arial" w:eastAsia="Times New Roman" w:hAnsi="Arial" w:cs="Arial"/>
                <w:sz w:val="20"/>
                <w:szCs w:val="20"/>
                <w:lang w:eastAsia="ja-JP"/>
              </w:rPr>
              <w:t xml:space="preserve">does not regulate development or enforce data security standards. </w:t>
            </w:r>
            <w:r w:rsidRPr="00B043D7">
              <w:rPr>
                <w:rFonts w:ascii="Arial" w:eastAsia="Times New Roman" w:hAnsi="Arial" w:cs="Arial"/>
                <w:sz w:val="20"/>
                <w:szCs w:val="20"/>
                <w:lang w:eastAsia="ja-JP"/>
              </w:rPr>
              <w:t xml:space="preserve">The </w:t>
            </w:r>
            <w:r w:rsidR="005D3371" w:rsidRPr="00B043D7">
              <w:rPr>
                <w:rFonts w:ascii="Arial" w:eastAsia="Times New Roman" w:hAnsi="Arial" w:cs="Arial"/>
                <w:sz w:val="20"/>
                <w:szCs w:val="20"/>
                <w:lang w:eastAsia="ja-JP"/>
              </w:rPr>
              <w:t>initial version</w:t>
            </w:r>
            <w:r w:rsidRPr="00B043D7">
              <w:rPr>
                <w:rFonts w:ascii="Arial" w:eastAsia="Times New Roman" w:hAnsi="Arial" w:cs="Arial"/>
                <w:sz w:val="20"/>
                <w:szCs w:val="20"/>
                <w:lang w:eastAsia="ja-JP"/>
              </w:rPr>
              <w:t xml:space="preserve"> in 2013 was withdrawn in 2015 </w:t>
            </w:r>
            <w:r w:rsidR="00560547" w:rsidRPr="00B043D7">
              <w:rPr>
                <w:rFonts w:ascii="Arial" w:eastAsia="Times New Roman" w:hAnsi="Arial" w:cs="Arial"/>
                <w:sz w:val="20"/>
                <w:szCs w:val="20"/>
                <w:lang w:eastAsia="ja-JP"/>
              </w:rPr>
              <w:t>after</w:t>
            </w:r>
            <w:r w:rsidRPr="00B043D7">
              <w:rPr>
                <w:rFonts w:ascii="Arial" w:eastAsia="Times New Roman" w:hAnsi="Arial" w:cs="Arial"/>
                <w:sz w:val="20"/>
                <w:szCs w:val="20"/>
                <w:lang w:eastAsia="ja-JP"/>
              </w:rPr>
              <w:t xml:space="preserve"> criticism </w:t>
            </w:r>
            <w:r w:rsidR="005D3371" w:rsidRPr="00B043D7">
              <w:rPr>
                <w:rFonts w:ascii="Arial" w:eastAsia="Times New Roman" w:hAnsi="Arial" w:cs="Arial"/>
                <w:sz w:val="20"/>
                <w:szCs w:val="20"/>
                <w:lang w:eastAsia="ja-JP"/>
              </w:rPr>
              <w:t xml:space="preserve">(e.g. that </w:t>
            </w:r>
            <w:r w:rsidR="00330482" w:rsidRPr="00B043D7">
              <w:rPr>
                <w:rFonts w:ascii="Arial" w:eastAsia="Times New Roman" w:hAnsi="Arial" w:cs="Arial"/>
                <w:sz w:val="20"/>
                <w:szCs w:val="20"/>
                <w:lang w:eastAsia="ja-JP"/>
              </w:rPr>
              <w:t>20% did not have a privacy policy posted, and 78% of information</w:t>
            </w:r>
            <w:r w:rsidR="00560547" w:rsidRPr="00B043D7">
              <w:rPr>
                <w:rFonts w:ascii="Arial" w:eastAsia="Times New Roman" w:hAnsi="Arial" w:cs="Arial"/>
                <w:sz w:val="20"/>
                <w:szCs w:val="20"/>
                <w:lang w:eastAsia="ja-JP"/>
              </w:rPr>
              <w:t>-</w:t>
            </w:r>
            <w:r w:rsidR="00330482" w:rsidRPr="00B043D7">
              <w:rPr>
                <w:rFonts w:ascii="Arial" w:eastAsia="Times New Roman" w:hAnsi="Arial" w:cs="Arial"/>
                <w:sz w:val="20"/>
                <w:szCs w:val="20"/>
                <w:lang w:eastAsia="ja-JP"/>
              </w:rPr>
              <w:t>transmitting applications with privacy policies did not specify what data was shared</w:t>
            </w:r>
            <w:r w:rsidR="005D3371" w:rsidRPr="00B043D7">
              <w:rPr>
                <w:rFonts w:ascii="Arial" w:eastAsia="Times New Roman" w:hAnsi="Arial" w:cs="Arial"/>
                <w:sz w:val="20"/>
                <w:szCs w:val="20"/>
                <w:lang w:eastAsia="ja-JP"/>
              </w:rPr>
              <w:t xml:space="preserve">). </w:t>
            </w:r>
            <w:r w:rsidRPr="00B043D7">
              <w:rPr>
                <w:rFonts w:ascii="Arial" w:eastAsia="Times New Roman" w:hAnsi="Arial" w:cs="Arial"/>
                <w:sz w:val="20"/>
                <w:szCs w:val="20"/>
                <w:lang w:eastAsia="ja-JP"/>
              </w:rPr>
              <w:t>T</w:t>
            </w:r>
            <w:r w:rsidR="00330482" w:rsidRPr="00B043D7">
              <w:rPr>
                <w:rFonts w:ascii="Arial" w:eastAsia="Times New Roman" w:hAnsi="Arial" w:cs="Arial"/>
                <w:sz w:val="20"/>
                <w:szCs w:val="20"/>
                <w:lang w:eastAsia="ja-JP"/>
              </w:rPr>
              <w:t xml:space="preserve">he library </w:t>
            </w:r>
            <w:r w:rsidR="00560547" w:rsidRPr="00B043D7">
              <w:rPr>
                <w:rFonts w:ascii="Arial" w:eastAsia="Times New Roman" w:hAnsi="Arial" w:cs="Arial"/>
                <w:sz w:val="20"/>
                <w:szCs w:val="20"/>
                <w:lang w:eastAsia="ja-JP"/>
              </w:rPr>
              <w:t>was</w:t>
            </w:r>
            <w:r w:rsidRPr="00B043D7">
              <w:rPr>
                <w:rFonts w:ascii="Arial" w:eastAsia="Times New Roman" w:hAnsi="Arial" w:cs="Arial"/>
                <w:sz w:val="20"/>
                <w:szCs w:val="20"/>
                <w:lang w:eastAsia="ja-JP"/>
              </w:rPr>
              <w:t xml:space="preserve"> </w:t>
            </w:r>
            <w:r w:rsidR="00560547" w:rsidRPr="00B043D7">
              <w:rPr>
                <w:rFonts w:ascii="Arial" w:eastAsia="Times New Roman" w:hAnsi="Arial" w:cs="Arial"/>
                <w:sz w:val="20"/>
                <w:szCs w:val="20"/>
                <w:lang w:eastAsia="ja-JP"/>
              </w:rPr>
              <w:t>relaunched</w:t>
            </w:r>
            <w:r w:rsidR="00330482" w:rsidRPr="00B043D7">
              <w:rPr>
                <w:rFonts w:ascii="Arial" w:eastAsia="Times New Roman" w:hAnsi="Arial" w:cs="Arial"/>
                <w:sz w:val="20"/>
                <w:szCs w:val="20"/>
                <w:lang w:eastAsia="ja-JP"/>
              </w:rPr>
              <w:t xml:space="preserve"> in 2017</w:t>
            </w:r>
            <w:r w:rsidR="005D3371" w:rsidRPr="00B043D7">
              <w:rPr>
                <w:rFonts w:ascii="Arial" w:eastAsia="Times New Roman" w:hAnsi="Arial" w:cs="Arial"/>
                <w:sz w:val="20"/>
                <w:szCs w:val="20"/>
                <w:lang w:eastAsia="ja-JP"/>
              </w:rPr>
              <w:t xml:space="preserve">, </w:t>
            </w:r>
            <w:r w:rsidR="00330482" w:rsidRPr="00B043D7">
              <w:rPr>
                <w:rFonts w:ascii="Arial" w:eastAsia="Times New Roman" w:hAnsi="Arial" w:cs="Arial"/>
                <w:sz w:val="20"/>
                <w:szCs w:val="20"/>
                <w:lang w:eastAsia="ja-JP"/>
              </w:rPr>
              <w:t>evaluat</w:t>
            </w:r>
            <w:r w:rsidRPr="00B043D7">
              <w:rPr>
                <w:rFonts w:ascii="Arial" w:eastAsia="Times New Roman" w:hAnsi="Arial" w:cs="Arial"/>
                <w:sz w:val="20"/>
                <w:szCs w:val="20"/>
                <w:lang w:eastAsia="ja-JP"/>
              </w:rPr>
              <w:t>ing</w:t>
            </w:r>
            <w:r w:rsidR="00330482" w:rsidRPr="00B043D7">
              <w:rPr>
                <w:rFonts w:ascii="Arial" w:eastAsia="Times New Roman" w:hAnsi="Arial" w:cs="Arial"/>
                <w:sz w:val="20"/>
                <w:szCs w:val="20"/>
                <w:lang w:eastAsia="ja-JP"/>
              </w:rPr>
              <w:t xml:space="preserve"> resources </w:t>
            </w:r>
            <w:r w:rsidR="005D3371" w:rsidRPr="00B043D7">
              <w:rPr>
                <w:rFonts w:ascii="Arial" w:eastAsia="Times New Roman" w:hAnsi="Arial" w:cs="Arial"/>
                <w:sz w:val="20"/>
                <w:szCs w:val="20"/>
                <w:lang w:eastAsia="ja-JP"/>
              </w:rPr>
              <w:t>with a 3</w:t>
            </w:r>
            <w:r w:rsidR="00330482" w:rsidRPr="00B043D7">
              <w:rPr>
                <w:rFonts w:ascii="Arial" w:eastAsia="Times New Roman" w:hAnsi="Arial" w:cs="Arial"/>
                <w:sz w:val="20"/>
                <w:szCs w:val="20"/>
                <w:lang w:eastAsia="ja-JP"/>
              </w:rPr>
              <w:t>-step process and a set of Digital Assessment Questions (DAQ)</w:t>
            </w:r>
            <w:r w:rsidR="00560547" w:rsidRPr="00B043D7">
              <w:rPr>
                <w:rFonts w:ascii="Arial" w:eastAsia="Times New Roman" w:hAnsi="Arial" w:cs="Arial"/>
                <w:sz w:val="20"/>
                <w:szCs w:val="20"/>
                <w:lang w:eastAsia="ja-JP"/>
              </w:rPr>
              <w:t xml:space="preserve">, </w:t>
            </w:r>
            <w:r w:rsidR="005D3371" w:rsidRPr="00B043D7">
              <w:rPr>
                <w:rFonts w:ascii="Arial" w:eastAsia="Times New Roman" w:hAnsi="Arial" w:cs="Arial"/>
                <w:sz w:val="20"/>
                <w:szCs w:val="20"/>
                <w:lang w:eastAsia="ja-JP"/>
              </w:rPr>
              <w:t xml:space="preserve">with </w:t>
            </w:r>
            <w:r w:rsidR="00330482" w:rsidRPr="00B043D7">
              <w:rPr>
                <w:rFonts w:ascii="Arial" w:eastAsia="Times New Roman" w:hAnsi="Arial" w:cs="Arial"/>
                <w:sz w:val="20"/>
                <w:szCs w:val="20"/>
                <w:lang w:eastAsia="ja-JP"/>
              </w:rPr>
              <w:t xml:space="preserve">an end-to-end evaluation software that automatically tests for inclusion criteria. </w:t>
            </w:r>
            <w:r w:rsidR="005D3371" w:rsidRPr="00B043D7">
              <w:rPr>
                <w:rFonts w:ascii="Arial" w:eastAsia="Times New Roman" w:hAnsi="Arial" w:cs="Arial"/>
                <w:sz w:val="20"/>
                <w:szCs w:val="20"/>
                <w:lang w:eastAsia="ja-JP"/>
              </w:rPr>
              <w:t>However, it is important to note that the website offer</w:t>
            </w:r>
            <w:r w:rsidR="000E47C8">
              <w:rPr>
                <w:rFonts w:ascii="Arial" w:eastAsia="Times New Roman" w:hAnsi="Arial" w:cs="Arial"/>
                <w:sz w:val="20"/>
                <w:szCs w:val="20"/>
                <w:lang w:eastAsia="ja-JP"/>
              </w:rPr>
              <w:t>s</w:t>
            </w:r>
            <w:r w:rsidR="005D3371" w:rsidRPr="00B043D7">
              <w:rPr>
                <w:rFonts w:ascii="Arial" w:eastAsia="Times New Roman" w:hAnsi="Arial" w:cs="Arial"/>
                <w:sz w:val="20"/>
                <w:szCs w:val="20"/>
                <w:lang w:eastAsia="ja-JP"/>
              </w:rPr>
              <w:t xml:space="preserve"> advice (rather than regulation) only.</w:t>
            </w:r>
          </w:p>
          <w:p w14:paraId="613A3F29" w14:textId="6FBCA663" w:rsidR="00297ACD" w:rsidRDefault="00330482" w:rsidP="00432C73">
            <w:pPr>
              <w:pStyle w:val="ListParagraph"/>
              <w:numPr>
                <w:ilvl w:val="0"/>
                <w:numId w:val="47"/>
              </w:numPr>
              <w:rPr>
                <w:rFonts w:ascii="Arial" w:eastAsia="Times New Roman" w:hAnsi="Arial" w:cs="Arial"/>
                <w:sz w:val="20"/>
                <w:szCs w:val="20"/>
                <w:lang w:eastAsia="ja-JP"/>
              </w:rPr>
            </w:pPr>
            <w:r w:rsidRPr="00B043D7">
              <w:rPr>
                <w:rFonts w:ascii="Arial" w:eastAsia="Times New Roman" w:hAnsi="Arial" w:cs="Arial"/>
                <w:sz w:val="20"/>
                <w:szCs w:val="20"/>
                <w:lang w:eastAsia="ja-JP"/>
              </w:rPr>
              <w:t xml:space="preserve">The </w:t>
            </w:r>
            <w:r w:rsidRPr="00B043D7">
              <w:rPr>
                <w:rFonts w:ascii="Arial" w:eastAsia="Times New Roman" w:hAnsi="Arial" w:cs="Arial"/>
                <w:b/>
                <w:bCs/>
                <w:sz w:val="20"/>
                <w:szCs w:val="20"/>
                <w:lang w:eastAsia="ja-JP"/>
              </w:rPr>
              <w:t xml:space="preserve">NHS </w:t>
            </w:r>
            <w:r w:rsidR="00654DA4" w:rsidRPr="00B043D7">
              <w:rPr>
                <w:rFonts w:ascii="Arial" w:eastAsia="Times New Roman" w:hAnsi="Arial" w:cs="Arial"/>
                <w:b/>
                <w:bCs/>
                <w:sz w:val="20"/>
                <w:szCs w:val="20"/>
                <w:lang w:eastAsia="ja-JP"/>
              </w:rPr>
              <w:t xml:space="preserve">also </w:t>
            </w:r>
            <w:r w:rsidRPr="00B043D7">
              <w:rPr>
                <w:rFonts w:ascii="Arial" w:eastAsia="Times New Roman" w:hAnsi="Arial" w:cs="Arial"/>
                <w:b/>
                <w:bCs/>
                <w:sz w:val="20"/>
                <w:szCs w:val="20"/>
                <w:lang w:eastAsia="ja-JP"/>
              </w:rPr>
              <w:t>collaborated with the NICE</w:t>
            </w:r>
            <w:r w:rsidRPr="00B043D7">
              <w:rPr>
                <w:rFonts w:ascii="Arial" w:eastAsia="Times New Roman" w:hAnsi="Arial" w:cs="Arial"/>
                <w:sz w:val="20"/>
                <w:szCs w:val="20"/>
                <w:lang w:eastAsia="ja-JP"/>
              </w:rPr>
              <w:t xml:space="preserve"> to establish credentials for digital health tools or </w:t>
            </w:r>
            <w:r w:rsidRPr="00B043D7">
              <w:rPr>
                <w:rFonts w:ascii="Arial" w:eastAsia="Times New Roman" w:hAnsi="Arial" w:cs="Arial"/>
                <w:b/>
                <w:bCs/>
                <w:sz w:val="20"/>
                <w:szCs w:val="20"/>
                <w:lang w:eastAsia="ja-JP"/>
              </w:rPr>
              <w:t>“Digital Health Technologies”</w:t>
            </w:r>
            <w:r w:rsidRPr="00B043D7">
              <w:rPr>
                <w:rFonts w:ascii="Arial" w:eastAsia="Times New Roman" w:hAnsi="Arial" w:cs="Arial"/>
                <w:sz w:val="20"/>
                <w:szCs w:val="20"/>
                <w:lang w:eastAsia="ja-JP"/>
              </w:rPr>
              <w:t xml:space="preserve"> (DHT)</w:t>
            </w:r>
            <w:r w:rsidR="00611A1B" w:rsidRPr="00B043D7">
              <w:rPr>
                <w:rFonts w:ascii="Arial" w:hAnsi="Arial" w:cs="Arial"/>
                <w:sz w:val="20"/>
                <w:szCs w:val="20"/>
              </w:rPr>
              <w:t xml:space="preserve"> (</w:t>
            </w:r>
            <w:hyperlink r:id="rId99" w:history="1">
              <w:r w:rsidR="00611A1B" w:rsidRPr="00B043D7">
                <w:rPr>
                  <w:rStyle w:val="Hyperlink"/>
                  <w:rFonts w:ascii="Arial" w:eastAsia="Times New Roman" w:hAnsi="Arial" w:cs="Arial"/>
                  <w:sz w:val="20"/>
                  <w:szCs w:val="20"/>
                  <w:lang w:eastAsia="ja-JP"/>
                </w:rPr>
                <w:t>https://www.nice.org.uk/about/what-we-do/our-programmes/evidence-standards-framework-for-digital-health-technologies</w:t>
              </w:r>
            </w:hyperlink>
            <w:r w:rsidR="00010B9C" w:rsidRPr="00B043D7">
              <w:rPr>
                <w:rFonts w:ascii="Arial" w:eastAsia="Times New Roman" w:hAnsi="Arial" w:cs="Arial"/>
                <w:sz w:val="20"/>
                <w:szCs w:val="20"/>
                <w:lang w:eastAsia="ja-JP"/>
              </w:rPr>
              <w:t>)</w:t>
            </w:r>
            <w:r w:rsidRPr="00B043D7">
              <w:rPr>
                <w:rFonts w:ascii="Arial" w:eastAsia="Times New Roman" w:hAnsi="Arial" w:cs="Arial"/>
                <w:sz w:val="20"/>
                <w:szCs w:val="20"/>
                <w:lang w:eastAsia="ja-JP"/>
              </w:rPr>
              <w:t>.</w:t>
            </w:r>
            <w:r w:rsidR="00654DA4" w:rsidRPr="00B043D7">
              <w:rPr>
                <w:rFonts w:ascii="Arial" w:eastAsia="Times New Roman" w:hAnsi="Arial" w:cs="Arial"/>
                <w:sz w:val="20"/>
                <w:szCs w:val="20"/>
                <w:lang w:eastAsia="ja-JP"/>
              </w:rPr>
              <w:t xml:space="preserve"> NICE </w:t>
            </w:r>
            <w:r w:rsidR="00654DA4" w:rsidRPr="00B043D7">
              <w:rPr>
                <w:rFonts w:ascii="Arial" w:eastAsia="Times New Roman" w:hAnsi="Arial" w:cs="Arial"/>
                <w:b/>
                <w:bCs/>
                <w:sz w:val="20"/>
                <w:szCs w:val="20"/>
                <w:lang w:eastAsia="ja-JP"/>
              </w:rPr>
              <w:t>assesses the evidence base as well as</w:t>
            </w:r>
            <w:r w:rsidRPr="00B043D7">
              <w:rPr>
                <w:rFonts w:ascii="Arial" w:eastAsia="Times New Roman" w:hAnsi="Arial" w:cs="Arial"/>
                <w:b/>
                <w:bCs/>
                <w:sz w:val="20"/>
                <w:szCs w:val="20"/>
                <w:lang w:eastAsia="ja-JP"/>
              </w:rPr>
              <w:t xml:space="preserve"> its financial footprint</w:t>
            </w:r>
            <w:r w:rsidRPr="00B043D7">
              <w:rPr>
                <w:rFonts w:ascii="Arial" w:eastAsia="Times New Roman" w:hAnsi="Arial" w:cs="Arial"/>
                <w:sz w:val="20"/>
                <w:szCs w:val="20"/>
                <w:lang w:eastAsia="ja-JP"/>
              </w:rPr>
              <w:t>. These standards encourage developers to test software and build medical technologies with their economic impact in mind.</w:t>
            </w:r>
          </w:p>
          <w:p w14:paraId="334817F4" w14:textId="7C0B6B95" w:rsidR="00985459" w:rsidRDefault="00985459" w:rsidP="00985459">
            <w:pPr>
              <w:pStyle w:val="ListParagraph"/>
              <w:numPr>
                <w:ilvl w:val="0"/>
                <w:numId w:val="47"/>
              </w:numPr>
              <w:rPr>
                <w:rFonts w:ascii="Arial" w:eastAsia="Times New Roman" w:hAnsi="Arial" w:cs="Arial"/>
                <w:sz w:val="20"/>
                <w:szCs w:val="20"/>
                <w:lang w:eastAsia="ja-JP"/>
              </w:rPr>
            </w:pPr>
            <w:r w:rsidRPr="0079760D">
              <w:rPr>
                <w:rFonts w:ascii="Arial" w:eastAsia="Times New Roman" w:hAnsi="Arial" w:cs="Arial"/>
                <w:b/>
                <w:bCs/>
                <w:sz w:val="20"/>
                <w:szCs w:val="20"/>
                <w:lang w:eastAsia="ja-JP"/>
              </w:rPr>
              <w:t xml:space="preserve">Public Health England has also produced guidance </w:t>
            </w:r>
            <w:r>
              <w:rPr>
                <w:rFonts w:ascii="Arial" w:eastAsia="Times New Roman" w:hAnsi="Arial" w:cs="Arial"/>
                <w:b/>
                <w:bCs/>
                <w:sz w:val="20"/>
                <w:szCs w:val="20"/>
                <w:lang w:eastAsia="ja-JP"/>
              </w:rPr>
              <w:t xml:space="preserve">for developers </w:t>
            </w:r>
            <w:r w:rsidRPr="0079760D">
              <w:rPr>
                <w:rFonts w:ascii="Arial" w:eastAsia="Times New Roman" w:hAnsi="Arial" w:cs="Arial"/>
                <w:b/>
                <w:bCs/>
                <w:sz w:val="20"/>
                <w:szCs w:val="20"/>
                <w:lang w:eastAsia="ja-JP"/>
              </w:rPr>
              <w:t>on evaluating digital health products during COVID-19</w:t>
            </w:r>
            <w:r w:rsidRPr="00985459">
              <w:rPr>
                <w:rFonts w:ascii="Arial" w:eastAsia="Times New Roman" w:hAnsi="Arial" w:cs="Arial"/>
                <w:sz w:val="20"/>
                <w:szCs w:val="20"/>
                <w:lang w:eastAsia="ja-JP"/>
              </w:rPr>
              <w:t>:</w:t>
            </w:r>
            <w:r>
              <w:rPr>
                <w:rFonts w:ascii="Arial" w:eastAsia="Times New Roman" w:hAnsi="Arial" w:cs="Arial"/>
                <w:sz w:val="20"/>
                <w:szCs w:val="20"/>
                <w:lang w:eastAsia="ja-JP"/>
              </w:rPr>
              <w:t xml:space="preserve"> </w:t>
            </w:r>
            <w:hyperlink r:id="rId100" w:history="1">
              <w:r w:rsidRPr="0079760D">
                <w:rPr>
                  <w:rStyle w:val="Hyperlink"/>
                  <w:rFonts w:ascii="Arial" w:eastAsia="Times New Roman" w:hAnsi="Arial" w:cs="Arial"/>
                  <w:sz w:val="20"/>
                  <w:szCs w:val="20"/>
                </w:rPr>
                <w:t>https://www.gov.uk/guidance/rapid-evaluation-of-digital-health-products-during-the-covid-19-pandemic</w:t>
              </w:r>
            </w:hyperlink>
            <w:r w:rsidR="001C222E">
              <w:rPr>
                <w:rFonts w:ascii="Arial" w:eastAsia="Times New Roman" w:hAnsi="Arial" w:cs="Arial"/>
                <w:sz w:val="20"/>
                <w:szCs w:val="20"/>
                <w:lang w:eastAsia="ja-JP"/>
              </w:rPr>
              <w:t>.</w:t>
            </w:r>
          </w:p>
          <w:p w14:paraId="7C9C7DE2" w14:textId="77777777" w:rsidR="00985459" w:rsidRPr="0079760D" w:rsidRDefault="00985459" w:rsidP="0079760D">
            <w:pPr>
              <w:pStyle w:val="ListParagraph"/>
              <w:rPr>
                <w:rFonts w:ascii="Arial" w:eastAsia="Times New Roman" w:hAnsi="Arial" w:cs="Arial"/>
                <w:sz w:val="20"/>
                <w:szCs w:val="20"/>
                <w:lang w:eastAsia="ja-JP"/>
              </w:rPr>
            </w:pPr>
          </w:p>
          <w:p w14:paraId="612B79EF" w14:textId="1E09A03D" w:rsidR="00C969F1" w:rsidRPr="00B043D7" w:rsidRDefault="00C969F1" w:rsidP="003E1E83">
            <w:pPr>
              <w:rPr>
                <w:rFonts w:ascii="Arial" w:eastAsia="Times New Roman" w:hAnsi="Arial" w:cs="Arial"/>
                <w:sz w:val="20"/>
                <w:szCs w:val="20"/>
                <w:lang w:eastAsia="ja-JP"/>
              </w:rPr>
            </w:pPr>
          </w:p>
          <w:p w14:paraId="72550366" w14:textId="6DCD1E3F" w:rsidR="00C969F1" w:rsidRPr="00B043D7" w:rsidRDefault="00C969F1" w:rsidP="003E1E83">
            <w:pPr>
              <w:rPr>
                <w:rFonts w:ascii="Arial" w:eastAsia="Times New Roman" w:hAnsi="Arial" w:cs="Arial"/>
                <w:b/>
                <w:bCs/>
                <w:sz w:val="20"/>
                <w:szCs w:val="20"/>
                <w:lang w:eastAsia="ja-JP"/>
              </w:rPr>
            </w:pPr>
            <w:r w:rsidRPr="00B043D7">
              <w:rPr>
                <w:rFonts w:ascii="Arial" w:eastAsia="Times New Roman" w:hAnsi="Arial" w:cs="Arial"/>
                <w:b/>
                <w:bCs/>
                <w:sz w:val="20"/>
                <w:szCs w:val="20"/>
                <w:lang w:eastAsia="ja-JP"/>
              </w:rPr>
              <w:t>Evaluation websites</w:t>
            </w:r>
          </w:p>
          <w:p w14:paraId="5C7060AD" w14:textId="34E4F2D2" w:rsidR="00C969F1" w:rsidRPr="00B043D7" w:rsidRDefault="00155F1B" w:rsidP="00432C73">
            <w:pPr>
              <w:pStyle w:val="ListParagraph"/>
              <w:numPr>
                <w:ilvl w:val="0"/>
                <w:numId w:val="50"/>
              </w:numPr>
              <w:rPr>
                <w:rFonts w:ascii="Arial" w:eastAsia="Times New Roman" w:hAnsi="Arial" w:cs="Arial"/>
                <w:sz w:val="20"/>
                <w:szCs w:val="20"/>
                <w:lang w:eastAsia="ja-JP"/>
              </w:rPr>
            </w:pPr>
            <w:r w:rsidRPr="00B043D7">
              <w:rPr>
                <w:rFonts w:ascii="Arial" w:eastAsia="Times New Roman" w:hAnsi="Arial" w:cs="Arial"/>
                <w:sz w:val="20"/>
                <w:szCs w:val="20"/>
                <w:lang w:eastAsia="ja-JP"/>
              </w:rPr>
              <w:t>Such as</w:t>
            </w:r>
            <w:r w:rsidR="00C969F1" w:rsidRPr="00B043D7">
              <w:rPr>
                <w:rFonts w:ascii="Arial" w:eastAsia="Times New Roman" w:hAnsi="Arial" w:cs="Arial"/>
                <w:sz w:val="20"/>
                <w:szCs w:val="20"/>
                <w:lang w:eastAsia="ja-JP"/>
              </w:rPr>
              <w:t xml:space="preserve"> Psyberguide, MindTools.io, and ORCHA</w:t>
            </w:r>
            <w:r w:rsidR="00560547" w:rsidRPr="00B043D7">
              <w:rPr>
                <w:rFonts w:ascii="Arial" w:eastAsia="Times New Roman" w:hAnsi="Arial" w:cs="Arial"/>
                <w:sz w:val="20"/>
                <w:szCs w:val="20"/>
                <w:lang w:eastAsia="ja-JP"/>
              </w:rPr>
              <w:t xml:space="preserve"> </w:t>
            </w:r>
            <w:r w:rsidRPr="00B043D7">
              <w:rPr>
                <w:rFonts w:ascii="Arial" w:eastAsia="Times New Roman" w:hAnsi="Arial" w:cs="Arial"/>
                <w:sz w:val="20"/>
                <w:szCs w:val="20"/>
                <w:lang w:eastAsia="ja-JP"/>
              </w:rPr>
              <w:t xml:space="preserve">generally </w:t>
            </w:r>
            <w:r w:rsidR="00560547" w:rsidRPr="00B043D7">
              <w:rPr>
                <w:rFonts w:ascii="Arial" w:eastAsia="Times New Roman" w:hAnsi="Arial" w:cs="Arial"/>
                <w:sz w:val="20"/>
                <w:szCs w:val="20"/>
                <w:lang w:eastAsia="ja-JP"/>
              </w:rPr>
              <w:t xml:space="preserve">show a </w:t>
            </w:r>
            <w:r w:rsidR="00C969F1" w:rsidRPr="00B043D7">
              <w:rPr>
                <w:rFonts w:ascii="Arial" w:eastAsia="Times New Roman" w:hAnsi="Arial" w:cs="Arial"/>
                <w:sz w:val="20"/>
                <w:szCs w:val="20"/>
                <w:lang w:eastAsia="ja-JP"/>
              </w:rPr>
              <w:t xml:space="preserve">lack of concordance between ratings of the same apps </w:t>
            </w:r>
            <w:r w:rsidR="00560547" w:rsidRPr="00B043D7">
              <w:rPr>
                <w:rFonts w:ascii="Arial" w:eastAsia="Times New Roman" w:hAnsi="Arial" w:cs="Arial"/>
                <w:sz w:val="20"/>
                <w:szCs w:val="20"/>
                <w:lang w:eastAsia="ja-JP"/>
              </w:rPr>
              <w:t xml:space="preserve">and are often </w:t>
            </w:r>
            <w:r w:rsidR="00611A1B" w:rsidRPr="00B043D7">
              <w:rPr>
                <w:rFonts w:ascii="Arial" w:eastAsia="Times New Roman" w:hAnsi="Arial" w:cs="Arial"/>
                <w:sz w:val="20"/>
                <w:szCs w:val="20"/>
                <w:lang w:eastAsia="ja-JP"/>
              </w:rPr>
              <w:t>out of date</w:t>
            </w:r>
            <w:r w:rsidR="00010B9C" w:rsidRPr="00B043D7">
              <w:rPr>
                <w:rFonts w:ascii="Arial" w:eastAsia="Times New Roman" w:hAnsi="Arial" w:cs="Arial"/>
                <w:sz w:val="20"/>
                <w:szCs w:val="20"/>
                <w:lang w:eastAsia="ja-JP"/>
              </w:rPr>
              <w:t xml:space="preserve"> </w:t>
            </w:r>
            <w:r w:rsidR="00611A1B" w:rsidRPr="00B043D7">
              <w:rPr>
                <w:rFonts w:ascii="Arial" w:eastAsia="Times New Roman" w:hAnsi="Arial" w:cs="Arial"/>
                <w:sz w:val="20"/>
                <w:szCs w:val="20"/>
                <w:lang w:eastAsia="ja-JP"/>
              </w:rPr>
              <w:t xml:space="preserve">as there are </w:t>
            </w:r>
            <w:r w:rsidR="00C969F1" w:rsidRPr="00B043D7">
              <w:rPr>
                <w:rFonts w:ascii="Arial" w:eastAsia="Times New Roman" w:hAnsi="Arial" w:cs="Arial"/>
                <w:sz w:val="20"/>
                <w:szCs w:val="20"/>
                <w:lang w:eastAsia="ja-JP"/>
              </w:rPr>
              <w:t xml:space="preserve">a large number of </w:t>
            </w:r>
            <w:r w:rsidR="00611A1B" w:rsidRPr="00B043D7">
              <w:rPr>
                <w:rFonts w:ascii="Arial" w:eastAsia="Times New Roman" w:hAnsi="Arial" w:cs="Arial"/>
                <w:sz w:val="20"/>
                <w:szCs w:val="20"/>
                <w:lang w:eastAsia="ja-JP"/>
              </w:rPr>
              <w:t xml:space="preserve">new </w:t>
            </w:r>
            <w:r w:rsidR="00C969F1" w:rsidRPr="00B043D7">
              <w:rPr>
                <w:rFonts w:ascii="Arial" w:eastAsia="Times New Roman" w:hAnsi="Arial" w:cs="Arial"/>
                <w:sz w:val="20"/>
                <w:szCs w:val="20"/>
                <w:lang w:eastAsia="ja-JP"/>
              </w:rPr>
              <w:t>apps to assess</w:t>
            </w:r>
            <w:r w:rsidR="00611A1B" w:rsidRPr="00B043D7">
              <w:rPr>
                <w:rFonts w:ascii="Arial" w:eastAsia="Times New Roman" w:hAnsi="Arial" w:cs="Arial"/>
                <w:sz w:val="20"/>
                <w:szCs w:val="20"/>
                <w:lang w:eastAsia="ja-JP"/>
              </w:rPr>
              <w:t xml:space="preserve">. </w:t>
            </w:r>
            <w:r w:rsidR="005D3371" w:rsidRPr="00B043D7">
              <w:rPr>
                <w:rFonts w:ascii="Arial" w:eastAsia="Times New Roman" w:hAnsi="Arial" w:cs="Arial"/>
                <w:sz w:val="20"/>
                <w:szCs w:val="20"/>
                <w:lang w:eastAsia="ja-JP"/>
              </w:rPr>
              <w:t xml:space="preserve">Assessment measures are often </w:t>
            </w:r>
            <w:r w:rsidR="00815F6C" w:rsidRPr="00B043D7">
              <w:rPr>
                <w:rFonts w:ascii="Arial" w:eastAsia="Times New Roman" w:hAnsi="Arial" w:cs="Arial"/>
                <w:sz w:val="20"/>
                <w:szCs w:val="20"/>
                <w:lang w:eastAsia="ja-JP"/>
              </w:rPr>
              <w:t>qualitative</w:t>
            </w:r>
            <w:r w:rsidR="005D3371" w:rsidRPr="00B043D7">
              <w:rPr>
                <w:rFonts w:ascii="Arial" w:eastAsia="Times New Roman" w:hAnsi="Arial" w:cs="Arial"/>
                <w:sz w:val="20"/>
                <w:szCs w:val="20"/>
                <w:lang w:eastAsia="ja-JP"/>
              </w:rPr>
              <w:t>, e.g.</w:t>
            </w:r>
            <w:r w:rsidR="00C969F1" w:rsidRPr="00B043D7">
              <w:rPr>
                <w:rFonts w:ascii="Arial" w:eastAsia="Times New Roman" w:hAnsi="Arial" w:cs="Arial"/>
                <w:sz w:val="20"/>
                <w:szCs w:val="20"/>
                <w:lang w:eastAsia="ja-JP"/>
              </w:rPr>
              <w:t xml:space="preserve"> “subjective quality” and “perceived impact.”</w:t>
            </w:r>
          </w:p>
          <w:p w14:paraId="40129845" w14:textId="28456C5F" w:rsidR="00330482" w:rsidRPr="00B043D7" w:rsidRDefault="00C969F1" w:rsidP="00432C73">
            <w:pPr>
              <w:pStyle w:val="ListParagraph"/>
              <w:numPr>
                <w:ilvl w:val="0"/>
                <w:numId w:val="50"/>
              </w:numPr>
              <w:rPr>
                <w:rFonts w:ascii="Arial" w:eastAsia="Times New Roman" w:hAnsi="Arial" w:cs="Arial"/>
                <w:sz w:val="20"/>
                <w:szCs w:val="20"/>
                <w:lang w:eastAsia="ja-JP"/>
              </w:rPr>
            </w:pPr>
            <w:r w:rsidRPr="00B043D7">
              <w:rPr>
                <w:rFonts w:ascii="Arial" w:eastAsia="Times New Roman" w:hAnsi="Arial" w:cs="Arial"/>
                <w:b/>
                <w:bCs/>
                <w:sz w:val="20"/>
                <w:szCs w:val="20"/>
                <w:lang w:eastAsia="ja-JP"/>
              </w:rPr>
              <w:t>American Psychiatric Association (APA) app evaluation framework</w:t>
            </w:r>
            <w:r w:rsidRPr="00B043D7">
              <w:rPr>
                <w:rFonts w:ascii="Arial" w:eastAsia="Times New Roman" w:hAnsi="Arial" w:cs="Arial"/>
                <w:sz w:val="20"/>
                <w:szCs w:val="20"/>
                <w:lang w:eastAsia="ja-JP"/>
              </w:rPr>
              <w:t xml:space="preserve"> </w:t>
            </w:r>
            <w:r w:rsidR="00010B9C" w:rsidRPr="00B043D7">
              <w:rPr>
                <w:rFonts w:ascii="Arial" w:eastAsia="Times New Roman" w:hAnsi="Arial" w:cs="Arial"/>
                <w:sz w:val="20"/>
                <w:szCs w:val="20"/>
                <w:lang w:eastAsia="ja-JP"/>
              </w:rPr>
              <w:t>(</w:t>
            </w:r>
            <w:hyperlink r:id="rId101" w:history="1">
              <w:r w:rsidR="00010B9C" w:rsidRPr="00B043D7">
                <w:rPr>
                  <w:rStyle w:val="Hyperlink"/>
                  <w:rFonts w:ascii="Arial" w:eastAsia="Times New Roman" w:hAnsi="Arial" w:cs="Arial"/>
                  <w:sz w:val="20"/>
                  <w:szCs w:val="20"/>
                  <w:lang w:eastAsia="ja-JP"/>
                </w:rPr>
                <w:t>https://www.psychiatry.org/psychiatrists/practice/mental-health-apps</w:t>
              </w:r>
            </w:hyperlink>
            <w:r w:rsidR="00010B9C" w:rsidRPr="00B043D7">
              <w:rPr>
                <w:rFonts w:ascii="Arial" w:eastAsia="Times New Roman" w:hAnsi="Arial" w:cs="Arial"/>
                <w:sz w:val="20"/>
                <w:szCs w:val="20"/>
                <w:lang w:eastAsia="ja-JP"/>
              </w:rPr>
              <w:t xml:space="preserve">) </w:t>
            </w:r>
            <w:r w:rsidRPr="00B043D7">
              <w:rPr>
                <w:rFonts w:ascii="Arial" w:eastAsia="Times New Roman" w:hAnsi="Arial" w:cs="Arial"/>
                <w:sz w:val="20"/>
                <w:szCs w:val="20"/>
                <w:lang w:eastAsia="ja-JP"/>
              </w:rPr>
              <w:t xml:space="preserve">suggests that users (patients and </w:t>
            </w:r>
            <w:r w:rsidR="00611A1B" w:rsidRPr="00B043D7">
              <w:rPr>
                <w:rFonts w:ascii="Arial" w:eastAsia="Times New Roman" w:hAnsi="Arial" w:cs="Arial"/>
                <w:sz w:val="20"/>
                <w:szCs w:val="20"/>
                <w:lang w:eastAsia="ja-JP"/>
              </w:rPr>
              <w:t>clinicians</w:t>
            </w:r>
            <w:r w:rsidRPr="00B043D7">
              <w:rPr>
                <w:rFonts w:ascii="Arial" w:eastAsia="Times New Roman" w:hAnsi="Arial" w:cs="Arial"/>
                <w:sz w:val="20"/>
                <w:szCs w:val="20"/>
                <w:lang w:eastAsia="ja-JP"/>
              </w:rPr>
              <w:t>)</w:t>
            </w:r>
            <w:r w:rsidR="00611A1B" w:rsidRPr="00B043D7">
              <w:rPr>
                <w:rFonts w:ascii="Arial" w:eastAsia="Times New Roman" w:hAnsi="Arial" w:cs="Arial"/>
                <w:sz w:val="20"/>
                <w:szCs w:val="20"/>
                <w:lang w:eastAsia="ja-JP"/>
              </w:rPr>
              <w:t xml:space="preserve"> </w:t>
            </w:r>
            <w:r w:rsidRPr="00B043D7">
              <w:rPr>
                <w:rFonts w:ascii="Arial" w:eastAsia="Times New Roman" w:hAnsi="Arial" w:cs="Arial"/>
                <w:sz w:val="20"/>
                <w:szCs w:val="20"/>
                <w:lang w:eastAsia="ja-JP"/>
              </w:rPr>
              <w:t>ask questions across four areas, in order of descending importance: safety and privacy, evidence, ease of use, and interoperability</w:t>
            </w:r>
            <w:r w:rsidR="00010B9C" w:rsidRPr="00B043D7">
              <w:rPr>
                <w:rFonts w:ascii="Arial" w:hAnsi="Arial" w:cs="Arial"/>
                <w:sz w:val="20"/>
                <w:szCs w:val="20"/>
              </w:rPr>
              <w:t xml:space="preserve"> (</w:t>
            </w:r>
            <w:hyperlink r:id="rId102" w:history="1">
              <w:r w:rsidR="00010B9C" w:rsidRPr="00B043D7">
                <w:rPr>
                  <w:rStyle w:val="Hyperlink"/>
                  <w:rFonts w:ascii="Arial" w:eastAsia="Times New Roman" w:hAnsi="Arial" w:cs="Arial"/>
                  <w:sz w:val="20"/>
                  <w:szCs w:val="20"/>
                  <w:lang w:eastAsia="ja-JP"/>
                </w:rPr>
                <w:t>https://www.psychiatry.org/psychiatrists/practice/mental-health-apps/app-evaluation-model</w:t>
              </w:r>
            </w:hyperlink>
            <w:r w:rsidR="00010B9C" w:rsidRPr="00B043D7">
              <w:rPr>
                <w:rFonts w:ascii="Arial" w:eastAsia="Times New Roman" w:hAnsi="Arial" w:cs="Arial"/>
                <w:sz w:val="20"/>
                <w:szCs w:val="20"/>
                <w:lang w:eastAsia="ja-JP"/>
              </w:rPr>
              <w:t>)</w:t>
            </w:r>
            <w:r w:rsidRPr="00B043D7">
              <w:rPr>
                <w:rFonts w:ascii="Arial" w:eastAsia="Times New Roman" w:hAnsi="Arial" w:cs="Arial"/>
                <w:sz w:val="20"/>
                <w:szCs w:val="20"/>
                <w:lang w:eastAsia="ja-JP"/>
              </w:rPr>
              <w:t>.</w:t>
            </w:r>
            <w:r w:rsidR="00CA077B" w:rsidRPr="00B043D7">
              <w:rPr>
                <w:rFonts w:ascii="Arial" w:eastAsia="Times New Roman" w:hAnsi="Arial" w:cs="Arial"/>
                <w:sz w:val="20"/>
                <w:szCs w:val="20"/>
                <w:lang w:eastAsia="ja-JP"/>
              </w:rPr>
              <w:t xml:space="preserve"> </w:t>
            </w:r>
            <w:r w:rsidR="00611A1B" w:rsidRPr="00B043D7">
              <w:rPr>
                <w:rFonts w:ascii="Arial" w:eastAsia="Times New Roman" w:hAnsi="Arial" w:cs="Arial"/>
                <w:sz w:val="20"/>
                <w:szCs w:val="20"/>
                <w:lang w:eastAsia="ja-JP"/>
              </w:rPr>
              <w:t xml:space="preserve">This could </w:t>
            </w:r>
            <w:r w:rsidR="005D3371" w:rsidRPr="00B043D7">
              <w:rPr>
                <w:rFonts w:ascii="Arial" w:eastAsia="Times New Roman" w:hAnsi="Arial" w:cs="Arial"/>
                <w:sz w:val="20"/>
                <w:szCs w:val="20"/>
                <w:lang w:eastAsia="ja-JP"/>
              </w:rPr>
              <w:t xml:space="preserve">also </w:t>
            </w:r>
            <w:r w:rsidR="00611A1B" w:rsidRPr="00B043D7">
              <w:rPr>
                <w:rFonts w:ascii="Arial" w:eastAsia="Times New Roman" w:hAnsi="Arial" w:cs="Arial"/>
                <w:sz w:val="20"/>
                <w:szCs w:val="20"/>
                <w:lang w:eastAsia="ja-JP"/>
              </w:rPr>
              <w:t xml:space="preserve">be </w:t>
            </w:r>
            <w:r w:rsidR="00560547" w:rsidRPr="00B043D7">
              <w:rPr>
                <w:rFonts w:ascii="Arial" w:eastAsia="Times New Roman" w:hAnsi="Arial" w:cs="Arial"/>
                <w:sz w:val="20"/>
                <w:szCs w:val="20"/>
                <w:lang w:eastAsia="ja-JP"/>
              </w:rPr>
              <w:t>supplement</w:t>
            </w:r>
            <w:r w:rsidR="00611A1B" w:rsidRPr="00B043D7">
              <w:rPr>
                <w:rFonts w:ascii="Arial" w:eastAsia="Times New Roman" w:hAnsi="Arial" w:cs="Arial"/>
                <w:sz w:val="20"/>
                <w:szCs w:val="20"/>
                <w:lang w:eastAsia="ja-JP"/>
              </w:rPr>
              <w:t>ed</w:t>
            </w:r>
            <w:r w:rsidR="00560547" w:rsidRPr="00B043D7">
              <w:rPr>
                <w:rFonts w:ascii="Arial" w:eastAsia="Times New Roman" w:hAnsi="Arial" w:cs="Arial"/>
                <w:sz w:val="20"/>
                <w:szCs w:val="20"/>
                <w:lang w:eastAsia="ja-JP"/>
              </w:rPr>
              <w:t xml:space="preserve"> with a</w:t>
            </w:r>
            <w:r w:rsidRPr="00B043D7">
              <w:rPr>
                <w:rFonts w:ascii="Arial" w:eastAsia="Times New Roman" w:hAnsi="Arial" w:cs="Arial"/>
                <w:sz w:val="20"/>
                <w:szCs w:val="20"/>
                <w:lang w:eastAsia="ja-JP"/>
              </w:rPr>
              <w:t xml:space="preserve"> self-certification checklist </w:t>
            </w:r>
            <w:r w:rsidR="00560547" w:rsidRPr="00B043D7">
              <w:rPr>
                <w:rFonts w:ascii="Arial" w:eastAsia="Times New Roman" w:hAnsi="Arial" w:cs="Arial"/>
                <w:sz w:val="20"/>
                <w:szCs w:val="20"/>
                <w:lang w:eastAsia="ja-JP"/>
              </w:rPr>
              <w:t xml:space="preserve">completed by developers </w:t>
            </w:r>
            <w:r w:rsidR="006C3DC9" w:rsidRPr="00B043D7">
              <w:rPr>
                <w:rFonts w:ascii="Arial" w:eastAsia="Times New Roman" w:hAnsi="Arial" w:cs="Arial"/>
                <w:sz w:val="20"/>
                <w:szCs w:val="20"/>
                <w:lang w:eastAsia="ja-JP"/>
              </w:rPr>
              <w:t xml:space="preserve">or volunteers </w:t>
            </w:r>
            <w:r w:rsidR="00611A1B" w:rsidRPr="00B043D7">
              <w:rPr>
                <w:rFonts w:ascii="Arial" w:eastAsia="Times New Roman" w:hAnsi="Arial" w:cs="Arial"/>
                <w:sz w:val="20"/>
                <w:szCs w:val="20"/>
                <w:lang w:eastAsia="ja-JP"/>
              </w:rPr>
              <w:t>on a frequent basis</w:t>
            </w:r>
            <w:r w:rsidRPr="00B043D7">
              <w:rPr>
                <w:rFonts w:ascii="Arial" w:eastAsia="Times New Roman" w:hAnsi="Arial" w:cs="Arial"/>
                <w:sz w:val="20"/>
                <w:szCs w:val="20"/>
                <w:lang w:eastAsia="ja-JP"/>
              </w:rPr>
              <w:t xml:space="preserve">. </w:t>
            </w:r>
            <w:r w:rsidR="005D3371" w:rsidRPr="00B043D7">
              <w:rPr>
                <w:rFonts w:ascii="Arial" w:eastAsia="Times New Roman" w:hAnsi="Arial" w:cs="Arial"/>
                <w:sz w:val="20"/>
                <w:szCs w:val="20"/>
                <w:lang w:eastAsia="ja-JP"/>
              </w:rPr>
              <w:t>Ideally, t</w:t>
            </w:r>
            <w:r w:rsidRPr="00B043D7">
              <w:rPr>
                <w:rFonts w:ascii="Arial" w:eastAsia="Times New Roman" w:hAnsi="Arial" w:cs="Arial"/>
                <w:sz w:val="20"/>
                <w:szCs w:val="20"/>
                <w:lang w:eastAsia="ja-JP"/>
              </w:rPr>
              <w:t xml:space="preserve">his </w:t>
            </w:r>
            <w:r w:rsidR="00611A1B" w:rsidRPr="00B043D7">
              <w:rPr>
                <w:rFonts w:ascii="Arial" w:eastAsia="Times New Roman" w:hAnsi="Arial" w:cs="Arial"/>
                <w:sz w:val="20"/>
                <w:szCs w:val="20"/>
                <w:lang w:eastAsia="ja-JP"/>
              </w:rPr>
              <w:t>could</w:t>
            </w:r>
            <w:r w:rsidR="00560547" w:rsidRPr="00B043D7">
              <w:rPr>
                <w:rFonts w:ascii="Arial" w:eastAsia="Times New Roman" w:hAnsi="Arial" w:cs="Arial"/>
                <w:sz w:val="20"/>
                <w:szCs w:val="20"/>
                <w:lang w:eastAsia="ja-JP"/>
              </w:rPr>
              <w:t xml:space="preserve"> be a </w:t>
            </w:r>
            <w:r w:rsidRPr="00B043D7">
              <w:rPr>
                <w:rFonts w:ascii="Arial" w:eastAsia="Times New Roman" w:hAnsi="Arial" w:cs="Arial"/>
                <w:sz w:val="20"/>
                <w:szCs w:val="20"/>
                <w:lang w:eastAsia="ja-JP"/>
              </w:rPr>
              <w:t>public, interactive approach</w:t>
            </w:r>
            <w:r w:rsidR="007333C1">
              <w:rPr>
                <w:rFonts w:ascii="Arial" w:eastAsia="Times New Roman" w:hAnsi="Arial" w:cs="Arial"/>
                <w:sz w:val="20"/>
                <w:szCs w:val="20"/>
                <w:lang w:eastAsia="ja-JP"/>
              </w:rPr>
              <w:t xml:space="preserve">, </w:t>
            </w:r>
            <w:r w:rsidR="00560547" w:rsidRPr="00B043D7">
              <w:rPr>
                <w:rFonts w:ascii="Arial" w:eastAsia="Times New Roman" w:hAnsi="Arial" w:cs="Arial"/>
                <w:sz w:val="20"/>
                <w:szCs w:val="20"/>
                <w:lang w:eastAsia="ja-JP"/>
              </w:rPr>
              <w:t xml:space="preserve">so that </w:t>
            </w:r>
            <w:r w:rsidRPr="00B043D7">
              <w:rPr>
                <w:rFonts w:ascii="Arial" w:eastAsia="Times New Roman" w:hAnsi="Arial" w:cs="Arial"/>
                <w:sz w:val="20"/>
                <w:szCs w:val="20"/>
                <w:lang w:eastAsia="ja-JP"/>
              </w:rPr>
              <w:t>a patient could filter categories for app choices that meet their standard</w:t>
            </w:r>
            <w:r w:rsidR="005D3371" w:rsidRPr="00B043D7">
              <w:rPr>
                <w:rFonts w:ascii="Arial" w:eastAsia="Times New Roman" w:hAnsi="Arial" w:cs="Arial"/>
                <w:sz w:val="20"/>
                <w:szCs w:val="20"/>
                <w:lang w:eastAsia="ja-JP"/>
              </w:rPr>
              <w:t xml:space="preserve">s in terms of </w:t>
            </w:r>
            <w:r w:rsidRPr="00B043D7">
              <w:rPr>
                <w:rFonts w:ascii="Arial" w:eastAsia="Times New Roman" w:hAnsi="Arial" w:cs="Arial"/>
                <w:sz w:val="20"/>
                <w:szCs w:val="20"/>
                <w:lang w:eastAsia="ja-JP"/>
              </w:rPr>
              <w:t xml:space="preserve">privacy, level of evidence, </w:t>
            </w:r>
            <w:r w:rsidR="005D3371" w:rsidRPr="00B043D7">
              <w:rPr>
                <w:rFonts w:ascii="Arial" w:eastAsia="Times New Roman" w:hAnsi="Arial" w:cs="Arial"/>
                <w:sz w:val="20"/>
                <w:szCs w:val="20"/>
                <w:lang w:eastAsia="ja-JP"/>
              </w:rPr>
              <w:t>usability</w:t>
            </w:r>
            <w:r w:rsidRPr="00B043D7">
              <w:rPr>
                <w:rFonts w:ascii="Arial" w:eastAsia="Times New Roman" w:hAnsi="Arial" w:cs="Arial"/>
                <w:sz w:val="20"/>
                <w:szCs w:val="20"/>
                <w:lang w:eastAsia="ja-JP"/>
              </w:rPr>
              <w:t xml:space="preserve"> based on peer reviews, and clinical integration</w:t>
            </w:r>
            <w:r w:rsidR="006C3DC9" w:rsidRPr="00B043D7">
              <w:rPr>
                <w:rFonts w:ascii="Arial" w:eastAsia="Times New Roman" w:hAnsi="Arial" w:cs="Arial"/>
                <w:sz w:val="20"/>
                <w:szCs w:val="20"/>
                <w:lang w:eastAsia="ja-JP"/>
              </w:rPr>
              <w:t xml:space="preserve"> (e.g. </w:t>
            </w:r>
            <w:hyperlink r:id="rId103" w:history="1">
              <w:r w:rsidR="006C3DC9" w:rsidRPr="00B043D7">
                <w:rPr>
                  <w:rStyle w:val="Hyperlink"/>
                  <w:rFonts w:ascii="Arial" w:eastAsia="Times New Roman" w:hAnsi="Arial" w:cs="Arial"/>
                  <w:sz w:val="20"/>
                  <w:szCs w:val="20"/>
                  <w:lang w:eastAsia="ja-JP"/>
                </w:rPr>
                <w:t>https://apps.digitalpsych.org/</w:t>
              </w:r>
            </w:hyperlink>
            <w:r w:rsidR="006C3DC9" w:rsidRPr="00B043D7">
              <w:rPr>
                <w:rFonts w:ascii="Arial" w:eastAsia="Times New Roman" w:hAnsi="Arial" w:cs="Arial"/>
                <w:sz w:val="20"/>
                <w:szCs w:val="20"/>
                <w:lang w:eastAsia="ja-JP"/>
              </w:rPr>
              <w:t>).</w:t>
            </w:r>
          </w:p>
          <w:p w14:paraId="1A6A060D" w14:textId="615140F6" w:rsidR="00B41294" w:rsidRPr="00B043D7" w:rsidRDefault="00B41294" w:rsidP="003E1E83">
            <w:pPr>
              <w:rPr>
                <w:rFonts w:ascii="Arial" w:eastAsia="Times New Roman" w:hAnsi="Arial" w:cs="Arial"/>
                <w:sz w:val="20"/>
                <w:szCs w:val="20"/>
                <w:lang w:eastAsia="ja-JP"/>
              </w:rPr>
            </w:pPr>
          </w:p>
        </w:tc>
        <w:tc>
          <w:tcPr>
            <w:tcW w:w="2475" w:type="dxa"/>
            <w:tcBorders>
              <w:top w:val="single" w:sz="4" w:space="0" w:color="auto"/>
              <w:bottom w:val="single" w:sz="4" w:space="0" w:color="auto"/>
              <w:right w:val="single" w:sz="4" w:space="0" w:color="auto"/>
            </w:tcBorders>
            <w:shd w:val="clear" w:color="auto" w:fill="auto"/>
          </w:tcPr>
          <w:p w14:paraId="1CFA5A44" w14:textId="77777777" w:rsidR="004F4EF8" w:rsidRPr="00B043D7" w:rsidRDefault="00D338A6" w:rsidP="003E1E83">
            <w:pPr>
              <w:spacing w:before="8" w:after="8"/>
              <w:rPr>
                <w:rFonts w:ascii="Arial" w:hAnsi="Arial" w:cs="Arial"/>
                <w:sz w:val="20"/>
                <w:szCs w:val="20"/>
              </w:rPr>
            </w:pPr>
            <w:hyperlink r:id="rId104" w:history="1">
              <w:r w:rsidR="004F4EF8" w:rsidRPr="00B043D7">
                <w:rPr>
                  <w:rStyle w:val="Hyperlink"/>
                  <w:rFonts w:ascii="Arial" w:hAnsi="Arial" w:cs="Arial"/>
                  <w:color w:val="auto"/>
                  <w:sz w:val="20"/>
                  <w:szCs w:val="20"/>
                </w:rPr>
                <w:t>https://www.psychiatry.org/psychiatrists/practice/telepsychiatry/toolkit/telepsychiatry-integration-with-other-technologies</w:t>
              </w:r>
            </w:hyperlink>
          </w:p>
          <w:p w14:paraId="2F2FD400" w14:textId="77777777" w:rsidR="00994296" w:rsidRPr="00B043D7" w:rsidRDefault="00994296" w:rsidP="003E1E83">
            <w:pPr>
              <w:spacing w:before="8" w:after="8"/>
              <w:rPr>
                <w:rFonts w:ascii="Arial" w:hAnsi="Arial" w:cs="Arial"/>
                <w:sz w:val="20"/>
                <w:szCs w:val="20"/>
              </w:rPr>
            </w:pPr>
          </w:p>
          <w:p w14:paraId="5F89ADFE" w14:textId="77777777" w:rsidR="00D1079B" w:rsidRPr="00B043D7" w:rsidRDefault="00D1079B" w:rsidP="003E1E83">
            <w:pPr>
              <w:spacing w:before="8" w:after="8"/>
              <w:rPr>
                <w:rFonts w:ascii="Arial" w:hAnsi="Arial" w:cs="Arial"/>
                <w:sz w:val="20"/>
                <w:szCs w:val="20"/>
              </w:rPr>
            </w:pPr>
          </w:p>
          <w:p w14:paraId="4632204D" w14:textId="77777777" w:rsidR="00D1079B" w:rsidRPr="00B043D7" w:rsidRDefault="00D1079B" w:rsidP="003E1E83">
            <w:pPr>
              <w:spacing w:before="8" w:after="8"/>
              <w:rPr>
                <w:rFonts w:ascii="Arial" w:hAnsi="Arial" w:cs="Arial"/>
                <w:sz w:val="20"/>
                <w:szCs w:val="20"/>
              </w:rPr>
            </w:pPr>
          </w:p>
          <w:p w14:paraId="1210E497" w14:textId="77777777" w:rsidR="00D1079B" w:rsidRPr="00B043D7" w:rsidRDefault="00D1079B" w:rsidP="003E1E83">
            <w:pPr>
              <w:spacing w:before="8" w:after="8"/>
              <w:rPr>
                <w:rFonts w:ascii="Arial" w:hAnsi="Arial" w:cs="Arial"/>
                <w:sz w:val="20"/>
                <w:szCs w:val="20"/>
              </w:rPr>
            </w:pPr>
          </w:p>
          <w:p w14:paraId="78EFB732" w14:textId="77777777" w:rsidR="00D1079B" w:rsidRPr="00B043D7" w:rsidRDefault="00D1079B" w:rsidP="003E1E83">
            <w:pPr>
              <w:spacing w:before="8" w:after="8"/>
              <w:rPr>
                <w:rFonts w:ascii="Arial" w:hAnsi="Arial" w:cs="Arial"/>
                <w:sz w:val="20"/>
                <w:szCs w:val="20"/>
              </w:rPr>
            </w:pPr>
          </w:p>
          <w:p w14:paraId="70D7DC3E" w14:textId="77777777" w:rsidR="00D1079B" w:rsidRPr="00B043D7" w:rsidRDefault="00D1079B" w:rsidP="003E1E83">
            <w:pPr>
              <w:spacing w:before="8" w:after="8"/>
              <w:rPr>
                <w:rFonts w:ascii="Arial" w:hAnsi="Arial" w:cs="Arial"/>
                <w:sz w:val="20"/>
                <w:szCs w:val="20"/>
              </w:rPr>
            </w:pPr>
          </w:p>
          <w:p w14:paraId="5CAC6950" w14:textId="77777777" w:rsidR="00D1079B" w:rsidRPr="00B043D7" w:rsidRDefault="00D1079B" w:rsidP="003E1E83">
            <w:pPr>
              <w:spacing w:before="8" w:after="8"/>
              <w:rPr>
                <w:rFonts w:ascii="Arial" w:hAnsi="Arial" w:cs="Arial"/>
                <w:sz w:val="20"/>
                <w:szCs w:val="20"/>
              </w:rPr>
            </w:pPr>
          </w:p>
          <w:p w14:paraId="089A2A8C" w14:textId="77777777" w:rsidR="00D1079B" w:rsidRPr="00B043D7" w:rsidRDefault="00D1079B" w:rsidP="003E1E83">
            <w:pPr>
              <w:spacing w:before="8" w:after="8"/>
              <w:rPr>
                <w:rFonts w:ascii="Arial" w:hAnsi="Arial" w:cs="Arial"/>
                <w:sz w:val="20"/>
                <w:szCs w:val="20"/>
              </w:rPr>
            </w:pPr>
          </w:p>
          <w:p w14:paraId="60282E8A" w14:textId="77777777" w:rsidR="00D1079B" w:rsidRPr="00B043D7" w:rsidRDefault="00D1079B" w:rsidP="003E1E83">
            <w:pPr>
              <w:spacing w:before="8" w:after="8"/>
              <w:rPr>
                <w:rFonts w:ascii="Arial" w:hAnsi="Arial" w:cs="Arial"/>
                <w:sz w:val="20"/>
                <w:szCs w:val="20"/>
              </w:rPr>
            </w:pPr>
          </w:p>
          <w:p w14:paraId="6E3F505B" w14:textId="77777777" w:rsidR="00D1079B" w:rsidRPr="00B043D7" w:rsidRDefault="00D1079B" w:rsidP="003E1E83">
            <w:pPr>
              <w:spacing w:before="8" w:after="8"/>
              <w:rPr>
                <w:rFonts w:ascii="Arial" w:hAnsi="Arial" w:cs="Arial"/>
                <w:sz w:val="20"/>
                <w:szCs w:val="20"/>
              </w:rPr>
            </w:pPr>
          </w:p>
          <w:p w14:paraId="644EDEF9" w14:textId="77777777" w:rsidR="00D1079B" w:rsidRPr="00B043D7" w:rsidRDefault="00D1079B" w:rsidP="003E1E83">
            <w:pPr>
              <w:spacing w:before="8" w:after="8"/>
              <w:rPr>
                <w:rFonts w:ascii="Arial" w:hAnsi="Arial" w:cs="Arial"/>
                <w:sz w:val="20"/>
                <w:szCs w:val="20"/>
              </w:rPr>
            </w:pPr>
          </w:p>
          <w:p w14:paraId="0FD7FD53" w14:textId="77777777" w:rsidR="00D1079B" w:rsidRPr="00B043D7" w:rsidRDefault="00D1079B" w:rsidP="003E1E83">
            <w:pPr>
              <w:spacing w:before="8" w:after="8"/>
              <w:rPr>
                <w:rFonts w:ascii="Arial" w:hAnsi="Arial" w:cs="Arial"/>
                <w:sz w:val="20"/>
                <w:szCs w:val="20"/>
              </w:rPr>
            </w:pPr>
          </w:p>
          <w:p w14:paraId="56A97BBD" w14:textId="77777777" w:rsidR="00D1079B" w:rsidRPr="00B043D7" w:rsidRDefault="00D1079B" w:rsidP="003E1E83">
            <w:pPr>
              <w:spacing w:before="8" w:after="8"/>
              <w:rPr>
                <w:rFonts w:ascii="Arial" w:hAnsi="Arial" w:cs="Arial"/>
                <w:sz w:val="20"/>
                <w:szCs w:val="20"/>
              </w:rPr>
            </w:pPr>
          </w:p>
          <w:p w14:paraId="070A3D54" w14:textId="77777777" w:rsidR="00D1079B" w:rsidRPr="00B043D7" w:rsidRDefault="00D1079B" w:rsidP="003E1E83">
            <w:pPr>
              <w:spacing w:before="8" w:after="8"/>
              <w:rPr>
                <w:rFonts w:ascii="Arial" w:hAnsi="Arial" w:cs="Arial"/>
                <w:sz w:val="20"/>
                <w:szCs w:val="20"/>
              </w:rPr>
            </w:pPr>
          </w:p>
          <w:p w14:paraId="4E3CC115" w14:textId="77777777" w:rsidR="00D1079B" w:rsidRPr="00B043D7" w:rsidRDefault="00D1079B" w:rsidP="003E1E83">
            <w:pPr>
              <w:spacing w:before="8" w:after="8"/>
              <w:rPr>
                <w:rFonts w:ascii="Arial" w:hAnsi="Arial" w:cs="Arial"/>
                <w:sz w:val="20"/>
                <w:szCs w:val="20"/>
              </w:rPr>
            </w:pPr>
          </w:p>
          <w:p w14:paraId="16C53B99" w14:textId="77777777" w:rsidR="00D1079B" w:rsidRPr="00B043D7" w:rsidRDefault="00D1079B" w:rsidP="003E1E83">
            <w:pPr>
              <w:spacing w:before="8" w:after="8"/>
              <w:rPr>
                <w:rFonts w:ascii="Arial" w:hAnsi="Arial" w:cs="Arial"/>
                <w:sz w:val="20"/>
                <w:szCs w:val="20"/>
              </w:rPr>
            </w:pPr>
          </w:p>
          <w:p w14:paraId="42DDE64B" w14:textId="77777777" w:rsidR="00D1079B" w:rsidRPr="00B043D7" w:rsidRDefault="00D1079B" w:rsidP="003E1E83">
            <w:pPr>
              <w:spacing w:before="8" w:after="8"/>
              <w:rPr>
                <w:rFonts w:ascii="Arial" w:hAnsi="Arial" w:cs="Arial"/>
                <w:sz w:val="20"/>
                <w:szCs w:val="20"/>
              </w:rPr>
            </w:pPr>
          </w:p>
          <w:p w14:paraId="74E5BBC8" w14:textId="77777777" w:rsidR="00D1079B" w:rsidRPr="00B043D7" w:rsidRDefault="00D1079B" w:rsidP="003E1E83">
            <w:pPr>
              <w:spacing w:before="8" w:after="8"/>
              <w:rPr>
                <w:rFonts w:ascii="Arial" w:hAnsi="Arial" w:cs="Arial"/>
                <w:sz w:val="20"/>
                <w:szCs w:val="20"/>
              </w:rPr>
            </w:pPr>
          </w:p>
          <w:p w14:paraId="3F0962B6" w14:textId="77777777" w:rsidR="00D1079B" w:rsidRPr="00B043D7" w:rsidRDefault="00D1079B" w:rsidP="003E1E83">
            <w:pPr>
              <w:spacing w:before="8" w:after="8"/>
              <w:rPr>
                <w:rFonts w:ascii="Arial" w:hAnsi="Arial" w:cs="Arial"/>
                <w:sz w:val="20"/>
                <w:szCs w:val="20"/>
              </w:rPr>
            </w:pPr>
          </w:p>
          <w:p w14:paraId="73B5849A" w14:textId="77777777" w:rsidR="00D1079B" w:rsidRPr="00B043D7" w:rsidRDefault="00D1079B" w:rsidP="003E1E83">
            <w:pPr>
              <w:spacing w:before="8" w:after="8"/>
              <w:rPr>
                <w:rFonts w:ascii="Arial" w:hAnsi="Arial" w:cs="Arial"/>
                <w:sz w:val="20"/>
                <w:szCs w:val="20"/>
              </w:rPr>
            </w:pPr>
          </w:p>
          <w:p w14:paraId="2638F85B" w14:textId="77777777" w:rsidR="00D1079B" w:rsidRPr="00B043D7" w:rsidRDefault="00D1079B" w:rsidP="003E1E83">
            <w:pPr>
              <w:spacing w:before="8" w:after="8"/>
              <w:rPr>
                <w:rFonts w:ascii="Arial" w:hAnsi="Arial" w:cs="Arial"/>
                <w:sz w:val="20"/>
                <w:szCs w:val="20"/>
              </w:rPr>
            </w:pPr>
          </w:p>
          <w:p w14:paraId="77CD5DFB" w14:textId="77777777" w:rsidR="00D1079B" w:rsidRPr="00B043D7" w:rsidRDefault="00D1079B" w:rsidP="003E1E83">
            <w:pPr>
              <w:spacing w:before="8" w:after="8"/>
              <w:rPr>
                <w:rFonts w:ascii="Arial" w:hAnsi="Arial" w:cs="Arial"/>
                <w:sz w:val="20"/>
                <w:szCs w:val="20"/>
              </w:rPr>
            </w:pPr>
          </w:p>
          <w:p w14:paraId="0DC29799" w14:textId="77777777" w:rsidR="00D1079B" w:rsidRPr="00B043D7" w:rsidRDefault="00D1079B" w:rsidP="003E1E83">
            <w:pPr>
              <w:spacing w:before="8" w:after="8"/>
              <w:rPr>
                <w:rFonts w:ascii="Arial" w:hAnsi="Arial" w:cs="Arial"/>
                <w:sz w:val="20"/>
                <w:szCs w:val="20"/>
              </w:rPr>
            </w:pPr>
          </w:p>
          <w:p w14:paraId="62F8E84C" w14:textId="77777777" w:rsidR="00D1079B" w:rsidRPr="00B043D7" w:rsidRDefault="00D1079B" w:rsidP="003E1E83">
            <w:pPr>
              <w:spacing w:before="8" w:after="8"/>
              <w:rPr>
                <w:rFonts w:ascii="Arial" w:hAnsi="Arial" w:cs="Arial"/>
                <w:sz w:val="20"/>
                <w:szCs w:val="20"/>
              </w:rPr>
            </w:pPr>
          </w:p>
          <w:p w14:paraId="20AFB069" w14:textId="77777777" w:rsidR="00D1079B" w:rsidRPr="00B043D7" w:rsidRDefault="00D1079B" w:rsidP="003E1E83">
            <w:pPr>
              <w:spacing w:before="8" w:after="8"/>
              <w:rPr>
                <w:rFonts w:ascii="Arial" w:hAnsi="Arial" w:cs="Arial"/>
                <w:sz w:val="20"/>
                <w:szCs w:val="20"/>
              </w:rPr>
            </w:pPr>
          </w:p>
          <w:p w14:paraId="601E4E08" w14:textId="77777777" w:rsidR="00D1079B" w:rsidRPr="00B043D7" w:rsidRDefault="00D1079B" w:rsidP="003E1E83">
            <w:pPr>
              <w:spacing w:before="8" w:after="8"/>
              <w:rPr>
                <w:rFonts w:ascii="Arial" w:hAnsi="Arial" w:cs="Arial"/>
                <w:sz w:val="20"/>
                <w:szCs w:val="20"/>
              </w:rPr>
            </w:pPr>
          </w:p>
          <w:p w14:paraId="128BFB99" w14:textId="77777777" w:rsidR="00D1079B" w:rsidRPr="00B043D7" w:rsidRDefault="00D1079B" w:rsidP="003E1E83">
            <w:pPr>
              <w:spacing w:before="8" w:after="8"/>
              <w:rPr>
                <w:rFonts w:ascii="Arial" w:hAnsi="Arial" w:cs="Arial"/>
                <w:sz w:val="20"/>
                <w:szCs w:val="20"/>
              </w:rPr>
            </w:pPr>
          </w:p>
          <w:p w14:paraId="715C5BBE" w14:textId="77777777" w:rsidR="00D1079B" w:rsidRPr="00B043D7" w:rsidRDefault="00D1079B" w:rsidP="003E1E83">
            <w:pPr>
              <w:spacing w:before="8" w:after="8"/>
              <w:rPr>
                <w:rFonts w:ascii="Arial" w:hAnsi="Arial" w:cs="Arial"/>
                <w:sz w:val="20"/>
                <w:szCs w:val="20"/>
              </w:rPr>
            </w:pPr>
          </w:p>
          <w:p w14:paraId="367B8EA5" w14:textId="77777777" w:rsidR="00D1079B" w:rsidRPr="00B043D7" w:rsidRDefault="00D1079B" w:rsidP="003E1E83">
            <w:pPr>
              <w:spacing w:before="8" w:after="8"/>
              <w:rPr>
                <w:rFonts w:ascii="Arial" w:hAnsi="Arial" w:cs="Arial"/>
                <w:sz w:val="20"/>
                <w:szCs w:val="20"/>
              </w:rPr>
            </w:pPr>
          </w:p>
          <w:p w14:paraId="796DD280" w14:textId="77777777" w:rsidR="00D1079B" w:rsidRPr="00B043D7" w:rsidRDefault="00D1079B" w:rsidP="003E1E83">
            <w:pPr>
              <w:spacing w:before="8" w:after="8"/>
              <w:rPr>
                <w:rFonts w:ascii="Arial" w:hAnsi="Arial" w:cs="Arial"/>
                <w:sz w:val="20"/>
                <w:szCs w:val="20"/>
              </w:rPr>
            </w:pPr>
          </w:p>
          <w:p w14:paraId="5721156E" w14:textId="77777777" w:rsidR="00D1079B" w:rsidRPr="00B043D7" w:rsidRDefault="00D1079B" w:rsidP="003E1E83">
            <w:pPr>
              <w:spacing w:before="8" w:after="8"/>
              <w:rPr>
                <w:rFonts w:ascii="Arial" w:hAnsi="Arial" w:cs="Arial"/>
                <w:sz w:val="20"/>
                <w:szCs w:val="20"/>
              </w:rPr>
            </w:pPr>
          </w:p>
          <w:p w14:paraId="4EACD680" w14:textId="77777777" w:rsidR="00D1079B" w:rsidRPr="00B043D7" w:rsidRDefault="00D1079B" w:rsidP="003E1E83">
            <w:pPr>
              <w:spacing w:before="8" w:after="8"/>
              <w:rPr>
                <w:rFonts w:ascii="Arial" w:hAnsi="Arial" w:cs="Arial"/>
                <w:sz w:val="20"/>
                <w:szCs w:val="20"/>
              </w:rPr>
            </w:pPr>
          </w:p>
          <w:p w14:paraId="401D6F19" w14:textId="77777777" w:rsidR="00D1079B" w:rsidRPr="00B043D7" w:rsidRDefault="00D1079B" w:rsidP="003E1E83">
            <w:pPr>
              <w:spacing w:before="8" w:after="8"/>
              <w:rPr>
                <w:rFonts w:ascii="Arial" w:hAnsi="Arial" w:cs="Arial"/>
                <w:sz w:val="20"/>
                <w:szCs w:val="20"/>
              </w:rPr>
            </w:pPr>
          </w:p>
          <w:p w14:paraId="48D0FA2D" w14:textId="77777777" w:rsidR="00D1079B" w:rsidRPr="00B043D7" w:rsidRDefault="00D1079B" w:rsidP="003E1E83">
            <w:pPr>
              <w:spacing w:before="8" w:after="8"/>
              <w:rPr>
                <w:rFonts w:ascii="Arial" w:hAnsi="Arial" w:cs="Arial"/>
                <w:sz w:val="20"/>
                <w:szCs w:val="20"/>
              </w:rPr>
            </w:pPr>
          </w:p>
          <w:p w14:paraId="530CB4C2" w14:textId="77777777" w:rsidR="00D1079B" w:rsidRPr="00B043D7" w:rsidRDefault="00D1079B" w:rsidP="003E1E83">
            <w:pPr>
              <w:spacing w:before="8" w:after="8"/>
              <w:rPr>
                <w:rFonts w:ascii="Arial" w:hAnsi="Arial" w:cs="Arial"/>
                <w:sz w:val="20"/>
                <w:szCs w:val="20"/>
              </w:rPr>
            </w:pPr>
          </w:p>
          <w:p w14:paraId="1424E602" w14:textId="77777777" w:rsidR="00D1079B" w:rsidRPr="00B043D7" w:rsidRDefault="00D1079B" w:rsidP="003E1E83">
            <w:pPr>
              <w:spacing w:before="8" w:after="8"/>
              <w:rPr>
                <w:rFonts w:ascii="Arial" w:hAnsi="Arial" w:cs="Arial"/>
                <w:sz w:val="20"/>
                <w:szCs w:val="20"/>
              </w:rPr>
            </w:pPr>
          </w:p>
          <w:p w14:paraId="29519D95" w14:textId="3709FC6F" w:rsidR="00D1079B" w:rsidRPr="00B043D7" w:rsidRDefault="00D338A6" w:rsidP="003E1E83">
            <w:pPr>
              <w:spacing w:before="8" w:after="8"/>
              <w:rPr>
                <w:rFonts w:ascii="Arial" w:hAnsi="Arial" w:cs="Arial"/>
                <w:sz w:val="20"/>
                <w:szCs w:val="20"/>
              </w:rPr>
            </w:pPr>
            <w:hyperlink r:id="rId105" w:history="1">
              <w:r w:rsidR="0031642D" w:rsidRPr="00B043D7">
                <w:rPr>
                  <w:rStyle w:val="Hyperlink"/>
                  <w:rFonts w:ascii="Arial" w:hAnsi="Arial" w:cs="Arial"/>
                  <w:sz w:val="20"/>
                  <w:szCs w:val="20"/>
                </w:rPr>
                <w:t>https://www.jmir.org/2020/1/e15188/</w:t>
              </w:r>
            </w:hyperlink>
          </w:p>
          <w:p w14:paraId="1E571794" w14:textId="77777777" w:rsidR="00D1079B" w:rsidRPr="00B043D7" w:rsidRDefault="00D1079B" w:rsidP="003E1E83">
            <w:pPr>
              <w:spacing w:before="8" w:after="8"/>
              <w:rPr>
                <w:rFonts w:ascii="Arial" w:hAnsi="Arial" w:cs="Arial"/>
                <w:sz w:val="20"/>
                <w:szCs w:val="20"/>
              </w:rPr>
            </w:pPr>
          </w:p>
          <w:p w14:paraId="6C66FDFA" w14:textId="77777777" w:rsidR="00D1079B" w:rsidRPr="00B043D7" w:rsidRDefault="00D1079B" w:rsidP="003E1E83">
            <w:pPr>
              <w:spacing w:before="8" w:after="8"/>
              <w:rPr>
                <w:rFonts w:ascii="Arial" w:hAnsi="Arial" w:cs="Arial"/>
                <w:sz w:val="20"/>
                <w:szCs w:val="20"/>
              </w:rPr>
            </w:pPr>
          </w:p>
          <w:p w14:paraId="28CCB712" w14:textId="1C31D44F" w:rsidR="00B41294" w:rsidRPr="00B043D7" w:rsidRDefault="00D338A6" w:rsidP="003E1E83">
            <w:pPr>
              <w:spacing w:before="8" w:after="8"/>
              <w:rPr>
                <w:rFonts w:ascii="Arial" w:hAnsi="Arial" w:cs="Arial"/>
                <w:sz w:val="20"/>
                <w:szCs w:val="20"/>
              </w:rPr>
            </w:pPr>
            <w:hyperlink r:id="rId106" w:history="1">
              <w:r w:rsidR="0031642D" w:rsidRPr="00B043D7">
                <w:rPr>
                  <w:rStyle w:val="Hyperlink"/>
                  <w:rFonts w:ascii="Arial" w:hAnsi="Arial" w:cs="Arial"/>
                  <w:sz w:val="20"/>
                  <w:szCs w:val="20"/>
                </w:rPr>
                <w:t>https://bmcmedicine.biomedcentral.com/articles/10.1186/s12916-019-1447-x</w:t>
              </w:r>
            </w:hyperlink>
          </w:p>
          <w:p w14:paraId="2241715D" w14:textId="77777777" w:rsidR="00330482" w:rsidRPr="00B043D7" w:rsidRDefault="00330482" w:rsidP="003E1E83">
            <w:pPr>
              <w:spacing w:before="8" w:after="8"/>
              <w:rPr>
                <w:rFonts w:ascii="Arial" w:hAnsi="Arial" w:cs="Arial"/>
                <w:sz w:val="20"/>
                <w:szCs w:val="20"/>
              </w:rPr>
            </w:pPr>
          </w:p>
          <w:p w14:paraId="726B90E6" w14:textId="77777777" w:rsidR="00B41294" w:rsidRPr="00B043D7" w:rsidRDefault="00B41294" w:rsidP="003E1E83">
            <w:pPr>
              <w:spacing w:before="8" w:after="8"/>
              <w:rPr>
                <w:rFonts w:ascii="Arial" w:hAnsi="Arial" w:cs="Arial"/>
                <w:sz w:val="20"/>
                <w:szCs w:val="20"/>
              </w:rPr>
            </w:pPr>
          </w:p>
          <w:p w14:paraId="7076E6A1" w14:textId="75E765FC" w:rsidR="00D1079B" w:rsidRPr="00B043D7" w:rsidRDefault="00D1079B" w:rsidP="003E1E83">
            <w:pPr>
              <w:spacing w:before="8" w:after="8"/>
              <w:rPr>
                <w:rFonts w:ascii="Arial" w:hAnsi="Arial" w:cs="Arial"/>
                <w:sz w:val="20"/>
                <w:szCs w:val="20"/>
              </w:rPr>
            </w:pPr>
          </w:p>
        </w:tc>
      </w:tr>
      <w:tr w:rsidR="003E1E83" w:rsidRPr="00B043D7" w14:paraId="3A9B90FF" w14:textId="77777777" w:rsidTr="003E1E83">
        <w:tc>
          <w:tcPr>
            <w:tcW w:w="1321" w:type="dxa"/>
            <w:tcBorders>
              <w:top w:val="single" w:sz="4" w:space="0" w:color="auto"/>
              <w:left w:val="single" w:sz="4" w:space="0" w:color="auto"/>
              <w:bottom w:val="single" w:sz="4" w:space="0" w:color="auto"/>
            </w:tcBorders>
            <w:shd w:val="clear" w:color="auto" w:fill="auto"/>
          </w:tcPr>
          <w:p w14:paraId="3D30E4EA" w14:textId="29CB097E" w:rsidR="00994296" w:rsidRPr="00B043D7" w:rsidRDefault="00FD20CD" w:rsidP="003E1E83">
            <w:pPr>
              <w:rPr>
                <w:rFonts w:ascii="Arial" w:hAnsi="Arial" w:cs="Arial"/>
                <w:sz w:val="20"/>
                <w:szCs w:val="20"/>
              </w:rPr>
            </w:pPr>
            <w:r w:rsidRPr="00B043D7">
              <w:rPr>
                <w:rFonts w:ascii="Arial" w:hAnsi="Arial" w:cs="Arial"/>
                <w:sz w:val="20"/>
                <w:szCs w:val="20"/>
              </w:rPr>
              <w:lastRenderedPageBreak/>
              <w:t xml:space="preserve">4e. </w:t>
            </w:r>
            <w:r w:rsidR="00994296" w:rsidRPr="00B043D7">
              <w:rPr>
                <w:rFonts w:ascii="Arial" w:hAnsi="Arial" w:cs="Arial"/>
                <w:sz w:val="20"/>
                <w:szCs w:val="20"/>
              </w:rPr>
              <w:t>What about safety and emergency considerations?</w:t>
            </w:r>
          </w:p>
        </w:tc>
        <w:tc>
          <w:tcPr>
            <w:tcW w:w="10148" w:type="dxa"/>
            <w:tcBorders>
              <w:top w:val="single" w:sz="4" w:space="0" w:color="auto"/>
              <w:bottom w:val="single" w:sz="4" w:space="0" w:color="auto"/>
            </w:tcBorders>
            <w:shd w:val="clear" w:color="auto" w:fill="auto"/>
          </w:tcPr>
          <w:p w14:paraId="304E7316" w14:textId="50E798FA" w:rsidR="008B47AF" w:rsidRDefault="008B47AF" w:rsidP="00827F1D">
            <w:pPr>
              <w:pStyle w:val="ListParagraph"/>
              <w:numPr>
                <w:ilvl w:val="0"/>
                <w:numId w:val="34"/>
              </w:numPr>
              <w:rPr>
                <w:rFonts w:ascii="Arial" w:eastAsia="Times New Roman" w:hAnsi="Arial" w:cs="Arial"/>
                <w:sz w:val="20"/>
                <w:szCs w:val="20"/>
                <w:lang w:eastAsia="en-GB"/>
              </w:rPr>
            </w:pPr>
            <w:r w:rsidRPr="008B47AF">
              <w:rPr>
                <w:rFonts w:ascii="Arial" w:eastAsia="Times New Roman" w:hAnsi="Arial" w:cs="Arial"/>
                <w:sz w:val="20"/>
                <w:szCs w:val="20"/>
                <w:lang w:eastAsia="en-GB"/>
              </w:rPr>
              <w:t xml:space="preserve">Management of elevated clinical risk </w:t>
            </w:r>
            <w:r w:rsidRPr="00CA74B6">
              <w:rPr>
                <w:rFonts w:ascii="Arial" w:eastAsia="Times New Roman" w:hAnsi="Arial" w:cs="Arial"/>
                <w:b/>
                <w:bCs/>
                <w:sz w:val="20"/>
                <w:szCs w:val="20"/>
                <w:lang w:eastAsia="en-GB"/>
              </w:rPr>
              <w:t>follows the same principles</w:t>
            </w:r>
            <w:r w:rsidR="00CA74B6" w:rsidRPr="00CA74B6">
              <w:rPr>
                <w:rFonts w:ascii="Arial" w:eastAsia="Times New Roman" w:hAnsi="Arial" w:cs="Arial"/>
                <w:b/>
                <w:bCs/>
                <w:sz w:val="20"/>
                <w:szCs w:val="20"/>
                <w:lang w:eastAsia="en-GB"/>
              </w:rPr>
              <w:t xml:space="preserve"> as in-person</w:t>
            </w:r>
            <w:r w:rsidRPr="00CA74B6">
              <w:rPr>
                <w:rFonts w:ascii="Arial" w:eastAsia="Times New Roman" w:hAnsi="Arial" w:cs="Arial"/>
                <w:b/>
                <w:bCs/>
                <w:sz w:val="20"/>
                <w:szCs w:val="20"/>
                <w:lang w:eastAsia="en-GB"/>
              </w:rPr>
              <w:t xml:space="preserve"> work</w:t>
            </w:r>
            <w:r w:rsidRPr="008B47AF">
              <w:rPr>
                <w:rFonts w:ascii="Arial" w:eastAsia="Times New Roman" w:hAnsi="Arial" w:cs="Arial"/>
                <w:sz w:val="20"/>
                <w:szCs w:val="20"/>
                <w:lang w:eastAsia="en-GB"/>
              </w:rPr>
              <w:t xml:space="preserve">, with additional considerations for (a) the risk of losing contact with the client when they are not physically present, and (b) the possibility that the client is in a distant location where the practitioner may be less familiar with services. </w:t>
            </w:r>
          </w:p>
          <w:p w14:paraId="4089ED3E" w14:textId="6516A1EA" w:rsidR="008B47AF" w:rsidRDefault="008C7AC5" w:rsidP="00827F1D">
            <w:pPr>
              <w:pStyle w:val="ListParagraph"/>
              <w:numPr>
                <w:ilvl w:val="0"/>
                <w:numId w:val="34"/>
              </w:numPr>
              <w:rPr>
                <w:rFonts w:ascii="Arial" w:eastAsia="Times New Roman" w:hAnsi="Arial" w:cs="Arial"/>
                <w:sz w:val="20"/>
                <w:szCs w:val="20"/>
                <w:lang w:eastAsia="en-GB"/>
              </w:rPr>
            </w:pPr>
            <w:r>
              <w:rPr>
                <w:rFonts w:ascii="Arial" w:eastAsia="Times New Roman" w:hAnsi="Arial" w:cs="Arial"/>
                <w:sz w:val="20"/>
                <w:szCs w:val="20"/>
                <w:lang w:eastAsia="en-GB"/>
              </w:rPr>
              <w:t xml:space="preserve">Ensure that </w:t>
            </w:r>
            <w:r w:rsidRPr="008555D3">
              <w:rPr>
                <w:rFonts w:ascii="Arial" w:eastAsia="Times New Roman" w:hAnsi="Arial" w:cs="Arial"/>
                <w:b/>
                <w:bCs/>
                <w:sz w:val="20"/>
                <w:szCs w:val="20"/>
                <w:lang w:eastAsia="en-GB"/>
              </w:rPr>
              <w:t>all details are recorded for each patient in advance</w:t>
            </w:r>
            <w:r>
              <w:rPr>
                <w:rFonts w:ascii="Arial" w:eastAsia="Times New Roman" w:hAnsi="Arial" w:cs="Arial"/>
                <w:sz w:val="20"/>
                <w:szCs w:val="20"/>
                <w:lang w:eastAsia="en-GB"/>
              </w:rPr>
              <w:t xml:space="preserve"> of the consultation, in case of any risk concerns (see section 3a or details)</w:t>
            </w:r>
            <w:r w:rsidR="008B47AF">
              <w:rPr>
                <w:rFonts w:ascii="Arial" w:eastAsia="Times New Roman" w:hAnsi="Arial" w:cs="Arial"/>
                <w:sz w:val="20"/>
                <w:szCs w:val="20"/>
                <w:lang w:eastAsia="en-GB"/>
              </w:rPr>
              <w:t xml:space="preserve">. </w:t>
            </w:r>
          </w:p>
          <w:p w14:paraId="04788CF4" w14:textId="07EA3F45" w:rsidR="00D95725" w:rsidRPr="00B043D7" w:rsidRDefault="00994296" w:rsidP="00827F1D">
            <w:pPr>
              <w:pStyle w:val="ListParagraph"/>
              <w:numPr>
                <w:ilvl w:val="0"/>
                <w:numId w:val="34"/>
              </w:numPr>
              <w:rPr>
                <w:rFonts w:ascii="Arial" w:eastAsia="Times New Roman" w:hAnsi="Arial" w:cs="Arial"/>
                <w:sz w:val="20"/>
                <w:szCs w:val="20"/>
                <w:lang w:eastAsia="en-GB"/>
              </w:rPr>
            </w:pPr>
            <w:r w:rsidRPr="00B043D7">
              <w:rPr>
                <w:rFonts w:ascii="Arial" w:eastAsia="Times New Roman" w:hAnsi="Arial" w:cs="Arial"/>
                <w:sz w:val="20"/>
                <w:szCs w:val="20"/>
                <w:lang w:eastAsia="en-GB"/>
              </w:rPr>
              <w:lastRenderedPageBreak/>
              <w:t xml:space="preserve">When evaluating patient safety, </w:t>
            </w:r>
            <w:r w:rsidRPr="00B043D7">
              <w:rPr>
                <w:rFonts w:ascii="Arial" w:eastAsia="Times New Roman" w:hAnsi="Arial" w:cs="Arial"/>
                <w:b/>
                <w:bCs/>
                <w:sz w:val="20"/>
                <w:szCs w:val="20"/>
                <w:lang w:eastAsia="en-GB"/>
              </w:rPr>
              <w:t>assess the level of agitation, the potential for harm to self or others, as well as any safety hazards</w:t>
            </w:r>
            <w:r w:rsidRPr="00B043D7">
              <w:rPr>
                <w:rFonts w:ascii="Arial" w:eastAsia="Times New Roman" w:hAnsi="Arial" w:cs="Arial"/>
                <w:sz w:val="20"/>
                <w:szCs w:val="20"/>
                <w:lang w:eastAsia="en-GB"/>
              </w:rPr>
              <w:t xml:space="preserve"> that might be accessible by the patient during the session.</w:t>
            </w:r>
          </w:p>
          <w:p w14:paraId="779976CC" w14:textId="157C304A" w:rsidR="00994296" w:rsidRPr="00B043D7" w:rsidRDefault="00D95725" w:rsidP="00827F1D">
            <w:pPr>
              <w:pStyle w:val="ListParagraph"/>
              <w:numPr>
                <w:ilvl w:val="0"/>
                <w:numId w:val="34"/>
              </w:numPr>
              <w:rPr>
                <w:rFonts w:ascii="Arial" w:eastAsia="Times New Roman" w:hAnsi="Arial" w:cs="Arial"/>
                <w:sz w:val="20"/>
                <w:szCs w:val="20"/>
                <w:lang w:eastAsia="en-GB"/>
              </w:rPr>
            </w:pPr>
            <w:r w:rsidRPr="00B043D7">
              <w:rPr>
                <w:rFonts w:ascii="Arial" w:eastAsia="Times New Roman" w:hAnsi="Arial" w:cs="Arial"/>
                <w:sz w:val="20"/>
                <w:szCs w:val="20"/>
                <w:lang w:eastAsia="en-GB"/>
              </w:rPr>
              <w:t>Be</w:t>
            </w:r>
            <w:r w:rsidR="00994296" w:rsidRPr="00B043D7">
              <w:rPr>
                <w:rFonts w:ascii="Arial" w:eastAsia="Times New Roman" w:hAnsi="Arial" w:cs="Arial"/>
                <w:sz w:val="20"/>
                <w:szCs w:val="20"/>
                <w:lang w:eastAsia="en-GB"/>
              </w:rPr>
              <w:t xml:space="preserve"> familiar with where the patient is located, including any immediate staff who will be available in case of a clinical crisis</w:t>
            </w:r>
            <w:r w:rsidR="004F4EF8" w:rsidRPr="00B043D7">
              <w:rPr>
                <w:rFonts w:ascii="Arial" w:eastAsia="Times New Roman" w:hAnsi="Arial" w:cs="Arial"/>
                <w:sz w:val="20"/>
                <w:szCs w:val="20"/>
                <w:lang w:eastAsia="en-GB"/>
              </w:rPr>
              <w:t xml:space="preserve">, </w:t>
            </w:r>
            <w:r w:rsidR="00994296" w:rsidRPr="00B043D7">
              <w:rPr>
                <w:rFonts w:ascii="Arial" w:eastAsia="Times New Roman" w:hAnsi="Arial" w:cs="Arial"/>
                <w:sz w:val="20"/>
                <w:szCs w:val="20"/>
                <w:lang w:eastAsia="en-GB"/>
              </w:rPr>
              <w:t>emergency procedures; and ways to obtain collateral information about the patient.</w:t>
            </w:r>
          </w:p>
          <w:p w14:paraId="3A77A0D5" w14:textId="68F03ABE" w:rsidR="00994296" w:rsidRDefault="00994296" w:rsidP="00827F1D">
            <w:pPr>
              <w:pStyle w:val="ListParagraph"/>
              <w:numPr>
                <w:ilvl w:val="0"/>
                <w:numId w:val="34"/>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Technology </w:t>
            </w:r>
            <w:r w:rsidR="004F4EF8" w:rsidRPr="00B043D7">
              <w:rPr>
                <w:rFonts w:ascii="Arial" w:eastAsia="Times New Roman" w:hAnsi="Arial" w:cs="Arial"/>
                <w:sz w:val="20"/>
                <w:szCs w:val="20"/>
                <w:lang w:eastAsia="en-GB"/>
              </w:rPr>
              <w:t xml:space="preserve">can </w:t>
            </w:r>
            <w:r w:rsidRPr="00B043D7">
              <w:rPr>
                <w:rFonts w:ascii="Arial" w:eastAsia="Times New Roman" w:hAnsi="Arial" w:cs="Arial"/>
                <w:sz w:val="20"/>
                <w:szCs w:val="20"/>
                <w:lang w:eastAsia="en-GB"/>
              </w:rPr>
              <w:t>be used to manipulate the image and sound quality of the video during the session to allow for the inspection of the patient for verbal and visual cues of agitation or other possible factors related to patient safety.</w:t>
            </w:r>
          </w:p>
          <w:p w14:paraId="630A7858" w14:textId="27322C56" w:rsidR="008B47AF" w:rsidRPr="008555D3" w:rsidRDefault="008B47AF" w:rsidP="008555D3">
            <w:pPr>
              <w:pStyle w:val="ListParagraph"/>
              <w:numPr>
                <w:ilvl w:val="0"/>
                <w:numId w:val="34"/>
              </w:numPr>
              <w:rPr>
                <w:rFonts w:ascii="Arial" w:eastAsia="Times New Roman" w:hAnsi="Arial" w:cs="Arial"/>
                <w:sz w:val="20"/>
                <w:szCs w:val="20"/>
                <w:lang w:eastAsia="en-GB"/>
              </w:rPr>
            </w:pPr>
            <w:r w:rsidRPr="008B47AF">
              <w:rPr>
                <w:rFonts w:ascii="Arial" w:eastAsia="Times New Roman" w:hAnsi="Arial" w:cs="Arial"/>
                <w:sz w:val="20"/>
                <w:szCs w:val="20"/>
                <w:lang w:eastAsia="en-GB"/>
              </w:rPr>
              <w:t>Consider the use of a support person (family, friend, etc) in sessions, and/or as an emergency contact</w:t>
            </w:r>
            <w:r>
              <w:rPr>
                <w:rFonts w:ascii="Arial" w:eastAsia="Times New Roman" w:hAnsi="Arial" w:cs="Arial"/>
                <w:sz w:val="20"/>
                <w:szCs w:val="20"/>
                <w:lang w:eastAsia="en-GB"/>
              </w:rPr>
              <w:t>.</w:t>
            </w:r>
          </w:p>
          <w:p w14:paraId="238BD7A1" w14:textId="675FE8B8" w:rsidR="00260106" w:rsidRDefault="00260106" w:rsidP="00827F1D">
            <w:pPr>
              <w:pStyle w:val="ListParagraph"/>
              <w:numPr>
                <w:ilvl w:val="0"/>
                <w:numId w:val="34"/>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Please refer to </w:t>
            </w:r>
            <w:r w:rsidR="005D3028">
              <w:rPr>
                <w:rFonts w:ascii="Arial" w:eastAsia="Times New Roman" w:hAnsi="Arial" w:cs="Arial"/>
                <w:sz w:val="20"/>
                <w:szCs w:val="20"/>
                <w:lang w:eastAsia="en-GB"/>
              </w:rPr>
              <w:t>T</w:t>
            </w:r>
            <w:r w:rsidR="005D3028" w:rsidRPr="00B043D7">
              <w:rPr>
                <w:rFonts w:ascii="Arial" w:eastAsia="Times New Roman" w:hAnsi="Arial" w:cs="Arial"/>
                <w:sz w:val="20"/>
                <w:szCs w:val="20"/>
                <w:lang w:eastAsia="en-GB"/>
              </w:rPr>
              <w:t xml:space="preserve">able </w:t>
            </w:r>
            <w:r w:rsidRPr="00B043D7">
              <w:rPr>
                <w:rFonts w:ascii="Arial" w:eastAsia="Times New Roman" w:hAnsi="Arial" w:cs="Arial"/>
                <w:sz w:val="20"/>
                <w:szCs w:val="20"/>
                <w:lang w:eastAsia="en-GB"/>
              </w:rPr>
              <w:t xml:space="preserve">C, </w:t>
            </w:r>
            <w:r w:rsidR="005D3028">
              <w:rPr>
                <w:rFonts w:ascii="Arial" w:eastAsia="Times New Roman" w:hAnsi="Arial" w:cs="Arial"/>
                <w:sz w:val="20"/>
                <w:szCs w:val="20"/>
                <w:lang w:eastAsia="en-GB"/>
              </w:rPr>
              <w:t>S</w:t>
            </w:r>
            <w:r w:rsidR="005D3028" w:rsidRPr="00B043D7">
              <w:rPr>
                <w:rFonts w:ascii="Arial" w:eastAsia="Times New Roman" w:hAnsi="Arial" w:cs="Arial"/>
                <w:sz w:val="20"/>
                <w:szCs w:val="20"/>
                <w:lang w:eastAsia="en-GB"/>
              </w:rPr>
              <w:t xml:space="preserve">ection </w:t>
            </w:r>
            <w:r w:rsidRPr="00B043D7">
              <w:rPr>
                <w:rFonts w:ascii="Arial" w:eastAsia="Times New Roman" w:hAnsi="Arial" w:cs="Arial"/>
                <w:sz w:val="20"/>
                <w:szCs w:val="20"/>
                <w:lang w:eastAsia="en-GB"/>
              </w:rPr>
              <w:t>9, for safety issues relevant to child and adolescent psychiatry, which are also relevant in wider settings.</w:t>
            </w:r>
          </w:p>
          <w:p w14:paraId="0F1B0674" w14:textId="56E3DE37" w:rsidR="008B47AF" w:rsidRPr="008555D3" w:rsidRDefault="008B47AF" w:rsidP="008555D3">
            <w:pPr>
              <w:rPr>
                <w:rFonts w:ascii="Arial" w:eastAsia="Times New Roman" w:hAnsi="Arial" w:cs="Arial"/>
                <w:sz w:val="20"/>
                <w:szCs w:val="20"/>
                <w:lang w:eastAsia="en-GB"/>
              </w:rPr>
            </w:pPr>
          </w:p>
          <w:p w14:paraId="46DBFBDA" w14:textId="621DE49B" w:rsidR="00260106" w:rsidRDefault="00964CDE" w:rsidP="00260106">
            <w:pPr>
              <w:rPr>
                <w:rFonts w:ascii="Arial" w:eastAsia="Times New Roman" w:hAnsi="Arial" w:cs="Arial"/>
                <w:b/>
                <w:bCs/>
                <w:sz w:val="20"/>
                <w:szCs w:val="20"/>
                <w:lang w:eastAsia="en-GB"/>
              </w:rPr>
            </w:pPr>
            <w:r w:rsidRPr="00E83B75">
              <w:rPr>
                <w:rFonts w:ascii="Arial" w:eastAsia="Times New Roman" w:hAnsi="Arial" w:cs="Arial"/>
                <w:b/>
                <w:bCs/>
                <w:sz w:val="20"/>
                <w:szCs w:val="20"/>
                <w:lang w:eastAsia="en-GB"/>
              </w:rPr>
              <w:t>Domestic violence and abuse</w:t>
            </w:r>
          </w:p>
          <w:p w14:paraId="2FD80299" w14:textId="0CE87DD4" w:rsidR="00964CDE" w:rsidRDefault="00964CDE" w:rsidP="00260106">
            <w:pPr>
              <w:rPr>
                <w:rFonts w:ascii="Arial" w:eastAsia="Times New Roman" w:hAnsi="Arial" w:cs="Arial"/>
                <w:b/>
                <w:bCs/>
                <w:sz w:val="20"/>
                <w:szCs w:val="20"/>
                <w:lang w:eastAsia="en-GB"/>
              </w:rPr>
            </w:pPr>
          </w:p>
          <w:p w14:paraId="318F50DC" w14:textId="2DE1AD6D" w:rsidR="00964CDE" w:rsidRDefault="00964CDE" w:rsidP="00260106">
            <w:pPr>
              <w:rPr>
                <w:rFonts w:ascii="Arial" w:eastAsia="Times New Roman" w:hAnsi="Arial" w:cs="Arial"/>
                <w:sz w:val="20"/>
                <w:szCs w:val="20"/>
                <w:lang w:eastAsia="en-GB"/>
              </w:rPr>
            </w:pPr>
            <w:r>
              <w:rPr>
                <w:rFonts w:ascii="Arial" w:eastAsia="Times New Roman" w:hAnsi="Arial" w:cs="Arial"/>
                <w:b/>
                <w:bCs/>
                <w:sz w:val="20"/>
                <w:szCs w:val="20"/>
                <w:lang w:eastAsia="en-GB"/>
              </w:rPr>
              <w:t>For general guidance on assessing and managing the risk of domestic violence and abuse</w:t>
            </w:r>
            <w:r w:rsidR="00807060">
              <w:rPr>
                <w:rFonts w:ascii="Arial" w:eastAsia="Times New Roman" w:hAnsi="Arial" w:cs="Arial"/>
                <w:b/>
                <w:bCs/>
                <w:sz w:val="20"/>
                <w:szCs w:val="20"/>
                <w:lang w:eastAsia="en-GB"/>
              </w:rPr>
              <w:t xml:space="preserve"> during COVID-19</w:t>
            </w:r>
            <w:r>
              <w:rPr>
                <w:rFonts w:ascii="Arial" w:eastAsia="Times New Roman" w:hAnsi="Arial" w:cs="Arial"/>
                <w:b/>
                <w:bCs/>
                <w:sz w:val="20"/>
                <w:szCs w:val="20"/>
                <w:lang w:eastAsia="en-GB"/>
              </w:rPr>
              <w:t xml:space="preserve">, </w:t>
            </w:r>
            <w:r w:rsidRPr="00E83B75">
              <w:rPr>
                <w:rFonts w:ascii="Arial" w:eastAsia="Times New Roman" w:hAnsi="Arial" w:cs="Arial"/>
                <w:sz w:val="20"/>
                <w:szCs w:val="20"/>
                <w:lang w:eastAsia="en-GB"/>
              </w:rPr>
              <w:t xml:space="preserve">please see </w:t>
            </w:r>
            <w:hyperlink r:id="rId107" w:history="1">
              <w:r w:rsidR="00E83B75" w:rsidRPr="00503323">
                <w:rPr>
                  <w:rStyle w:val="Hyperlink"/>
                  <w:rFonts w:ascii="Arial" w:eastAsia="Times New Roman" w:hAnsi="Arial" w:cs="Arial"/>
                  <w:sz w:val="20"/>
                  <w:szCs w:val="20"/>
                  <w:lang w:eastAsia="en-GB"/>
                </w:rPr>
                <w:t>https://oxfordhealthbrc.nihr.ac.uk/our-work/oxppl/domestic-violence-and-abuse/</w:t>
              </w:r>
            </w:hyperlink>
            <w:r w:rsidR="00E83B75">
              <w:rPr>
                <w:rFonts w:ascii="Arial" w:eastAsia="Times New Roman" w:hAnsi="Arial" w:cs="Arial"/>
                <w:sz w:val="20"/>
                <w:szCs w:val="20"/>
                <w:lang w:eastAsia="en-GB"/>
              </w:rPr>
              <w:t xml:space="preserve"> </w:t>
            </w:r>
            <w:r w:rsidR="004A49A1">
              <w:rPr>
                <w:rFonts w:ascii="Arial" w:eastAsia="Times New Roman" w:hAnsi="Arial" w:cs="Arial"/>
                <w:sz w:val="20"/>
                <w:szCs w:val="20"/>
                <w:lang w:eastAsia="en-GB"/>
              </w:rPr>
              <w:t>(particularly section 2f for mental health professionals)</w:t>
            </w:r>
            <w:r w:rsidR="00E83B75">
              <w:rPr>
                <w:rFonts w:ascii="Arial" w:eastAsia="Times New Roman" w:hAnsi="Arial" w:cs="Arial"/>
                <w:sz w:val="20"/>
                <w:szCs w:val="20"/>
                <w:lang w:eastAsia="en-GB"/>
              </w:rPr>
              <w:t>.</w:t>
            </w:r>
          </w:p>
          <w:p w14:paraId="7B0CEA1B" w14:textId="77777777" w:rsidR="00E83B75" w:rsidRPr="00B043D7" w:rsidRDefault="00E83B75" w:rsidP="00260106">
            <w:pPr>
              <w:rPr>
                <w:rFonts w:ascii="Arial" w:eastAsia="Times New Roman" w:hAnsi="Arial" w:cs="Arial"/>
                <w:sz w:val="20"/>
                <w:szCs w:val="20"/>
                <w:lang w:eastAsia="en-GB"/>
              </w:rPr>
            </w:pPr>
          </w:p>
          <w:p w14:paraId="0F356462" w14:textId="1D81F671" w:rsidR="002F1C97" w:rsidRPr="00B043D7" w:rsidRDefault="00260106" w:rsidP="00260106">
            <w:pPr>
              <w:rPr>
                <w:rFonts w:ascii="Arial" w:eastAsia="Times New Roman" w:hAnsi="Arial" w:cs="Arial"/>
                <w:sz w:val="20"/>
                <w:szCs w:val="20"/>
                <w:lang w:eastAsia="en-GB"/>
              </w:rPr>
            </w:pPr>
            <w:r w:rsidRPr="00B043D7">
              <w:rPr>
                <w:rFonts w:ascii="Arial" w:eastAsia="Times New Roman" w:hAnsi="Arial" w:cs="Arial"/>
                <w:sz w:val="20"/>
                <w:szCs w:val="20"/>
                <w:lang w:eastAsia="en-GB"/>
              </w:rPr>
              <w:t>Where there may be the possibility of dom</w:t>
            </w:r>
            <w:r w:rsidRPr="007360C1">
              <w:rPr>
                <w:rFonts w:ascii="Arial" w:eastAsia="Times New Roman" w:hAnsi="Arial" w:cs="Arial"/>
                <w:sz w:val="20"/>
                <w:szCs w:val="20"/>
                <w:lang w:eastAsia="en-GB"/>
              </w:rPr>
              <w:t>estic abuse (DA), follow detailed guidance in</w:t>
            </w:r>
            <w:r w:rsidRPr="007360C1">
              <w:rPr>
                <w:rFonts w:ascii="Arial" w:hAnsi="Arial" w:cs="Arial"/>
                <w:sz w:val="20"/>
                <w:szCs w:val="20"/>
              </w:rPr>
              <w:t xml:space="preserve"> </w:t>
            </w:r>
            <w:hyperlink r:id="rId108" w:history="1">
              <w:r w:rsidR="002F1C97" w:rsidRPr="00E71E43">
                <w:rPr>
                  <w:rStyle w:val="Hyperlink"/>
                  <w:rFonts w:ascii="Arial" w:hAnsi="Arial" w:cs="Arial"/>
                  <w:sz w:val="20"/>
                  <w:szCs w:val="20"/>
                </w:rPr>
                <w:t>https://static1.squarespace.com/static/5ee0be2588f1e349401c832c/t/5ef4549bae574d50c6650d02/1593070749637/COVID-19+Guidance+-+Health.pdf</w:t>
              </w:r>
            </w:hyperlink>
          </w:p>
          <w:p w14:paraId="0C87AD01" w14:textId="77777777" w:rsidR="00260106" w:rsidRPr="00B043D7" w:rsidRDefault="00260106" w:rsidP="00260106">
            <w:pPr>
              <w:rPr>
                <w:rFonts w:ascii="Arial" w:eastAsia="Times New Roman" w:hAnsi="Arial" w:cs="Arial"/>
                <w:sz w:val="20"/>
                <w:szCs w:val="20"/>
                <w:lang w:eastAsia="en-GB"/>
              </w:rPr>
            </w:pPr>
          </w:p>
          <w:p w14:paraId="4C04C14D" w14:textId="77777777" w:rsidR="00260106" w:rsidRPr="00B043D7" w:rsidRDefault="00260106" w:rsidP="00260106">
            <w:pPr>
              <w:rPr>
                <w:rFonts w:ascii="Arial" w:eastAsia="Times New Roman" w:hAnsi="Arial" w:cs="Arial"/>
                <w:b/>
                <w:bCs/>
                <w:sz w:val="20"/>
                <w:szCs w:val="20"/>
                <w:lang w:eastAsia="en-GB"/>
              </w:rPr>
            </w:pPr>
            <w:r w:rsidRPr="00B043D7">
              <w:rPr>
                <w:rFonts w:ascii="Arial" w:hAnsi="Arial" w:cs="Arial"/>
                <w:b/>
                <w:bCs/>
                <w:sz w:val="20"/>
                <w:szCs w:val="20"/>
              </w:rPr>
              <w:t>If you have a concern that the person is being subjected to</w:t>
            </w:r>
            <w:r w:rsidRPr="00B043D7">
              <w:rPr>
                <w:rFonts w:ascii="Arial" w:eastAsia="Times New Roman" w:hAnsi="Arial" w:cs="Arial"/>
                <w:b/>
                <w:bCs/>
                <w:sz w:val="20"/>
                <w:szCs w:val="20"/>
                <w:lang w:eastAsia="en-GB"/>
              </w:rPr>
              <w:t xml:space="preserve"> domestic abuse</w:t>
            </w:r>
            <w:r w:rsidRPr="00B043D7">
              <w:rPr>
                <w:rFonts w:ascii="Arial" w:hAnsi="Arial" w:cs="Arial"/>
                <w:b/>
                <w:bCs/>
                <w:sz w:val="20"/>
                <w:szCs w:val="20"/>
              </w:rPr>
              <w:t xml:space="preserve">, escalate to your manager/safeguarding lead to create a plan of action as a matter of urgency. </w:t>
            </w:r>
          </w:p>
          <w:p w14:paraId="6D788931" w14:textId="77777777" w:rsidR="00260106" w:rsidRPr="00B043D7" w:rsidRDefault="00260106" w:rsidP="00260106">
            <w:pPr>
              <w:rPr>
                <w:rFonts w:ascii="Arial" w:eastAsia="Times New Roman" w:hAnsi="Arial" w:cs="Arial"/>
                <w:sz w:val="20"/>
                <w:szCs w:val="20"/>
                <w:lang w:eastAsia="en-GB"/>
              </w:rPr>
            </w:pPr>
          </w:p>
          <w:p w14:paraId="3F610BED" w14:textId="1761997D" w:rsidR="007360C1" w:rsidRDefault="00260106" w:rsidP="00260106">
            <w:r w:rsidRPr="00B043D7">
              <w:rPr>
                <w:rFonts w:ascii="Arial" w:eastAsia="Times New Roman" w:hAnsi="Arial" w:cs="Arial"/>
                <w:sz w:val="20"/>
                <w:szCs w:val="20"/>
                <w:lang w:eastAsia="en-GB"/>
              </w:rPr>
              <w:t xml:space="preserve">If </w:t>
            </w:r>
            <w:r w:rsidR="00FB581A" w:rsidRPr="00B043D7">
              <w:rPr>
                <w:rFonts w:ascii="Arial" w:eastAsia="Times New Roman" w:hAnsi="Arial" w:cs="Arial"/>
                <w:sz w:val="20"/>
                <w:szCs w:val="20"/>
                <w:lang w:eastAsia="en-GB"/>
              </w:rPr>
              <w:t>domestic abuse</w:t>
            </w:r>
            <w:r w:rsidRPr="00B043D7">
              <w:rPr>
                <w:rFonts w:ascii="Arial" w:eastAsia="Times New Roman" w:hAnsi="Arial" w:cs="Arial"/>
                <w:sz w:val="20"/>
                <w:szCs w:val="20"/>
                <w:lang w:eastAsia="en-GB"/>
              </w:rPr>
              <w:t xml:space="preserve"> is raised during a telephone/video call the following points may be helpful (see guidance</w:t>
            </w:r>
          </w:p>
          <w:p w14:paraId="443412BD" w14:textId="6B3F3F33" w:rsidR="00260106" w:rsidRPr="00B043D7" w:rsidRDefault="00D338A6" w:rsidP="00260106">
            <w:pPr>
              <w:rPr>
                <w:rFonts w:ascii="Arial" w:eastAsia="Times New Roman" w:hAnsi="Arial" w:cs="Arial"/>
                <w:sz w:val="20"/>
                <w:szCs w:val="20"/>
                <w:lang w:eastAsia="en-GB"/>
              </w:rPr>
            </w:pPr>
            <w:hyperlink r:id="rId109" w:history="1">
              <w:r w:rsidR="002F1C97" w:rsidRPr="00E71E43">
                <w:rPr>
                  <w:rStyle w:val="Hyperlink"/>
                  <w:rFonts w:ascii="Arial" w:eastAsia="Times New Roman" w:hAnsi="Arial" w:cs="Arial"/>
                  <w:sz w:val="20"/>
                  <w:szCs w:val="20"/>
                  <w:lang w:eastAsia="en-GB"/>
                </w:rPr>
                <w:t>https://static1.squarespace.com/static/5ee0be2588f1e349401c832c/t/5ef4549bae574d50c6650d02/1593070749637/COVID-19+Guidance+-+Health.pdf</w:t>
              </w:r>
            </w:hyperlink>
            <w:r w:rsidR="00260106" w:rsidRPr="00B043D7">
              <w:rPr>
                <w:rFonts w:ascii="Arial" w:eastAsia="Times New Roman" w:hAnsi="Arial" w:cs="Arial"/>
                <w:sz w:val="20"/>
                <w:szCs w:val="20"/>
                <w:lang w:eastAsia="en-GB"/>
              </w:rPr>
              <w:t xml:space="preserve"> for details):</w:t>
            </w:r>
          </w:p>
          <w:p w14:paraId="1CBFB2E8" w14:textId="77777777" w:rsidR="00260106" w:rsidRPr="00B043D7" w:rsidRDefault="00260106" w:rsidP="00432C73">
            <w:pPr>
              <w:pStyle w:val="ListParagraph"/>
              <w:numPr>
                <w:ilvl w:val="0"/>
                <w:numId w:val="55"/>
              </w:numPr>
              <w:rPr>
                <w:rFonts w:ascii="Arial" w:eastAsia="Times New Roman" w:hAnsi="Arial" w:cs="Arial"/>
                <w:sz w:val="20"/>
                <w:szCs w:val="20"/>
                <w:lang w:eastAsia="en-GB"/>
              </w:rPr>
            </w:pPr>
            <w:r w:rsidRPr="00B043D7">
              <w:rPr>
                <w:rFonts w:ascii="Arial" w:hAnsi="Arial" w:cs="Arial"/>
                <w:b/>
                <w:bCs/>
                <w:sz w:val="20"/>
                <w:szCs w:val="20"/>
              </w:rPr>
              <w:t>Confirm whether you speak the same language as the patient</w:t>
            </w:r>
            <w:r w:rsidRPr="00B043D7">
              <w:rPr>
                <w:rFonts w:ascii="Arial" w:hAnsi="Arial" w:cs="Arial"/>
                <w:sz w:val="20"/>
                <w:szCs w:val="20"/>
              </w:rPr>
              <w:t xml:space="preserve">. If needed, use an independent phone interpreting service (female if possible, not a friend or family member). </w:t>
            </w:r>
          </w:p>
          <w:p w14:paraId="013F2462" w14:textId="77777777" w:rsidR="00260106" w:rsidRPr="00B043D7" w:rsidRDefault="00260106" w:rsidP="00432C73">
            <w:pPr>
              <w:pStyle w:val="ListParagraph"/>
              <w:numPr>
                <w:ilvl w:val="0"/>
                <w:numId w:val="55"/>
              </w:numPr>
              <w:rPr>
                <w:rFonts w:ascii="Arial" w:eastAsia="Times New Roman" w:hAnsi="Arial" w:cs="Arial"/>
                <w:sz w:val="20"/>
                <w:szCs w:val="20"/>
                <w:lang w:eastAsia="en-GB"/>
              </w:rPr>
            </w:pPr>
            <w:r w:rsidRPr="00B043D7">
              <w:rPr>
                <w:rFonts w:ascii="Arial" w:hAnsi="Arial" w:cs="Arial"/>
                <w:b/>
                <w:bCs/>
                <w:sz w:val="20"/>
                <w:szCs w:val="20"/>
              </w:rPr>
              <w:t>Check the patient is alone and confirm their current location</w:t>
            </w:r>
            <w:r w:rsidRPr="00B043D7">
              <w:rPr>
                <w:rFonts w:ascii="Arial" w:hAnsi="Arial" w:cs="Arial"/>
                <w:sz w:val="20"/>
                <w:szCs w:val="20"/>
              </w:rPr>
              <w:t xml:space="preserve"> (full address) before asking any questions. If not alone, let the patient know you will call them at a later date and do so within 48 hours. </w:t>
            </w:r>
          </w:p>
          <w:p w14:paraId="6E637C9F" w14:textId="77777777" w:rsidR="00260106" w:rsidRPr="00B043D7" w:rsidRDefault="00260106" w:rsidP="00432C73">
            <w:pPr>
              <w:pStyle w:val="ListParagraph"/>
              <w:numPr>
                <w:ilvl w:val="0"/>
                <w:numId w:val="55"/>
              </w:numPr>
              <w:rPr>
                <w:rFonts w:ascii="Arial" w:eastAsia="Times New Roman" w:hAnsi="Arial" w:cs="Arial"/>
                <w:sz w:val="20"/>
                <w:szCs w:val="20"/>
                <w:lang w:eastAsia="en-GB"/>
              </w:rPr>
            </w:pPr>
            <w:r w:rsidRPr="00B043D7">
              <w:rPr>
                <w:rFonts w:ascii="Arial" w:hAnsi="Arial" w:cs="Arial"/>
                <w:b/>
                <w:bCs/>
                <w:sz w:val="20"/>
                <w:szCs w:val="20"/>
              </w:rPr>
              <w:t>Establish a code word or sentence</w:t>
            </w:r>
            <w:r w:rsidRPr="00B043D7">
              <w:rPr>
                <w:rFonts w:ascii="Arial" w:hAnsi="Arial" w:cs="Arial"/>
                <w:sz w:val="20"/>
                <w:szCs w:val="20"/>
              </w:rPr>
              <w:t>, which they can say to indicate that it’s no longer safe to talk so they can end the call.</w:t>
            </w:r>
          </w:p>
          <w:p w14:paraId="79B0C25E" w14:textId="77777777" w:rsidR="00260106" w:rsidRPr="00B043D7" w:rsidRDefault="00260106" w:rsidP="00432C73">
            <w:pPr>
              <w:pStyle w:val="ListParagraph"/>
              <w:numPr>
                <w:ilvl w:val="0"/>
                <w:numId w:val="55"/>
              </w:numPr>
              <w:rPr>
                <w:rFonts w:ascii="Arial" w:eastAsia="Times New Roman" w:hAnsi="Arial" w:cs="Arial"/>
                <w:sz w:val="20"/>
                <w:szCs w:val="20"/>
                <w:lang w:eastAsia="en-GB"/>
              </w:rPr>
            </w:pPr>
            <w:r w:rsidRPr="00B043D7">
              <w:rPr>
                <w:rFonts w:ascii="Arial" w:hAnsi="Arial" w:cs="Arial"/>
                <w:b/>
                <w:bCs/>
                <w:sz w:val="20"/>
                <w:szCs w:val="20"/>
              </w:rPr>
              <w:t>Enquire safely about domestic abuse</w:t>
            </w:r>
            <w:r w:rsidRPr="00B043D7">
              <w:rPr>
                <w:rFonts w:ascii="Arial" w:hAnsi="Arial" w:cs="Arial"/>
                <w:sz w:val="20"/>
                <w:szCs w:val="20"/>
              </w:rPr>
              <w:t xml:space="preserve"> if the patient is safe to speak.  </w:t>
            </w:r>
          </w:p>
          <w:p w14:paraId="0D1D7707" w14:textId="77777777" w:rsidR="00260106" w:rsidRPr="00B043D7" w:rsidRDefault="00260106" w:rsidP="00432C73">
            <w:pPr>
              <w:pStyle w:val="ListParagraph"/>
              <w:numPr>
                <w:ilvl w:val="0"/>
                <w:numId w:val="55"/>
              </w:numPr>
              <w:rPr>
                <w:rFonts w:ascii="Arial" w:eastAsia="Times New Roman" w:hAnsi="Arial" w:cs="Arial"/>
                <w:sz w:val="20"/>
                <w:szCs w:val="20"/>
                <w:lang w:eastAsia="en-GB"/>
              </w:rPr>
            </w:pPr>
            <w:r w:rsidRPr="00B043D7">
              <w:rPr>
                <w:rFonts w:ascii="Arial" w:hAnsi="Arial" w:cs="Arial"/>
                <w:b/>
                <w:bCs/>
                <w:sz w:val="20"/>
                <w:szCs w:val="20"/>
              </w:rPr>
              <w:t>Follow these steps to enquire safely</w:t>
            </w:r>
            <w:r w:rsidRPr="00B043D7">
              <w:rPr>
                <w:rFonts w:ascii="Arial" w:hAnsi="Arial" w:cs="Arial"/>
                <w:sz w:val="20"/>
                <w:szCs w:val="20"/>
              </w:rPr>
              <w:t>: explain confidentiality and information sharing procedures, frame the question to explain rationale for asking, ask a direct question to clearly enquire about whether they are a survivor, validate their experience and reassure the survivor that you believe them and the abuse they are being subjected to is not their fault.</w:t>
            </w:r>
          </w:p>
          <w:p w14:paraId="3E6C0A28" w14:textId="77777777" w:rsidR="00260106" w:rsidRPr="00B043D7" w:rsidRDefault="00260106" w:rsidP="00432C73">
            <w:pPr>
              <w:pStyle w:val="ListParagraph"/>
              <w:numPr>
                <w:ilvl w:val="0"/>
                <w:numId w:val="55"/>
              </w:numPr>
              <w:rPr>
                <w:rFonts w:ascii="Arial" w:eastAsia="Times New Roman" w:hAnsi="Arial" w:cs="Arial"/>
                <w:b/>
                <w:bCs/>
                <w:sz w:val="20"/>
                <w:szCs w:val="20"/>
                <w:lang w:eastAsia="en-GB"/>
              </w:rPr>
            </w:pPr>
            <w:r w:rsidRPr="00B043D7">
              <w:rPr>
                <w:rFonts w:ascii="Arial" w:hAnsi="Arial" w:cs="Arial"/>
                <w:b/>
                <w:bCs/>
                <w:sz w:val="20"/>
                <w:szCs w:val="20"/>
              </w:rPr>
              <w:lastRenderedPageBreak/>
              <w:t xml:space="preserve">Gather the following information: </w:t>
            </w:r>
          </w:p>
          <w:p w14:paraId="51CE665D" w14:textId="77777777" w:rsidR="00260106" w:rsidRPr="00B043D7" w:rsidRDefault="00260106" w:rsidP="00432C73">
            <w:pPr>
              <w:pStyle w:val="ListParagraph"/>
              <w:numPr>
                <w:ilvl w:val="0"/>
                <w:numId w:val="56"/>
              </w:numPr>
              <w:rPr>
                <w:rFonts w:ascii="Arial" w:hAnsi="Arial" w:cs="Arial"/>
                <w:sz w:val="20"/>
                <w:szCs w:val="20"/>
              </w:rPr>
            </w:pPr>
            <w:r w:rsidRPr="00B043D7">
              <w:rPr>
                <w:rFonts w:ascii="Arial" w:hAnsi="Arial" w:cs="Arial"/>
                <w:sz w:val="20"/>
                <w:szCs w:val="20"/>
              </w:rPr>
              <w:t xml:space="preserve">Ask how you can safely check in with them next. </w:t>
            </w:r>
          </w:p>
          <w:p w14:paraId="7639E2B6" w14:textId="77777777" w:rsidR="00260106" w:rsidRPr="00B043D7" w:rsidRDefault="00260106" w:rsidP="00432C73">
            <w:pPr>
              <w:pStyle w:val="ListParagraph"/>
              <w:numPr>
                <w:ilvl w:val="0"/>
                <w:numId w:val="56"/>
              </w:numPr>
              <w:rPr>
                <w:rFonts w:ascii="Arial" w:hAnsi="Arial" w:cs="Arial"/>
                <w:sz w:val="20"/>
                <w:szCs w:val="20"/>
              </w:rPr>
            </w:pPr>
            <w:r w:rsidRPr="00B043D7">
              <w:rPr>
                <w:rFonts w:ascii="Arial" w:hAnsi="Arial" w:cs="Arial"/>
                <w:sz w:val="20"/>
                <w:szCs w:val="20"/>
              </w:rPr>
              <w:t xml:space="preserve">Is it safe to send text messages/emails? </w:t>
            </w:r>
          </w:p>
          <w:p w14:paraId="25BB53A9" w14:textId="656FD666" w:rsidR="00260106" w:rsidRPr="00B043D7" w:rsidRDefault="00260106" w:rsidP="00432C73">
            <w:pPr>
              <w:pStyle w:val="ListParagraph"/>
              <w:numPr>
                <w:ilvl w:val="0"/>
                <w:numId w:val="56"/>
              </w:numPr>
              <w:rPr>
                <w:rFonts w:ascii="Arial" w:hAnsi="Arial" w:cs="Arial"/>
                <w:sz w:val="20"/>
                <w:szCs w:val="20"/>
              </w:rPr>
            </w:pPr>
            <w:r w:rsidRPr="00B043D7">
              <w:rPr>
                <w:rFonts w:ascii="Arial" w:hAnsi="Arial" w:cs="Arial"/>
                <w:sz w:val="20"/>
                <w:szCs w:val="20"/>
              </w:rPr>
              <w:t>Find out what the person is frightened of and/or worried about could</w:t>
            </w:r>
            <w:r w:rsidR="00D91120">
              <w:rPr>
                <w:rFonts w:ascii="Arial" w:hAnsi="Arial" w:cs="Arial"/>
                <w:sz w:val="20"/>
                <w:szCs w:val="20"/>
              </w:rPr>
              <w:t xml:space="preserve"> or </w:t>
            </w:r>
            <w:r w:rsidRPr="00B043D7">
              <w:rPr>
                <w:rFonts w:ascii="Arial" w:hAnsi="Arial" w:cs="Arial"/>
                <w:sz w:val="20"/>
                <w:szCs w:val="20"/>
              </w:rPr>
              <w:t xml:space="preserve">will happen. </w:t>
            </w:r>
          </w:p>
          <w:p w14:paraId="1E853178" w14:textId="338D424E" w:rsidR="00260106" w:rsidRPr="00B043D7" w:rsidRDefault="00260106" w:rsidP="00432C73">
            <w:pPr>
              <w:pStyle w:val="ListParagraph"/>
              <w:numPr>
                <w:ilvl w:val="0"/>
                <w:numId w:val="56"/>
              </w:numPr>
              <w:rPr>
                <w:rFonts w:ascii="Arial" w:hAnsi="Arial" w:cs="Arial"/>
                <w:sz w:val="20"/>
                <w:szCs w:val="20"/>
              </w:rPr>
            </w:pPr>
            <w:r w:rsidRPr="00B043D7">
              <w:rPr>
                <w:rFonts w:ascii="Arial" w:hAnsi="Arial" w:cs="Arial"/>
                <w:sz w:val="20"/>
                <w:szCs w:val="20"/>
              </w:rPr>
              <w:t>Check that they have access to basic items e.g</w:t>
            </w:r>
            <w:r w:rsidR="000F72A7">
              <w:rPr>
                <w:rFonts w:ascii="Arial" w:hAnsi="Arial" w:cs="Arial"/>
                <w:sz w:val="20"/>
                <w:szCs w:val="20"/>
              </w:rPr>
              <w:t>.</w:t>
            </w:r>
            <w:r w:rsidRPr="00B043D7">
              <w:rPr>
                <w:rFonts w:ascii="Arial" w:hAnsi="Arial" w:cs="Arial"/>
                <w:sz w:val="20"/>
                <w:szCs w:val="20"/>
              </w:rPr>
              <w:t xml:space="preserve"> prescriptions/medication. </w:t>
            </w:r>
          </w:p>
          <w:p w14:paraId="76C78F79" w14:textId="77777777" w:rsidR="00260106" w:rsidRPr="00B043D7" w:rsidRDefault="00260106" w:rsidP="00432C73">
            <w:pPr>
              <w:pStyle w:val="ListParagraph"/>
              <w:numPr>
                <w:ilvl w:val="0"/>
                <w:numId w:val="56"/>
              </w:numPr>
              <w:rPr>
                <w:rFonts w:ascii="Arial" w:hAnsi="Arial" w:cs="Arial"/>
                <w:sz w:val="20"/>
                <w:szCs w:val="20"/>
              </w:rPr>
            </w:pPr>
            <w:r w:rsidRPr="00B043D7">
              <w:rPr>
                <w:rFonts w:ascii="Arial" w:hAnsi="Arial" w:cs="Arial"/>
                <w:sz w:val="20"/>
                <w:szCs w:val="20"/>
              </w:rPr>
              <w:t xml:space="preserve">Do they have any concerns about their children (if applicable) or other people? </w:t>
            </w:r>
          </w:p>
          <w:p w14:paraId="60D80EB7" w14:textId="77777777" w:rsidR="00260106" w:rsidRPr="00B043D7" w:rsidRDefault="00260106" w:rsidP="00432C73">
            <w:pPr>
              <w:pStyle w:val="ListParagraph"/>
              <w:numPr>
                <w:ilvl w:val="0"/>
                <w:numId w:val="56"/>
              </w:numPr>
              <w:rPr>
                <w:rFonts w:ascii="Arial" w:hAnsi="Arial" w:cs="Arial"/>
                <w:sz w:val="20"/>
                <w:szCs w:val="20"/>
              </w:rPr>
            </w:pPr>
            <w:r w:rsidRPr="00B043D7">
              <w:rPr>
                <w:rFonts w:ascii="Arial" w:hAnsi="Arial" w:cs="Arial"/>
                <w:sz w:val="20"/>
                <w:szCs w:val="20"/>
              </w:rPr>
              <w:t>Check if they are safe to remain at home and feel safe to call 999 in an emergency.</w:t>
            </w:r>
          </w:p>
          <w:p w14:paraId="5BB962C3" w14:textId="77777777" w:rsidR="00260106" w:rsidRPr="00B043D7" w:rsidRDefault="00260106" w:rsidP="00432C73">
            <w:pPr>
              <w:pStyle w:val="ListParagraph"/>
              <w:numPr>
                <w:ilvl w:val="0"/>
                <w:numId w:val="56"/>
              </w:numPr>
              <w:rPr>
                <w:rFonts w:ascii="Arial" w:hAnsi="Arial" w:cs="Arial"/>
                <w:sz w:val="20"/>
                <w:szCs w:val="20"/>
              </w:rPr>
            </w:pPr>
            <w:r w:rsidRPr="00B043D7">
              <w:rPr>
                <w:rFonts w:ascii="Arial" w:hAnsi="Arial" w:cs="Arial"/>
                <w:sz w:val="20"/>
                <w:szCs w:val="20"/>
              </w:rPr>
              <w:t>Find out what they want to happen and want to do next.</w:t>
            </w:r>
          </w:p>
          <w:p w14:paraId="720EBC56" w14:textId="77777777" w:rsidR="00260106" w:rsidRPr="00B043D7" w:rsidRDefault="00260106" w:rsidP="00432C73">
            <w:pPr>
              <w:pStyle w:val="ListParagraph"/>
              <w:numPr>
                <w:ilvl w:val="0"/>
                <w:numId w:val="56"/>
              </w:numPr>
              <w:rPr>
                <w:rFonts w:ascii="Arial" w:hAnsi="Arial" w:cs="Arial"/>
                <w:sz w:val="20"/>
                <w:szCs w:val="20"/>
              </w:rPr>
            </w:pPr>
            <w:r w:rsidRPr="00B043D7">
              <w:rPr>
                <w:rFonts w:ascii="Arial" w:hAnsi="Arial" w:cs="Arial"/>
                <w:sz w:val="20"/>
                <w:szCs w:val="20"/>
              </w:rPr>
              <w:t xml:space="preserve">Let them know what essential shops remain open (as they may become safe places to flee to during an emergency). </w:t>
            </w:r>
          </w:p>
          <w:p w14:paraId="3A5C25DB" w14:textId="0E80F50E" w:rsidR="00260106" w:rsidRPr="00B043D7" w:rsidRDefault="00260106" w:rsidP="00432C73">
            <w:pPr>
              <w:pStyle w:val="ListParagraph"/>
              <w:numPr>
                <w:ilvl w:val="0"/>
                <w:numId w:val="55"/>
              </w:numPr>
            </w:pPr>
            <w:r w:rsidRPr="00B043D7">
              <w:rPr>
                <w:rFonts w:ascii="Arial" w:hAnsi="Arial" w:cs="Arial"/>
                <w:b/>
                <w:bCs/>
                <w:sz w:val="20"/>
                <w:szCs w:val="20"/>
              </w:rPr>
              <w:t>Check if it</w:t>
            </w:r>
            <w:r w:rsidR="00D91120">
              <w:rPr>
                <w:rFonts w:ascii="Arial" w:hAnsi="Arial" w:cs="Arial"/>
                <w:b/>
                <w:bCs/>
                <w:sz w:val="20"/>
                <w:szCs w:val="20"/>
              </w:rPr>
              <w:t xml:space="preserve"> is</w:t>
            </w:r>
            <w:r w:rsidRPr="00B043D7">
              <w:rPr>
                <w:rFonts w:ascii="Arial" w:hAnsi="Arial" w:cs="Arial"/>
                <w:b/>
                <w:bCs/>
                <w:sz w:val="20"/>
                <w:szCs w:val="20"/>
              </w:rPr>
              <w:t xml:space="preserve"> safe to offer information about specialist domestic abuse services</w:t>
            </w:r>
            <w:r w:rsidRPr="00B043D7">
              <w:rPr>
                <w:rFonts w:ascii="Arial" w:hAnsi="Arial" w:cs="Arial"/>
                <w:sz w:val="20"/>
                <w:szCs w:val="20"/>
              </w:rPr>
              <w:t xml:space="preserve">, and for them to store the National Domestic Abuse Helpline number (e.g. under a different name, like hair salon or GP practice). </w:t>
            </w:r>
          </w:p>
          <w:p w14:paraId="7C250AB6" w14:textId="77777777" w:rsidR="00260106" w:rsidRPr="00B043D7" w:rsidRDefault="00260106" w:rsidP="00432C73">
            <w:pPr>
              <w:pStyle w:val="ListParagraph"/>
              <w:numPr>
                <w:ilvl w:val="0"/>
                <w:numId w:val="55"/>
              </w:numPr>
              <w:rPr>
                <w:rFonts w:ascii="Arial" w:hAnsi="Arial" w:cs="Arial"/>
                <w:b/>
                <w:bCs/>
                <w:sz w:val="20"/>
                <w:szCs w:val="20"/>
              </w:rPr>
            </w:pPr>
            <w:r w:rsidRPr="00B043D7">
              <w:rPr>
                <w:rFonts w:ascii="Arial" w:hAnsi="Arial" w:cs="Arial"/>
                <w:sz w:val="20"/>
                <w:szCs w:val="20"/>
              </w:rPr>
              <w:t xml:space="preserve">If there is an </w:t>
            </w:r>
            <w:r w:rsidRPr="00B043D7">
              <w:rPr>
                <w:rFonts w:ascii="Arial" w:hAnsi="Arial" w:cs="Arial"/>
                <w:b/>
                <w:bCs/>
                <w:sz w:val="20"/>
                <w:szCs w:val="20"/>
              </w:rPr>
              <w:t>immediate risk of harm</w:t>
            </w:r>
            <w:r w:rsidRPr="00B043D7">
              <w:rPr>
                <w:rFonts w:ascii="Arial" w:hAnsi="Arial" w:cs="Arial"/>
                <w:sz w:val="20"/>
                <w:szCs w:val="20"/>
              </w:rPr>
              <w:t xml:space="preserve"> to the patient it is important to remind them that </w:t>
            </w:r>
            <w:r w:rsidRPr="00B043D7">
              <w:rPr>
                <w:rFonts w:ascii="Arial" w:hAnsi="Arial" w:cs="Arial"/>
                <w:b/>
                <w:bCs/>
                <w:sz w:val="20"/>
                <w:szCs w:val="20"/>
              </w:rPr>
              <w:t xml:space="preserve">they should call the police or leave their home to access a place of safety regardless of the COVID-19 isolation measures in place. Their place of safety may be their local A and E Department and they can still attend here if they feel at risk, regardless of COVID-19 restrictions. </w:t>
            </w:r>
          </w:p>
          <w:p w14:paraId="3418E540" w14:textId="759AD513" w:rsidR="00260106" w:rsidRPr="00B043D7" w:rsidRDefault="00260106" w:rsidP="00432C73">
            <w:pPr>
              <w:pStyle w:val="ListParagraph"/>
              <w:numPr>
                <w:ilvl w:val="0"/>
                <w:numId w:val="55"/>
              </w:numPr>
              <w:rPr>
                <w:rFonts w:ascii="Arial" w:hAnsi="Arial" w:cs="Arial"/>
                <w:sz w:val="20"/>
                <w:szCs w:val="20"/>
              </w:rPr>
            </w:pPr>
            <w:r w:rsidRPr="00B043D7">
              <w:rPr>
                <w:rFonts w:ascii="Arial" w:hAnsi="Arial" w:cs="Arial"/>
                <w:sz w:val="20"/>
                <w:szCs w:val="20"/>
              </w:rPr>
              <w:t>If survivors feel afraid of further danger or escalation of harm if they are overheard calling 999</w:t>
            </w:r>
            <w:r w:rsidR="00D91120">
              <w:rPr>
                <w:rFonts w:ascii="Arial" w:hAnsi="Arial" w:cs="Arial"/>
                <w:sz w:val="20"/>
                <w:szCs w:val="20"/>
              </w:rPr>
              <w:t>,</w:t>
            </w:r>
            <w:r w:rsidRPr="00B043D7">
              <w:rPr>
                <w:rFonts w:ascii="Arial" w:hAnsi="Arial" w:cs="Arial"/>
                <w:sz w:val="20"/>
                <w:szCs w:val="20"/>
              </w:rPr>
              <w:t xml:space="preserve"> they can access emergency services using </w:t>
            </w:r>
            <w:r w:rsidRPr="00B043D7">
              <w:rPr>
                <w:rFonts w:ascii="Arial" w:hAnsi="Arial" w:cs="Arial"/>
                <w:b/>
                <w:bCs/>
                <w:sz w:val="20"/>
                <w:szCs w:val="20"/>
              </w:rPr>
              <w:t>Silent Solutions</w:t>
            </w:r>
            <w:r w:rsidRPr="00B043D7">
              <w:rPr>
                <w:rFonts w:ascii="Arial" w:hAnsi="Arial" w:cs="Arial"/>
                <w:sz w:val="20"/>
                <w:szCs w:val="20"/>
              </w:rPr>
              <w:t xml:space="preserve"> (</w:t>
            </w:r>
            <w:hyperlink r:id="rId110" w:history="1">
              <w:r w:rsidRPr="00B043D7">
                <w:rPr>
                  <w:rStyle w:val="Hyperlink"/>
                  <w:rFonts w:ascii="Arial" w:hAnsi="Arial" w:cs="Arial"/>
                  <w:sz w:val="20"/>
                  <w:szCs w:val="20"/>
                </w:rPr>
                <w:t>https://policeconduct.gov.uk/news/if-youre-risk-domestic-abuse-remember-silent-solution</w:t>
              </w:r>
            </w:hyperlink>
            <w:r w:rsidRPr="00B043D7">
              <w:rPr>
                <w:rFonts w:ascii="Arial" w:hAnsi="Arial" w:cs="Arial"/>
                <w:sz w:val="20"/>
                <w:szCs w:val="20"/>
              </w:rPr>
              <w:t>).</w:t>
            </w:r>
          </w:p>
          <w:p w14:paraId="20EF741E" w14:textId="77777777" w:rsidR="00260106" w:rsidRDefault="00260106" w:rsidP="00260106">
            <w:pPr>
              <w:rPr>
                <w:rFonts w:ascii="Arial" w:eastAsia="Times New Roman" w:hAnsi="Arial" w:cs="Arial"/>
                <w:sz w:val="20"/>
                <w:szCs w:val="20"/>
                <w:lang w:eastAsia="en-GB"/>
              </w:rPr>
            </w:pPr>
          </w:p>
          <w:p w14:paraId="606E14FE" w14:textId="7495F925" w:rsidR="008555D3" w:rsidRDefault="008555D3" w:rsidP="008555D3">
            <w:pPr>
              <w:spacing w:after="100" w:afterAutospacing="1"/>
              <w:rPr>
                <w:rFonts w:ascii="Arial" w:hAnsi="Arial" w:cs="Arial"/>
                <w:sz w:val="20"/>
                <w:szCs w:val="20"/>
              </w:rPr>
            </w:pPr>
            <w:r>
              <w:rPr>
                <w:rFonts w:ascii="Arial" w:eastAsia="Times New Roman" w:hAnsi="Arial" w:cs="Arial"/>
                <w:sz w:val="20"/>
                <w:szCs w:val="20"/>
                <w:lang w:eastAsia="en-GB"/>
              </w:rPr>
              <w:t>Guidance for nurses on assessing</w:t>
            </w:r>
            <w:r w:rsidRPr="008555D3">
              <w:rPr>
                <w:rFonts w:ascii="Arial" w:hAnsi="Arial" w:cs="Arial"/>
                <w:sz w:val="20"/>
                <w:szCs w:val="20"/>
              </w:rPr>
              <w:t xml:space="preserve"> signs of domestic abuse</w:t>
            </w:r>
            <w:r>
              <w:rPr>
                <w:rFonts w:ascii="Arial" w:hAnsi="Arial" w:cs="Arial"/>
                <w:sz w:val="20"/>
                <w:szCs w:val="20"/>
              </w:rPr>
              <w:t xml:space="preserve"> and/or</w:t>
            </w:r>
            <w:r w:rsidRPr="008555D3">
              <w:rPr>
                <w:rFonts w:ascii="Arial" w:hAnsi="Arial" w:cs="Arial"/>
                <w:sz w:val="20"/>
                <w:szCs w:val="20"/>
              </w:rPr>
              <w:t xml:space="preserve"> modern slavery can be found at </w:t>
            </w:r>
            <w:r w:rsidR="00EC693C">
              <w:rPr>
                <w:rFonts w:ascii="Arial" w:hAnsi="Arial" w:cs="Arial"/>
                <w:sz w:val="20"/>
                <w:szCs w:val="20"/>
              </w:rPr>
              <w:t>RCN (</w:t>
            </w:r>
            <w:hyperlink r:id="rId111" w:history="1">
              <w:r w:rsidR="002F1C97" w:rsidRPr="00E71E43">
                <w:rPr>
                  <w:rStyle w:val="Hyperlink"/>
                  <w:rFonts w:ascii="Arial" w:hAnsi="Arial" w:cs="Arial"/>
                  <w:sz w:val="20"/>
                  <w:szCs w:val="20"/>
                </w:rPr>
                <w:t>https://www.rcn.org.uk/clinical-topics/domestic-violence-and-abuse/assessment-tools-and-guidance</w:t>
              </w:r>
            </w:hyperlink>
            <w:r w:rsidRPr="008555D3">
              <w:rPr>
                <w:rFonts w:ascii="Arial" w:hAnsi="Arial" w:cs="Arial"/>
                <w:sz w:val="20"/>
                <w:szCs w:val="20"/>
              </w:rPr>
              <w:t xml:space="preserve">), also </w:t>
            </w:r>
            <w:r w:rsidR="00EC693C">
              <w:rPr>
                <w:rFonts w:ascii="Arial" w:hAnsi="Arial" w:cs="Arial"/>
                <w:sz w:val="20"/>
                <w:szCs w:val="20"/>
              </w:rPr>
              <w:t>here (</w:t>
            </w:r>
            <w:hyperlink r:id="rId112" w:history="1">
              <w:r w:rsidRPr="00464A5D">
                <w:rPr>
                  <w:rStyle w:val="Hyperlink"/>
                  <w:rFonts w:ascii="Arial" w:hAnsi="Arial" w:cs="Arial"/>
                  <w:sz w:val="20"/>
                  <w:szCs w:val="20"/>
                </w:rPr>
                <w:t>www.rcn.org.uk/clinical-topics/modern-slavery</w:t>
              </w:r>
            </w:hyperlink>
            <w:r w:rsidR="00EC693C">
              <w:rPr>
                <w:rFonts w:ascii="Arial" w:hAnsi="Arial" w:cs="Arial"/>
                <w:sz w:val="20"/>
                <w:szCs w:val="20"/>
              </w:rPr>
              <w:t>).</w:t>
            </w:r>
          </w:p>
          <w:p w14:paraId="17CAAF44" w14:textId="7A283527" w:rsidR="008555D3" w:rsidRPr="00B043D7" w:rsidRDefault="008555D3" w:rsidP="00260106">
            <w:pPr>
              <w:rPr>
                <w:rFonts w:ascii="Arial" w:eastAsia="Times New Roman" w:hAnsi="Arial" w:cs="Arial"/>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7EF65419" w14:textId="733C91C6" w:rsidR="00994296" w:rsidRPr="00B043D7" w:rsidRDefault="00D338A6" w:rsidP="003E1E83">
            <w:pPr>
              <w:spacing w:before="8" w:after="8"/>
              <w:rPr>
                <w:rFonts w:ascii="Arial" w:hAnsi="Arial" w:cs="Arial"/>
                <w:sz w:val="20"/>
                <w:szCs w:val="20"/>
              </w:rPr>
            </w:pPr>
            <w:hyperlink r:id="rId113" w:history="1">
              <w:r w:rsidR="00262C91" w:rsidRPr="00B043D7">
                <w:rPr>
                  <w:rStyle w:val="Hyperlink"/>
                  <w:rFonts w:ascii="Arial" w:hAnsi="Arial" w:cs="Arial"/>
                  <w:sz w:val="20"/>
                  <w:szCs w:val="20"/>
                </w:rPr>
                <w:t>https://www.psychiatry.org/psychiatrists/practice/telepsychiatry/toolkit/patient-safety-and-emergency-management</w:t>
              </w:r>
            </w:hyperlink>
          </w:p>
          <w:p w14:paraId="4022CB26" w14:textId="77777777" w:rsidR="00262C91" w:rsidRPr="00B043D7" w:rsidRDefault="00262C91" w:rsidP="003E1E83">
            <w:pPr>
              <w:spacing w:before="8" w:after="8"/>
              <w:rPr>
                <w:rFonts w:ascii="Arial" w:hAnsi="Arial" w:cs="Arial"/>
                <w:sz w:val="20"/>
                <w:szCs w:val="20"/>
              </w:rPr>
            </w:pPr>
          </w:p>
          <w:p w14:paraId="637F4AE6" w14:textId="4398124F" w:rsidR="00260106" w:rsidRPr="00B043D7" w:rsidRDefault="00D338A6" w:rsidP="003E1E83">
            <w:pPr>
              <w:spacing w:before="8" w:after="8"/>
              <w:rPr>
                <w:rFonts w:ascii="Arial" w:hAnsi="Arial" w:cs="Arial"/>
                <w:sz w:val="20"/>
                <w:szCs w:val="20"/>
              </w:rPr>
            </w:pPr>
            <w:hyperlink r:id="rId114" w:history="1">
              <w:r w:rsidR="008B47AF" w:rsidRPr="006A48D6">
                <w:rPr>
                  <w:rStyle w:val="Hyperlink"/>
                  <w:rFonts w:ascii="Arial" w:hAnsi="Arial" w:cs="Arial"/>
                  <w:sz w:val="20"/>
                  <w:szCs w:val="20"/>
                </w:rPr>
                <w:t>https://www.mentalhealthonline.org.au/pages/video-mental-health-consultation</w:t>
              </w:r>
            </w:hyperlink>
          </w:p>
          <w:p w14:paraId="53EAA411" w14:textId="77777777" w:rsidR="00260106" w:rsidRPr="00B043D7" w:rsidRDefault="00260106" w:rsidP="003E1E83">
            <w:pPr>
              <w:spacing w:before="8" w:after="8"/>
              <w:rPr>
                <w:rFonts w:ascii="Arial" w:hAnsi="Arial" w:cs="Arial"/>
                <w:sz w:val="20"/>
                <w:szCs w:val="20"/>
              </w:rPr>
            </w:pPr>
          </w:p>
          <w:p w14:paraId="34CA4999" w14:textId="77777777" w:rsidR="00260106" w:rsidRPr="00B043D7" w:rsidRDefault="00260106" w:rsidP="003E1E83">
            <w:pPr>
              <w:spacing w:before="8" w:after="8"/>
              <w:rPr>
                <w:rFonts w:ascii="Arial" w:hAnsi="Arial" w:cs="Arial"/>
                <w:sz w:val="20"/>
                <w:szCs w:val="20"/>
              </w:rPr>
            </w:pPr>
          </w:p>
          <w:p w14:paraId="40C31010" w14:textId="77777777" w:rsidR="008B47AF" w:rsidRDefault="008B47AF" w:rsidP="00260106">
            <w:pPr>
              <w:spacing w:before="8" w:after="8"/>
            </w:pPr>
          </w:p>
          <w:p w14:paraId="016B4F8A" w14:textId="77777777" w:rsidR="008B47AF" w:rsidRDefault="008B47AF" w:rsidP="00260106">
            <w:pPr>
              <w:spacing w:before="8" w:after="8"/>
            </w:pPr>
          </w:p>
          <w:p w14:paraId="31A05D76" w14:textId="77777777" w:rsidR="008B47AF" w:rsidRDefault="008B47AF" w:rsidP="00260106">
            <w:pPr>
              <w:spacing w:before="8" w:after="8"/>
            </w:pPr>
          </w:p>
          <w:p w14:paraId="376283A5" w14:textId="77777777" w:rsidR="008B47AF" w:rsidRDefault="008B47AF" w:rsidP="00260106">
            <w:pPr>
              <w:spacing w:before="8" w:after="8"/>
            </w:pPr>
          </w:p>
          <w:p w14:paraId="7DF2A080" w14:textId="77777777" w:rsidR="008B47AF" w:rsidRDefault="008B47AF" w:rsidP="00260106">
            <w:pPr>
              <w:spacing w:before="8" w:after="8"/>
            </w:pPr>
          </w:p>
          <w:p w14:paraId="2871B45D" w14:textId="34600437" w:rsidR="00260106" w:rsidRDefault="00D338A6" w:rsidP="007360C1">
            <w:pPr>
              <w:spacing w:before="8" w:after="8"/>
              <w:rPr>
                <w:rFonts w:ascii="Arial" w:eastAsia="Times New Roman" w:hAnsi="Arial" w:cs="Arial"/>
                <w:sz w:val="20"/>
                <w:szCs w:val="20"/>
                <w:lang w:eastAsia="en-GB"/>
              </w:rPr>
            </w:pPr>
            <w:hyperlink r:id="rId115" w:history="1">
              <w:r w:rsidR="002F1C97" w:rsidRPr="00E71E43">
                <w:rPr>
                  <w:rStyle w:val="Hyperlink"/>
                  <w:rFonts w:ascii="Arial" w:eastAsia="Times New Roman" w:hAnsi="Arial" w:cs="Arial"/>
                  <w:sz w:val="20"/>
                  <w:szCs w:val="20"/>
                  <w:lang w:eastAsia="en-GB"/>
                </w:rPr>
                <w:t>https://static1.squarespace.com/static/5ee0be2588f1e349401c832c/t/5ef4549bae574d50c6650d02/1593070749637/COVID-19+Guidance+-+Health.pdf</w:t>
              </w:r>
            </w:hyperlink>
          </w:p>
          <w:p w14:paraId="55B27767" w14:textId="2BCE67D2" w:rsidR="002F1C97" w:rsidRPr="00B043D7" w:rsidRDefault="002F1C97" w:rsidP="007360C1">
            <w:pPr>
              <w:spacing w:before="8" w:after="8"/>
              <w:rPr>
                <w:rFonts w:ascii="Arial" w:hAnsi="Arial" w:cs="Arial"/>
                <w:sz w:val="20"/>
                <w:szCs w:val="20"/>
              </w:rPr>
            </w:pPr>
          </w:p>
        </w:tc>
      </w:tr>
      <w:tr w:rsidR="003E1E83" w:rsidRPr="00B043D7" w14:paraId="4F8AF00C" w14:textId="77777777" w:rsidTr="003E1E83">
        <w:tc>
          <w:tcPr>
            <w:tcW w:w="13944" w:type="dxa"/>
            <w:gridSpan w:val="3"/>
            <w:tcBorders>
              <w:top w:val="single" w:sz="4" w:space="0" w:color="auto"/>
              <w:left w:val="single" w:sz="4" w:space="0" w:color="auto"/>
              <w:bottom w:val="single" w:sz="4" w:space="0" w:color="auto"/>
              <w:right w:val="single" w:sz="4" w:space="0" w:color="auto"/>
            </w:tcBorders>
            <w:shd w:val="clear" w:color="auto" w:fill="auto"/>
          </w:tcPr>
          <w:p w14:paraId="682787A0" w14:textId="0CE8F335" w:rsidR="00C215CA" w:rsidRPr="00B043D7" w:rsidRDefault="00FD20CD" w:rsidP="003E1E83">
            <w:pPr>
              <w:spacing w:before="8" w:after="8"/>
              <w:rPr>
                <w:rFonts w:ascii="Arial" w:eastAsia="Times New Roman" w:hAnsi="Arial" w:cs="Arial"/>
                <w:sz w:val="20"/>
                <w:szCs w:val="20"/>
                <w:lang w:eastAsia="ja-JP"/>
              </w:rPr>
            </w:pPr>
            <w:r w:rsidRPr="00B043D7">
              <w:rPr>
                <w:rFonts w:ascii="Arial" w:eastAsia="Times New Roman" w:hAnsi="Arial" w:cs="Arial"/>
                <w:sz w:val="20"/>
                <w:szCs w:val="20"/>
                <w:lang w:eastAsia="ja-JP"/>
              </w:rPr>
              <w:lastRenderedPageBreak/>
              <w:t xml:space="preserve">5. </w:t>
            </w:r>
            <w:r w:rsidR="00C215CA" w:rsidRPr="00B043D7">
              <w:rPr>
                <w:rFonts w:ascii="Arial" w:eastAsia="Times New Roman" w:hAnsi="Arial" w:cs="Arial"/>
                <w:sz w:val="20"/>
                <w:szCs w:val="20"/>
                <w:lang w:eastAsia="ja-JP"/>
              </w:rPr>
              <w:t>What should I do after the consultation?</w:t>
            </w:r>
          </w:p>
        </w:tc>
      </w:tr>
      <w:tr w:rsidR="003E1E83" w:rsidRPr="00B043D7" w14:paraId="4320EA61" w14:textId="77777777" w:rsidTr="003E1E83">
        <w:tc>
          <w:tcPr>
            <w:tcW w:w="1321" w:type="dxa"/>
            <w:tcBorders>
              <w:top w:val="single" w:sz="4" w:space="0" w:color="auto"/>
              <w:left w:val="single" w:sz="4" w:space="0" w:color="auto"/>
              <w:bottom w:val="single" w:sz="4" w:space="0" w:color="auto"/>
            </w:tcBorders>
            <w:shd w:val="clear" w:color="auto" w:fill="auto"/>
          </w:tcPr>
          <w:p w14:paraId="3C1D9FF9" w14:textId="2DFF6BB5" w:rsidR="008E74C6" w:rsidRPr="00B043D7" w:rsidRDefault="00FD20CD" w:rsidP="003E1E83">
            <w:pPr>
              <w:rPr>
                <w:rFonts w:ascii="Arial" w:hAnsi="Arial" w:cs="Arial"/>
                <w:sz w:val="20"/>
                <w:szCs w:val="20"/>
              </w:rPr>
            </w:pPr>
            <w:r w:rsidRPr="00B043D7">
              <w:rPr>
                <w:rFonts w:ascii="Arial" w:hAnsi="Arial" w:cs="Arial"/>
                <w:sz w:val="20"/>
                <w:szCs w:val="20"/>
              </w:rPr>
              <w:t xml:space="preserve">5a. </w:t>
            </w:r>
            <w:r w:rsidR="008E74C6" w:rsidRPr="00B043D7">
              <w:rPr>
                <w:rFonts w:ascii="Arial" w:hAnsi="Arial" w:cs="Arial"/>
                <w:sz w:val="20"/>
                <w:szCs w:val="20"/>
              </w:rPr>
              <w:t>What do I need to document during and after the assessment?</w:t>
            </w:r>
          </w:p>
        </w:tc>
        <w:tc>
          <w:tcPr>
            <w:tcW w:w="10148" w:type="dxa"/>
            <w:tcBorders>
              <w:top w:val="single" w:sz="4" w:space="0" w:color="auto"/>
              <w:bottom w:val="single" w:sz="4" w:space="0" w:color="auto"/>
            </w:tcBorders>
            <w:shd w:val="clear" w:color="auto" w:fill="auto"/>
          </w:tcPr>
          <w:p w14:paraId="44EC2F67" w14:textId="6C1E9628" w:rsidR="004F4EF8" w:rsidRPr="00B043D7" w:rsidRDefault="008E74C6" w:rsidP="003E1E83">
            <w:pPr>
              <w:rPr>
                <w:rFonts w:ascii="Arial" w:eastAsia="Times New Roman" w:hAnsi="Arial" w:cs="Arial"/>
                <w:sz w:val="20"/>
                <w:szCs w:val="20"/>
                <w:lang w:eastAsia="en-GB"/>
              </w:rPr>
            </w:pPr>
            <w:r w:rsidRPr="00B043D7">
              <w:rPr>
                <w:rFonts w:ascii="Arial" w:eastAsia="Times New Roman" w:hAnsi="Arial" w:cs="Arial"/>
                <w:b/>
                <w:bCs/>
                <w:sz w:val="20"/>
                <w:szCs w:val="20"/>
                <w:lang w:eastAsia="en-GB"/>
              </w:rPr>
              <w:t xml:space="preserve">Clinical </w:t>
            </w:r>
            <w:r w:rsidR="007E1259" w:rsidRPr="00B043D7">
              <w:rPr>
                <w:rFonts w:ascii="Arial" w:eastAsia="Times New Roman" w:hAnsi="Arial" w:cs="Arial"/>
                <w:b/>
                <w:bCs/>
                <w:sz w:val="20"/>
                <w:szCs w:val="20"/>
                <w:lang w:eastAsia="en-GB"/>
              </w:rPr>
              <w:t>d</w:t>
            </w:r>
            <w:r w:rsidRPr="00B043D7">
              <w:rPr>
                <w:rFonts w:ascii="Arial" w:eastAsia="Times New Roman" w:hAnsi="Arial" w:cs="Arial"/>
                <w:b/>
                <w:bCs/>
                <w:sz w:val="20"/>
                <w:szCs w:val="20"/>
                <w:lang w:eastAsia="en-GB"/>
              </w:rPr>
              <w:t xml:space="preserve">ocumentation is as </w:t>
            </w:r>
            <w:r w:rsidRPr="00084CB3">
              <w:rPr>
                <w:rFonts w:ascii="Arial" w:eastAsia="Times New Roman" w:hAnsi="Arial" w:cs="Arial"/>
                <w:b/>
                <w:sz w:val="20"/>
                <w:szCs w:val="20"/>
                <w:lang w:eastAsia="en-GB"/>
              </w:rPr>
              <w:t>important</w:t>
            </w:r>
            <w:r w:rsidRPr="00B043D7">
              <w:rPr>
                <w:rFonts w:ascii="Arial" w:eastAsia="Times New Roman" w:hAnsi="Arial" w:cs="Arial"/>
                <w:sz w:val="20"/>
                <w:szCs w:val="20"/>
                <w:lang w:eastAsia="en-GB"/>
              </w:rPr>
              <w:t xml:space="preserve"> as with any clinical encounter</w:t>
            </w:r>
            <w:r w:rsidR="004F4EF8" w:rsidRPr="00B043D7">
              <w:rPr>
                <w:rFonts w:ascii="Arial" w:eastAsia="Times New Roman" w:hAnsi="Arial" w:cs="Arial"/>
                <w:sz w:val="20"/>
                <w:szCs w:val="20"/>
                <w:lang w:eastAsia="en-GB"/>
              </w:rPr>
              <w:t xml:space="preserve">. </w:t>
            </w:r>
            <w:r w:rsidR="004F4EF8" w:rsidRPr="00084CB3">
              <w:rPr>
                <w:rFonts w:ascii="Arial" w:eastAsia="Times New Roman" w:hAnsi="Arial" w:cs="Arial"/>
                <w:b/>
                <w:sz w:val="20"/>
                <w:szCs w:val="20"/>
                <w:lang w:eastAsia="en-GB"/>
              </w:rPr>
              <w:t>In</w:t>
            </w:r>
            <w:r w:rsidR="004F4EF8" w:rsidRPr="00D91120">
              <w:rPr>
                <w:rFonts w:ascii="Arial" w:eastAsia="Times New Roman" w:hAnsi="Arial" w:cs="Arial"/>
                <w:b/>
                <w:bCs/>
                <w:sz w:val="20"/>
                <w:szCs w:val="20"/>
                <w:lang w:eastAsia="en-GB"/>
              </w:rPr>
              <w:t xml:space="preserve"> addition, </w:t>
            </w:r>
            <w:r w:rsidR="004F4EF8" w:rsidRPr="00B043D7">
              <w:rPr>
                <w:rFonts w:ascii="Arial" w:eastAsia="Times New Roman" w:hAnsi="Arial" w:cs="Arial"/>
                <w:b/>
                <w:bCs/>
                <w:sz w:val="20"/>
                <w:szCs w:val="20"/>
                <w:lang w:eastAsia="en-GB"/>
              </w:rPr>
              <w:t>also document</w:t>
            </w:r>
            <w:r w:rsidRPr="00B043D7">
              <w:rPr>
                <w:rFonts w:ascii="Arial" w:eastAsia="Times New Roman" w:hAnsi="Arial" w:cs="Arial"/>
                <w:sz w:val="20"/>
                <w:szCs w:val="20"/>
                <w:lang w:eastAsia="en-GB"/>
              </w:rPr>
              <w:t>:</w:t>
            </w:r>
          </w:p>
          <w:p w14:paraId="5D18EE2E" w14:textId="757AC817" w:rsidR="008E74C6" w:rsidRPr="00B043D7" w:rsidRDefault="004F4EF8" w:rsidP="00827F1D">
            <w:pPr>
              <w:pStyle w:val="ListParagraph"/>
              <w:numPr>
                <w:ilvl w:val="0"/>
                <w:numId w:val="27"/>
              </w:numPr>
              <w:rPr>
                <w:rFonts w:ascii="Arial" w:eastAsia="Times New Roman" w:hAnsi="Arial" w:cs="Arial"/>
                <w:sz w:val="20"/>
                <w:szCs w:val="20"/>
                <w:lang w:eastAsia="en-GB"/>
              </w:rPr>
            </w:pPr>
            <w:r w:rsidRPr="00B043D7">
              <w:rPr>
                <w:rFonts w:ascii="Arial" w:eastAsia="Times New Roman" w:hAnsi="Arial" w:cs="Arial"/>
                <w:sz w:val="20"/>
                <w:szCs w:val="20"/>
                <w:lang w:eastAsia="en-GB"/>
              </w:rPr>
              <w:t>T</w:t>
            </w:r>
            <w:r w:rsidR="008E74C6" w:rsidRPr="00B043D7">
              <w:rPr>
                <w:rFonts w:ascii="Arial" w:eastAsia="Times New Roman" w:hAnsi="Arial" w:cs="Arial"/>
                <w:sz w:val="20"/>
                <w:szCs w:val="20"/>
                <w:lang w:eastAsia="en-GB"/>
              </w:rPr>
              <w:t xml:space="preserve">he </w:t>
            </w:r>
            <w:r w:rsidR="008E74C6" w:rsidRPr="00B043D7">
              <w:rPr>
                <w:rFonts w:ascii="Arial" w:eastAsia="Times New Roman" w:hAnsi="Arial" w:cs="Arial"/>
                <w:b/>
                <w:bCs/>
                <w:sz w:val="20"/>
                <w:szCs w:val="20"/>
                <w:lang w:eastAsia="en-GB"/>
              </w:rPr>
              <w:t>time, date, remote site location</w:t>
            </w:r>
            <w:r w:rsidR="00A62C01" w:rsidRPr="00B043D7">
              <w:rPr>
                <w:rFonts w:ascii="Arial" w:eastAsia="Times New Roman" w:hAnsi="Arial" w:cs="Arial"/>
                <w:sz w:val="20"/>
                <w:szCs w:val="20"/>
                <w:lang w:eastAsia="ja-JP"/>
              </w:rPr>
              <w:t>.</w:t>
            </w:r>
          </w:p>
          <w:p w14:paraId="2076482F" w14:textId="4FED33CF" w:rsidR="008E74C6" w:rsidRPr="00B043D7" w:rsidRDefault="004F4EF8" w:rsidP="00827F1D">
            <w:pPr>
              <w:pStyle w:val="ListParagraph"/>
              <w:numPr>
                <w:ilvl w:val="0"/>
                <w:numId w:val="27"/>
              </w:numPr>
              <w:rPr>
                <w:rFonts w:ascii="Arial" w:eastAsia="Times New Roman" w:hAnsi="Arial" w:cs="Arial"/>
                <w:sz w:val="20"/>
                <w:szCs w:val="20"/>
                <w:lang w:eastAsia="en-GB"/>
              </w:rPr>
            </w:pPr>
            <w:r w:rsidRPr="00B043D7">
              <w:rPr>
                <w:rFonts w:ascii="Arial" w:eastAsia="Times New Roman" w:hAnsi="Arial" w:cs="Arial"/>
                <w:sz w:val="20"/>
                <w:szCs w:val="20"/>
                <w:lang w:eastAsia="en-GB"/>
              </w:rPr>
              <w:t>T</w:t>
            </w:r>
            <w:r w:rsidR="008E74C6" w:rsidRPr="00B043D7">
              <w:rPr>
                <w:rFonts w:ascii="Arial" w:eastAsia="Times New Roman" w:hAnsi="Arial" w:cs="Arial"/>
                <w:sz w:val="20"/>
                <w:szCs w:val="20"/>
                <w:lang w:eastAsia="en-GB"/>
              </w:rPr>
              <w:t xml:space="preserve">he </w:t>
            </w:r>
            <w:r w:rsidR="00D91120">
              <w:rPr>
                <w:rFonts w:ascii="Arial" w:eastAsia="Times New Roman" w:hAnsi="Arial" w:cs="Arial"/>
                <w:sz w:val="20"/>
                <w:szCs w:val="20"/>
                <w:lang w:eastAsia="en-GB"/>
              </w:rPr>
              <w:t xml:space="preserve">duration of </w:t>
            </w:r>
            <w:r w:rsidR="008E74C6" w:rsidRPr="00B043D7">
              <w:rPr>
                <w:rFonts w:ascii="Arial" w:eastAsia="Times New Roman" w:hAnsi="Arial" w:cs="Arial"/>
                <w:b/>
                <w:bCs/>
                <w:sz w:val="20"/>
                <w:szCs w:val="20"/>
                <w:lang w:eastAsia="en-GB"/>
              </w:rPr>
              <w:t>time spent face-to-face</w:t>
            </w:r>
            <w:r w:rsidR="008E74C6" w:rsidRPr="00B043D7">
              <w:rPr>
                <w:rFonts w:ascii="Arial" w:eastAsia="Times New Roman" w:hAnsi="Arial" w:cs="Arial"/>
                <w:sz w:val="20"/>
                <w:szCs w:val="20"/>
                <w:lang w:eastAsia="en-GB"/>
              </w:rPr>
              <w:t xml:space="preserve"> with the patient in interview and examination</w:t>
            </w:r>
            <w:r w:rsidR="00A62C01" w:rsidRPr="00B043D7">
              <w:rPr>
                <w:rFonts w:ascii="Arial" w:eastAsia="Times New Roman" w:hAnsi="Arial" w:cs="Arial"/>
                <w:sz w:val="20"/>
                <w:szCs w:val="20"/>
                <w:lang w:eastAsia="ja-JP"/>
              </w:rPr>
              <w:t>.</w:t>
            </w:r>
          </w:p>
          <w:p w14:paraId="74BBF502" w14:textId="21592F5D" w:rsidR="008E74C6" w:rsidRPr="00B043D7" w:rsidRDefault="004F4EF8" w:rsidP="00827F1D">
            <w:pPr>
              <w:pStyle w:val="ListParagraph"/>
              <w:numPr>
                <w:ilvl w:val="0"/>
                <w:numId w:val="27"/>
              </w:numPr>
              <w:rPr>
                <w:rFonts w:ascii="Arial" w:eastAsia="Times New Roman" w:hAnsi="Arial" w:cs="Arial"/>
                <w:sz w:val="20"/>
                <w:szCs w:val="20"/>
                <w:lang w:eastAsia="en-GB"/>
              </w:rPr>
            </w:pPr>
            <w:r w:rsidRPr="00B043D7">
              <w:rPr>
                <w:rFonts w:ascii="Arial" w:eastAsia="Times New Roman" w:hAnsi="Arial" w:cs="Arial"/>
                <w:sz w:val="20"/>
                <w:szCs w:val="20"/>
                <w:lang w:eastAsia="en-GB"/>
              </w:rPr>
              <w:t>T</w:t>
            </w:r>
            <w:r w:rsidR="008E74C6" w:rsidRPr="00B043D7">
              <w:rPr>
                <w:rFonts w:ascii="Arial" w:eastAsia="Times New Roman" w:hAnsi="Arial" w:cs="Arial"/>
                <w:sz w:val="20"/>
                <w:szCs w:val="20"/>
                <w:lang w:eastAsia="en-GB"/>
              </w:rPr>
              <w:t xml:space="preserve">he </w:t>
            </w:r>
            <w:r w:rsidR="008E74C6" w:rsidRPr="00B043D7">
              <w:rPr>
                <w:rFonts w:ascii="Arial" w:eastAsia="Times New Roman" w:hAnsi="Arial" w:cs="Arial"/>
                <w:b/>
                <w:bCs/>
                <w:sz w:val="20"/>
                <w:szCs w:val="20"/>
                <w:lang w:eastAsia="en-GB"/>
              </w:rPr>
              <w:t>location and personnel</w:t>
            </w:r>
            <w:r w:rsidR="00A62C01" w:rsidRPr="00B043D7">
              <w:rPr>
                <w:rFonts w:ascii="Arial" w:eastAsia="Times New Roman" w:hAnsi="Arial" w:cs="Arial"/>
                <w:sz w:val="20"/>
                <w:szCs w:val="20"/>
                <w:lang w:eastAsia="ja-JP"/>
              </w:rPr>
              <w:t>.</w:t>
            </w:r>
          </w:p>
          <w:p w14:paraId="36B49681" w14:textId="5FA03D36" w:rsidR="00D33076" w:rsidRPr="00B043D7" w:rsidRDefault="004F4EF8" w:rsidP="00827F1D">
            <w:pPr>
              <w:pStyle w:val="ListParagraph"/>
              <w:numPr>
                <w:ilvl w:val="0"/>
                <w:numId w:val="27"/>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The </w:t>
            </w:r>
            <w:r w:rsidR="00D33076" w:rsidRPr="00B043D7">
              <w:rPr>
                <w:rFonts w:ascii="Arial" w:eastAsia="Times New Roman" w:hAnsi="Arial" w:cs="Arial"/>
                <w:b/>
                <w:bCs/>
                <w:sz w:val="20"/>
                <w:szCs w:val="20"/>
                <w:lang w:eastAsia="en-GB"/>
              </w:rPr>
              <w:t xml:space="preserve">full clinical history, mental </w:t>
            </w:r>
            <w:r w:rsidRPr="00B043D7">
              <w:rPr>
                <w:rFonts w:ascii="Arial" w:eastAsia="Times New Roman" w:hAnsi="Arial" w:cs="Arial"/>
                <w:b/>
                <w:bCs/>
                <w:sz w:val="20"/>
                <w:szCs w:val="20"/>
                <w:lang w:eastAsia="en-GB"/>
              </w:rPr>
              <w:t>state</w:t>
            </w:r>
            <w:r w:rsidR="00D33076" w:rsidRPr="00B043D7">
              <w:rPr>
                <w:rFonts w:ascii="Arial" w:eastAsia="Times New Roman" w:hAnsi="Arial" w:cs="Arial"/>
                <w:b/>
                <w:bCs/>
                <w:sz w:val="20"/>
                <w:szCs w:val="20"/>
                <w:lang w:eastAsia="en-GB"/>
              </w:rPr>
              <w:t xml:space="preserve"> examination, </w:t>
            </w:r>
            <w:r w:rsidR="00F96822" w:rsidRPr="00B043D7">
              <w:rPr>
                <w:rFonts w:ascii="Arial" w:eastAsia="Times New Roman" w:hAnsi="Arial" w:cs="Arial"/>
                <w:b/>
                <w:bCs/>
                <w:sz w:val="20"/>
                <w:szCs w:val="20"/>
                <w:lang w:eastAsia="en-GB"/>
              </w:rPr>
              <w:t>diagnosis,</w:t>
            </w:r>
            <w:r w:rsidR="00D33076" w:rsidRPr="00B043D7">
              <w:rPr>
                <w:rFonts w:ascii="Arial" w:eastAsia="Times New Roman" w:hAnsi="Arial" w:cs="Arial"/>
                <w:b/>
                <w:bCs/>
                <w:sz w:val="20"/>
                <w:szCs w:val="20"/>
                <w:lang w:eastAsia="en-GB"/>
              </w:rPr>
              <w:t xml:space="preserve"> and treatment plan</w:t>
            </w:r>
            <w:r w:rsidR="00D33076" w:rsidRPr="00B043D7">
              <w:rPr>
                <w:rFonts w:ascii="Arial" w:eastAsia="Times New Roman" w:hAnsi="Arial" w:cs="Arial"/>
                <w:sz w:val="20"/>
                <w:szCs w:val="20"/>
                <w:lang w:eastAsia="en-GB"/>
              </w:rPr>
              <w:t xml:space="preserve"> as you would in a face to face meeting.</w:t>
            </w:r>
          </w:p>
          <w:p w14:paraId="578EF90F" w14:textId="101CAA0E" w:rsidR="00D33076" w:rsidRPr="00B043D7" w:rsidRDefault="00D33076" w:rsidP="003E1E83">
            <w:pPr>
              <w:spacing w:after="100" w:afterAutospacing="1"/>
              <w:rPr>
                <w:rFonts w:ascii="Arial" w:eastAsia="Times New Roman" w:hAnsi="Arial" w:cs="Arial"/>
                <w:sz w:val="20"/>
                <w:szCs w:val="20"/>
                <w:lang w:eastAsia="ja-JP"/>
              </w:rPr>
            </w:pPr>
          </w:p>
        </w:tc>
        <w:tc>
          <w:tcPr>
            <w:tcW w:w="2475" w:type="dxa"/>
            <w:tcBorders>
              <w:top w:val="single" w:sz="4" w:space="0" w:color="auto"/>
              <w:bottom w:val="single" w:sz="4" w:space="0" w:color="auto"/>
              <w:right w:val="single" w:sz="4" w:space="0" w:color="auto"/>
            </w:tcBorders>
            <w:shd w:val="clear" w:color="auto" w:fill="auto"/>
          </w:tcPr>
          <w:p w14:paraId="150ED283" w14:textId="1EEE471D" w:rsidR="008E74C6" w:rsidRPr="00B043D7" w:rsidRDefault="00D338A6" w:rsidP="003E1E83">
            <w:pPr>
              <w:spacing w:before="8" w:after="8"/>
              <w:rPr>
                <w:rFonts w:ascii="Arial" w:hAnsi="Arial" w:cs="Arial"/>
                <w:sz w:val="20"/>
                <w:szCs w:val="20"/>
              </w:rPr>
            </w:pPr>
            <w:hyperlink r:id="rId116" w:history="1">
              <w:r w:rsidR="004F4EF8" w:rsidRPr="00B043D7">
                <w:rPr>
                  <w:rStyle w:val="Hyperlink"/>
                  <w:rFonts w:ascii="Arial" w:hAnsi="Arial" w:cs="Arial"/>
                  <w:sz w:val="20"/>
                  <w:szCs w:val="20"/>
                </w:rPr>
                <w:t>https://www.psychiatry.org/psychiatrists/practice/telepsychiatry/toolkit/clinical-documentation</w:t>
              </w:r>
            </w:hyperlink>
          </w:p>
          <w:p w14:paraId="22F599FB" w14:textId="50E24F73" w:rsidR="004F4EF8" w:rsidRPr="00B043D7" w:rsidRDefault="004F4EF8" w:rsidP="003E1E83">
            <w:pPr>
              <w:spacing w:before="8" w:after="8"/>
              <w:rPr>
                <w:rFonts w:ascii="Arial" w:hAnsi="Arial" w:cs="Arial"/>
                <w:sz w:val="20"/>
                <w:szCs w:val="20"/>
              </w:rPr>
            </w:pPr>
          </w:p>
        </w:tc>
      </w:tr>
      <w:tr w:rsidR="003E1E83" w:rsidRPr="00B043D7" w14:paraId="38129152" w14:textId="77777777" w:rsidTr="003E1E83">
        <w:tc>
          <w:tcPr>
            <w:tcW w:w="13944" w:type="dxa"/>
            <w:gridSpan w:val="3"/>
            <w:tcBorders>
              <w:top w:val="single" w:sz="4" w:space="0" w:color="auto"/>
              <w:left w:val="single" w:sz="4" w:space="0" w:color="auto"/>
              <w:bottom w:val="single" w:sz="4" w:space="0" w:color="auto"/>
              <w:right w:val="single" w:sz="4" w:space="0" w:color="auto"/>
            </w:tcBorders>
            <w:shd w:val="clear" w:color="auto" w:fill="auto"/>
          </w:tcPr>
          <w:p w14:paraId="1F206014" w14:textId="074B9369" w:rsidR="00F96822" w:rsidRPr="00B043D7" w:rsidRDefault="00935FCE" w:rsidP="00935FCE">
            <w:pPr>
              <w:spacing w:before="8" w:after="8"/>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6. </w:t>
            </w:r>
            <w:r w:rsidR="00C215CA" w:rsidRPr="00B043D7">
              <w:rPr>
                <w:rFonts w:ascii="Arial" w:eastAsia="Times New Roman" w:hAnsi="Arial" w:cs="Arial"/>
                <w:sz w:val="20"/>
                <w:szCs w:val="20"/>
                <w:lang w:eastAsia="en-GB"/>
              </w:rPr>
              <w:t>What about subspecialties and special situations?</w:t>
            </w:r>
          </w:p>
        </w:tc>
      </w:tr>
      <w:tr w:rsidR="003E1E83" w:rsidRPr="00B043D7" w14:paraId="69950373" w14:textId="77777777" w:rsidTr="003E1E83">
        <w:tc>
          <w:tcPr>
            <w:tcW w:w="1321" w:type="dxa"/>
            <w:tcBorders>
              <w:top w:val="single" w:sz="4" w:space="0" w:color="auto"/>
              <w:left w:val="single" w:sz="4" w:space="0" w:color="auto"/>
              <w:bottom w:val="single" w:sz="4" w:space="0" w:color="auto"/>
            </w:tcBorders>
            <w:shd w:val="clear" w:color="auto" w:fill="auto"/>
          </w:tcPr>
          <w:p w14:paraId="4B6CFB0F" w14:textId="2D1ADEC5" w:rsidR="008E74C6" w:rsidRDefault="00FD20CD" w:rsidP="003E1E83">
            <w:pPr>
              <w:rPr>
                <w:rFonts w:ascii="Arial" w:hAnsi="Arial" w:cs="Arial"/>
                <w:sz w:val="20"/>
                <w:szCs w:val="20"/>
              </w:rPr>
            </w:pPr>
            <w:r w:rsidRPr="00B043D7">
              <w:rPr>
                <w:rFonts w:ascii="Arial" w:hAnsi="Arial" w:cs="Arial"/>
                <w:sz w:val="20"/>
                <w:szCs w:val="20"/>
              </w:rPr>
              <w:t xml:space="preserve">6a. </w:t>
            </w:r>
            <w:r w:rsidR="00F5730C" w:rsidRPr="00F5730C">
              <w:rPr>
                <w:rFonts w:ascii="Arial" w:hAnsi="Arial" w:cs="Arial"/>
                <w:sz w:val="20"/>
                <w:szCs w:val="20"/>
              </w:rPr>
              <w:t xml:space="preserve">Are there any special </w:t>
            </w:r>
            <w:r w:rsidR="00F5730C" w:rsidRPr="00F5730C">
              <w:rPr>
                <w:rFonts w:ascii="Arial" w:hAnsi="Arial" w:cs="Arial"/>
                <w:sz w:val="20"/>
                <w:szCs w:val="20"/>
              </w:rPr>
              <w:lastRenderedPageBreak/>
              <w:t>considerations for children and adolescents?</w:t>
            </w:r>
          </w:p>
          <w:p w14:paraId="695891CD" w14:textId="608AE480" w:rsidR="003448DB" w:rsidRPr="00B043D7" w:rsidRDefault="003448DB" w:rsidP="003E1E83">
            <w:pPr>
              <w:rPr>
                <w:rFonts w:ascii="Arial" w:hAnsi="Arial" w:cs="Arial"/>
                <w:sz w:val="20"/>
                <w:szCs w:val="20"/>
              </w:rPr>
            </w:pPr>
          </w:p>
        </w:tc>
        <w:tc>
          <w:tcPr>
            <w:tcW w:w="10148" w:type="dxa"/>
            <w:tcBorders>
              <w:top w:val="single" w:sz="4" w:space="0" w:color="auto"/>
              <w:bottom w:val="single" w:sz="4" w:space="0" w:color="auto"/>
            </w:tcBorders>
            <w:shd w:val="clear" w:color="auto" w:fill="auto"/>
          </w:tcPr>
          <w:p w14:paraId="260CB394" w14:textId="4FD18EDA" w:rsidR="0098229D" w:rsidRPr="00BD06D9" w:rsidRDefault="00F5730C" w:rsidP="0098229D">
            <w:pPr>
              <w:rPr>
                <w:rFonts w:ascii="Arial" w:eastAsia="Times New Roman" w:hAnsi="Arial" w:cs="Arial"/>
                <w:sz w:val="20"/>
                <w:szCs w:val="20"/>
                <w:lang w:eastAsia="en-GB"/>
              </w:rPr>
            </w:pPr>
            <w:r w:rsidRPr="008555D3">
              <w:rPr>
                <w:rFonts w:ascii="Arial" w:eastAsia="Times New Roman" w:hAnsi="Arial" w:cs="Arial"/>
                <w:sz w:val="20"/>
                <w:szCs w:val="20"/>
                <w:lang w:eastAsia="en-GB"/>
              </w:rPr>
              <w:lastRenderedPageBreak/>
              <w:t xml:space="preserve">See Table </w:t>
            </w:r>
            <w:r>
              <w:rPr>
                <w:rFonts w:ascii="Arial" w:eastAsia="Times New Roman" w:hAnsi="Arial" w:cs="Arial"/>
                <w:sz w:val="20"/>
                <w:szCs w:val="20"/>
                <w:lang w:eastAsia="en-GB"/>
              </w:rPr>
              <w:t>C</w:t>
            </w:r>
            <w:r w:rsidRPr="008555D3">
              <w:rPr>
                <w:rFonts w:ascii="Arial" w:eastAsia="Times New Roman" w:hAnsi="Arial" w:cs="Arial"/>
                <w:sz w:val="20"/>
                <w:szCs w:val="20"/>
                <w:lang w:eastAsia="en-GB"/>
              </w:rPr>
              <w:t xml:space="preserve"> for full details</w:t>
            </w:r>
            <w:r w:rsidR="00423F8F">
              <w:rPr>
                <w:rFonts w:ascii="Arial" w:eastAsia="Times New Roman" w:hAnsi="Arial" w:cs="Arial"/>
                <w:sz w:val="20"/>
                <w:szCs w:val="20"/>
                <w:lang w:eastAsia="en-GB"/>
              </w:rPr>
              <w:t xml:space="preserve"> (including guidance for patients with autism/ASD in section 9</w:t>
            </w:r>
            <w:r w:rsidR="00806E2B">
              <w:rPr>
                <w:rFonts w:ascii="Arial" w:eastAsia="Times New Roman" w:hAnsi="Arial" w:cs="Arial"/>
                <w:sz w:val="20"/>
                <w:szCs w:val="20"/>
                <w:lang w:eastAsia="en-GB"/>
              </w:rPr>
              <w:t xml:space="preserve"> and forensic/juvenile justice settings in section 6</w:t>
            </w:r>
            <w:r w:rsidR="00423F8F">
              <w:rPr>
                <w:rFonts w:ascii="Arial" w:eastAsia="Times New Roman" w:hAnsi="Arial" w:cs="Arial"/>
                <w:sz w:val="20"/>
                <w:szCs w:val="20"/>
                <w:lang w:eastAsia="en-GB"/>
              </w:rPr>
              <w:t>)</w:t>
            </w:r>
            <w:r w:rsidRPr="008555D3">
              <w:rPr>
                <w:rFonts w:ascii="Arial" w:eastAsia="Times New Roman" w:hAnsi="Arial" w:cs="Arial"/>
                <w:sz w:val="20"/>
                <w:szCs w:val="20"/>
                <w:lang w:eastAsia="en-GB"/>
              </w:rPr>
              <w:t>.</w:t>
            </w:r>
          </w:p>
          <w:p w14:paraId="50520563" w14:textId="77777777" w:rsidR="0098229D" w:rsidRPr="0098229D" w:rsidRDefault="0098229D" w:rsidP="0098229D">
            <w:pPr>
              <w:rPr>
                <w:rFonts w:ascii="Arial" w:eastAsia="Times New Roman" w:hAnsi="Arial" w:cs="Arial"/>
                <w:sz w:val="20"/>
                <w:szCs w:val="20"/>
                <w:lang w:eastAsia="en-GB"/>
              </w:rPr>
            </w:pPr>
          </w:p>
          <w:p w14:paraId="75A591E2" w14:textId="639784A8" w:rsidR="0098229D" w:rsidRPr="0098229D" w:rsidRDefault="00807060" w:rsidP="0098229D">
            <w:pPr>
              <w:rPr>
                <w:rFonts w:ascii="Arial" w:eastAsia="Times New Roman" w:hAnsi="Arial" w:cs="Arial"/>
                <w:sz w:val="20"/>
                <w:szCs w:val="20"/>
                <w:lang w:eastAsia="en-GB"/>
              </w:rPr>
            </w:pPr>
            <w:r>
              <w:rPr>
                <w:rFonts w:ascii="Arial" w:eastAsia="Times New Roman" w:hAnsi="Arial" w:cs="Arial"/>
                <w:sz w:val="20"/>
                <w:szCs w:val="20"/>
                <w:lang w:eastAsia="en-GB"/>
              </w:rPr>
              <w:lastRenderedPageBreak/>
              <w:t>There is as yet, no specific guidance on telepsychiatry in learning disabilities or forensic/justice settings in adults.</w:t>
            </w:r>
          </w:p>
          <w:p w14:paraId="05DE5FAF" w14:textId="23603BE1" w:rsidR="00725C1D" w:rsidRPr="002D3127" w:rsidRDefault="00725C1D" w:rsidP="008555D3">
            <w:pPr>
              <w:rPr>
                <w:rFonts w:ascii="Arial" w:eastAsia="Times New Roman" w:hAnsi="Arial" w:cs="Arial"/>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5E79CE19" w14:textId="77777777" w:rsidR="002D3127" w:rsidRDefault="002D3127" w:rsidP="003E1E83">
            <w:pPr>
              <w:spacing w:before="8" w:after="8"/>
              <w:rPr>
                <w:rFonts w:ascii="Arial" w:hAnsi="Arial" w:cs="Arial"/>
                <w:sz w:val="20"/>
                <w:szCs w:val="20"/>
              </w:rPr>
            </w:pPr>
          </w:p>
          <w:p w14:paraId="3F0979DE" w14:textId="21769D35" w:rsidR="002D3127" w:rsidRPr="00B043D7" w:rsidRDefault="002D3127" w:rsidP="003E1E83">
            <w:pPr>
              <w:spacing w:before="8" w:after="8"/>
              <w:rPr>
                <w:rFonts w:ascii="Arial" w:hAnsi="Arial" w:cs="Arial"/>
                <w:sz w:val="20"/>
                <w:szCs w:val="20"/>
              </w:rPr>
            </w:pPr>
          </w:p>
        </w:tc>
      </w:tr>
      <w:tr w:rsidR="003E1E83" w:rsidRPr="00B043D7" w14:paraId="0893CC1F" w14:textId="77777777" w:rsidTr="003E1E83">
        <w:tc>
          <w:tcPr>
            <w:tcW w:w="1321" w:type="dxa"/>
            <w:tcBorders>
              <w:top w:val="single" w:sz="4" w:space="0" w:color="auto"/>
              <w:left w:val="single" w:sz="4" w:space="0" w:color="auto"/>
              <w:bottom w:val="single" w:sz="4" w:space="0" w:color="auto"/>
            </w:tcBorders>
            <w:shd w:val="clear" w:color="auto" w:fill="auto"/>
          </w:tcPr>
          <w:p w14:paraId="42EE2093" w14:textId="00B486C7" w:rsidR="008E74C6" w:rsidRDefault="00FD20CD" w:rsidP="003E1E83">
            <w:pPr>
              <w:rPr>
                <w:rFonts w:ascii="Arial" w:hAnsi="Arial" w:cs="Arial"/>
                <w:sz w:val="20"/>
                <w:szCs w:val="20"/>
              </w:rPr>
            </w:pPr>
            <w:r w:rsidRPr="00B043D7">
              <w:rPr>
                <w:rFonts w:ascii="Arial" w:hAnsi="Arial" w:cs="Arial"/>
                <w:sz w:val="20"/>
                <w:szCs w:val="20"/>
              </w:rPr>
              <w:t>6b.</w:t>
            </w:r>
            <w:r w:rsidR="00F5730C" w:rsidRPr="00F5730C">
              <w:rPr>
                <w:rFonts w:ascii="Arial" w:hAnsi="Arial" w:cs="Arial"/>
                <w:sz w:val="20"/>
                <w:szCs w:val="20"/>
              </w:rPr>
              <w:t xml:space="preserve"> Are there any special considerations for Older Adults?</w:t>
            </w:r>
          </w:p>
          <w:p w14:paraId="298C79C9" w14:textId="44E28CD5" w:rsidR="003448DB" w:rsidRPr="00B043D7" w:rsidRDefault="003448DB" w:rsidP="003E1E83">
            <w:pPr>
              <w:rPr>
                <w:rFonts w:ascii="Arial" w:hAnsi="Arial" w:cs="Arial"/>
                <w:sz w:val="20"/>
                <w:szCs w:val="20"/>
              </w:rPr>
            </w:pPr>
          </w:p>
        </w:tc>
        <w:tc>
          <w:tcPr>
            <w:tcW w:w="10148" w:type="dxa"/>
            <w:tcBorders>
              <w:top w:val="single" w:sz="4" w:space="0" w:color="auto"/>
              <w:bottom w:val="single" w:sz="4" w:space="0" w:color="auto"/>
            </w:tcBorders>
            <w:shd w:val="clear" w:color="auto" w:fill="auto"/>
          </w:tcPr>
          <w:p w14:paraId="0D28DDC1" w14:textId="28A3400F" w:rsidR="00F96822" w:rsidRPr="00B043D7" w:rsidRDefault="00260106" w:rsidP="003E1E83">
            <w:p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See Table </w:t>
            </w:r>
            <w:r w:rsidR="00F5730C">
              <w:rPr>
                <w:rFonts w:ascii="Arial" w:eastAsia="Times New Roman" w:hAnsi="Arial" w:cs="Arial"/>
                <w:sz w:val="20"/>
                <w:szCs w:val="20"/>
                <w:lang w:eastAsia="en-GB"/>
              </w:rPr>
              <w:t>D</w:t>
            </w:r>
            <w:r w:rsidRPr="00B043D7">
              <w:rPr>
                <w:rFonts w:ascii="Arial" w:eastAsia="Times New Roman" w:hAnsi="Arial" w:cs="Arial"/>
                <w:sz w:val="20"/>
                <w:szCs w:val="20"/>
                <w:lang w:eastAsia="en-GB"/>
              </w:rPr>
              <w:t xml:space="preserve"> for full details.</w:t>
            </w:r>
          </w:p>
        </w:tc>
        <w:tc>
          <w:tcPr>
            <w:tcW w:w="2475" w:type="dxa"/>
            <w:tcBorders>
              <w:top w:val="single" w:sz="4" w:space="0" w:color="auto"/>
              <w:bottom w:val="single" w:sz="4" w:space="0" w:color="auto"/>
              <w:right w:val="single" w:sz="4" w:space="0" w:color="auto"/>
            </w:tcBorders>
            <w:shd w:val="clear" w:color="auto" w:fill="auto"/>
          </w:tcPr>
          <w:p w14:paraId="73CFDE65" w14:textId="77777777" w:rsidR="008E74C6" w:rsidRPr="00B043D7" w:rsidRDefault="008E74C6" w:rsidP="003E1E83">
            <w:pPr>
              <w:spacing w:before="8" w:after="8"/>
              <w:rPr>
                <w:rFonts w:ascii="Arial" w:hAnsi="Arial" w:cs="Arial"/>
                <w:sz w:val="20"/>
                <w:szCs w:val="20"/>
              </w:rPr>
            </w:pPr>
          </w:p>
        </w:tc>
      </w:tr>
      <w:tr w:rsidR="003E1E83" w:rsidRPr="00B043D7" w14:paraId="4739D61A" w14:textId="77777777" w:rsidTr="003E1E83">
        <w:tc>
          <w:tcPr>
            <w:tcW w:w="1321" w:type="dxa"/>
            <w:tcBorders>
              <w:top w:val="single" w:sz="4" w:space="0" w:color="auto"/>
              <w:left w:val="single" w:sz="4" w:space="0" w:color="auto"/>
              <w:bottom w:val="single" w:sz="4" w:space="0" w:color="auto"/>
            </w:tcBorders>
            <w:shd w:val="clear" w:color="auto" w:fill="auto"/>
          </w:tcPr>
          <w:p w14:paraId="2EAF0BB4" w14:textId="1ABF1AEB" w:rsidR="00B15E49" w:rsidRPr="00B043D7" w:rsidRDefault="00FD20CD" w:rsidP="003E1E83">
            <w:pPr>
              <w:rPr>
                <w:rFonts w:ascii="Arial" w:hAnsi="Arial" w:cs="Arial"/>
                <w:sz w:val="20"/>
                <w:szCs w:val="20"/>
              </w:rPr>
            </w:pPr>
            <w:r w:rsidRPr="00B043D7">
              <w:rPr>
                <w:rFonts w:ascii="Arial" w:hAnsi="Arial" w:cs="Arial"/>
                <w:sz w:val="20"/>
                <w:szCs w:val="20"/>
              </w:rPr>
              <w:t xml:space="preserve">6c. </w:t>
            </w:r>
            <w:r w:rsidR="00B15E49" w:rsidRPr="00B043D7">
              <w:rPr>
                <w:rFonts w:ascii="Arial" w:hAnsi="Arial" w:cs="Arial"/>
                <w:sz w:val="20"/>
                <w:szCs w:val="20"/>
              </w:rPr>
              <w:t>How should we consider cultural issues?</w:t>
            </w:r>
          </w:p>
        </w:tc>
        <w:tc>
          <w:tcPr>
            <w:tcW w:w="10148" w:type="dxa"/>
            <w:tcBorders>
              <w:top w:val="single" w:sz="4" w:space="0" w:color="auto"/>
              <w:bottom w:val="single" w:sz="4" w:space="0" w:color="auto"/>
            </w:tcBorders>
            <w:shd w:val="clear" w:color="auto" w:fill="auto"/>
          </w:tcPr>
          <w:p w14:paraId="0F32661E" w14:textId="19DD4908" w:rsidR="00B15E49" w:rsidRPr="00B043D7" w:rsidRDefault="00B15E49" w:rsidP="003E1E83">
            <w:p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Telepsychiatry has been used with </w:t>
            </w:r>
            <w:r w:rsidR="007E1259" w:rsidRPr="00B043D7">
              <w:rPr>
                <w:rFonts w:ascii="Arial" w:eastAsia="Times New Roman" w:hAnsi="Arial" w:cs="Arial"/>
                <w:sz w:val="20"/>
                <w:szCs w:val="20"/>
                <w:lang w:eastAsia="en-GB"/>
              </w:rPr>
              <w:t>d</w:t>
            </w:r>
            <w:r w:rsidR="007E1259" w:rsidRPr="00B043D7">
              <w:rPr>
                <w:rFonts w:ascii="Arial" w:hAnsi="Arial" w:cs="Arial"/>
                <w:sz w:val="20"/>
                <w:szCs w:val="20"/>
              </w:rPr>
              <w:t>ifferent</w:t>
            </w:r>
            <w:r w:rsidRPr="00B043D7">
              <w:rPr>
                <w:rFonts w:ascii="Arial" w:eastAsia="Times New Roman" w:hAnsi="Arial" w:cs="Arial"/>
                <w:sz w:val="20"/>
                <w:szCs w:val="20"/>
                <w:lang w:eastAsia="en-GB"/>
              </w:rPr>
              <w:t xml:space="preserve"> populations and communities and can improve access to and quality of care for diverse populations. For cross-cultural settings, psychiatrists should:</w:t>
            </w:r>
          </w:p>
          <w:p w14:paraId="1B845954" w14:textId="6164D811" w:rsidR="00B15E49" w:rsidRPr="00B043D7" w:rsidRDefault="00B15E49" w:rsidP="00827F1D">
            <w:pPr>
              <w:numPr>
                <w:ilvl w:val="0"/>
                <w:numId w:val="28"/>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Be </w:t>
            </w:r>
            <w:r w:rsidRPr="00B043D7">
              <w:rPr>
                <w:rFonts w:ascii="Arial" w:eastAsia="Times New Roman" w:hAnsi="Arial" w:cs="Arial"/>
                <w:b/>
                <w:bCs/>
                <w:sz w:val="20"/>
                <w:szCs w:val="20"/>
                <w:lang w:eastAsia="en-GB"/>
              </w:rPr>
              <w:t>knowledgeable and educated about the culture(s) and environments</w:t>
            </w:r>
            <w:r w:rsidRPr="00B043D7">
              <w:rPr>
                <w:rFonts w:ascii="Arial" w:eastAsia="Times New Roman" w:hAnsi="Arial" w:cs="Arial"/>
                <w:sz w:val="20"/>
                <w:szCs w:val="20"/>
                <w:lang w:eastAsia="en-GB"/>
              </w:rPr>
              <w:t xml:space="preserve"> in which they are providing care. </w:t>
            </w:r>
          </w:p>
          <w:p w14:paraId="3F63A97B" w14:textId="72DBD755" w:rsidR="00B15E49" w:rsidRPr="00B043D7" w:rsidRDefault="00B15E49" w:rsidP="00827F1D">
            <w:pPr>
              <w:numPr>
                <w:ilvl w:val="0"/>
                <w:numId w:val="28"/>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Be aware that </w:t>
            </w:r>
            <w:r w:rsidRPr="00B043D7">
              <w:rPr>
                <w:rFonts w:ascii="Arial" w:eastAsia="Times New Roman" w:hAnsi="Arial" w:cs="Arial"/>
                <w:b/>
                <w:bCs/>
                <w:sz w:val="20"/>
                <w:szCs w:val="20"/>
                <w:lang w:eastAsia="en-GB"/>
              </w:rPr>
              <w:t>cultural differences can be highlighted</w:t>
            </w:r>
            <w:r w:rsidRPr="00B043D7">
              <w:rPr>
                <w:rFonts w:ascii="Arial" w:eastAsia="Times New Roman" w:hAnsi="Arial" w:cs="Arial"/>
                <w:sz w:val="20"/>
                <w:szCs w:val="20"/>
                <w:lang w:eastAsia="en-GB"/>
              </w:rPr>
              <w:t xml:space="preserve"> by the patient and provider locations.</w:t>
            </w:r>
          </w:p>
          <w:p w14:paraId="6D69B5D6" w14:textId="0F44577B" w:rsidR="00B15E49" w:rsidRPr="00B043D7" w:rsidRDefault="00B15E49" w:rsidP="00827F1D">
            <w:pPr>
              <w:numPr>
                <w:ilvl w:val="0"/>
                <w:numId w:val="28"/>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Assess and monitor </w:t>
            </w:r>
            <w:r w:rsidRPr="00B043D7">
              <w:rPr>
                <w:rFonts w:ascii="Arial" w:eastAsia="Times New Roman" w:hAnsi="Arial" w:cs="Arial"/>
                <w:b/>
                <w:bCs/>
                <w:sz w:val="20"/>
                <w:szCs w:val="20"/>
                <w:lang w:eastAsia="en-GB"/>
              </w:rPr>
              <w:t xml:space="preserve">how a patient’s cultural background influences their comfort </w:t>
            </w:r>
            <w:r w:rsidR="006B6745">
              <w:rPr>
                <w:rFonts w:ascii="Arial" w:eastAsia="Times New Roman" w:hAnsi="Arial" w:cs="Arial"/>
                <w:b/>
                <w:bCs/>
                <w:sz w:val="20"/>
                <w:szCs w:val="20"/>
                <w:lang w:eastAsia="en-GB"/>
              </w:rPr>
              <w:t xml:space="preserve">with </w:t>
            </w:r>
            <w:r w:rsidRPr="00B043D7">
              <w:rPr>
                <w:rFonts w:ascii="Arial" w:eastAsia="Times New Roman" w:hAnsi="Arial" w:cs="Arial"/>
                <w:b/>
                <w:bCs/>
                <w:sz w:val="20"/>
                <w:szCs w:val="20"/>
                <w:lang w:eastAsia="en-GB"/>
              </w:rPr>
              <w:t>and use of technology</w:t>
            </w:r>
            <w:r w:rsidRPr="00B043D7">
              <w:rPr>
                <w:rFonts w:ascii="Arial" w:eastAsia="Times New Roman" w:hAnsi="Arial" w:cs="Arial"/>
                <w:sz w:val="20"/>
                <w:szCs w:val="20"/>
                <w:lang w:eastAsia="en-GB"/>
              </w:rPr>
              <w:t>.</w:t>
            </w:r>
          </w:p>
          <w:p w14:paraId="15023851" w14:textId="77777777" w:rsidR="00B15E49" w:rsidRPr="00B043D7" w:rsidRDefault="00B15E49" w:rsidP="00827F1D">
            <w:pPr>
              <w:numPr>
                <w:ilvl w:val="0"/>
                <w:numId w:val="28"/>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Consider </w:t>
            </w:r>
            <w:r w:rsidRPr="00B043D7">
              <w:rPr>
                <w:rFonts w:ascii="Arial" w:eastAsia="Times New Roman" w:hAnsi="Arial" w:cs="Arial"/>
                <w:b/>
                <w:bCs/>
                <w:sz w:val="20"/>
                <w:szCs w:val="20"/>
                <w:lang w:eastAsia="en-GB"/>
              </w:rPr>
              <w:t>how best to adapt</w:t>
            </w:r>
            <w:r w:rsidRPr="00B043D7">
              <w:rPr>
                <w:rFonts w:ascii="Arial" w:eastAsia="Times New Roman" w:hAnsi="Arial" w:cs="Arial"/>
                <w:sz w:val="20"/>
                <w:szCs w:val="20"/>
                <w:lang w:eastAsia="en-GB"/>
              </w:rPr>
              <w:t xml:space="preserve"> their communication style and clinical processes</w:t>
            </w:r>
            <w:r w:rsidR="00A62C01" w:rsidRPr="00B043D7">
              <w:rPr>
                <w:rFonts w:ascii="Arial" w:eastAsia="Times New Roman" w:hAnsi="Arial" w:cs="Arial"/>
                <w:sz w:val="20"/>
                <w:szCs w:val="20"/>
                <w:lang w:eastAsia="ja-JP"/>
              </w:rPr>
              <w:t>.</w:t>
            </w:r>
          </w:p>
          <w:p w14:paraId="0C60CE30" w14:textId="27CAC3DA" w:rsidR="00260106" w:rsidRPr="00B043D7" w:rsidRDefault="00260106" w:rsidP="006B6745">
            <w:p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Also please refer to </w:t>
            </w:r>
            <w:r w:rsidR="006B6745">
              <w:rPr>
                <w:rFonts w:ascii="Arial" w:eastAsia="Times New Roman" w:hAnsi="Arial" w:cs="Arial"/>
                <w:sz w:val="20"/>
                <w:szCs w:val="20"/>
                <w:lang w:eastAsia="en-GB"/>
              </w:rPr>
              <w:t>T</w:t>
            </w:r>
            <w:r w:rsidR="006B6745" w:rsidRPr="00B043D7">
              <w:rPr>
                <w:rFonts w:ascii="Arial" w:eastAsia="Times New Roman" w:hAnsi="Arial" w:cs="Arial"/>
                <w:sz w:val="20"/>
                <w:szCs w:val="20"/>
                <w:lang w:eastAsia="en-GB"/>
              </w:rPr>
              <w:t xml:space="preserve">able </w:t>
            </w:r>
            <w:r w:rsidRPr="00B043D7">
              <w:rPr>
                <w:rFonts w:ascii="Arial" w:eastAsia="Times New Roman" w:hAnsi="Arial" w:cs="Arial"/>
                <w:sz w:val="20"/>
                <w:szCs w:val="20"/>
                <w:lang w:eastAsia="en-GB"/>
              </w:rPr>
              <w:t xml:space="preserve">C, </w:t>
            </w:r>
            <w:r w:rsidR="006B6745">
              <w:rPr>
                <w:rFonts w:ascii="Arial" w:eastAsia="Times New Roman" w:hAnsi="Arial" w:cs="Arial"/>
                <w:sz w:val="20"/>
                <w:szCs w:val="20"/>
                <w:lang w:eastAsia="en-GB"/>
              </w:rPr>
              <w:t>S</w:t>
            </w:r>
            <w:r w:rsidR="006B6745" w:rsidRPr="00B043D7">
              <w:rPr>
                <w:rFonts w:ascii="Arial" w:eastAsia="Times New Roman" w:hAnsi="Arial" w:cs="Arial"/>
                <w:sz w:val="20"/>
                <w:szCs w:val="20"/>
                <w:lang w:eastAsia="en-GB"/>
              </w:rPr>
              <w:t xml:space="preserve">ection </w:t>
            </w:r>
            <w:r w:rsidRPr="00B043D7">
              <w:rPr>
                <w:rFonts w:ascii="Arial" w:eastAsia="Times New Roman" w:hAnsi="Arial" w:cs="Arial"/>
                <w:sz w:val="20"/>
                <w:szCs w:val="20"/>
                <w:lang w:eastAsia="en-GB"/>
              </w:rPr>
              <w:t>8, for cultural issues relevant to child and adolescent psychiatry, which may also be useful in wider settings.</w:t>
            </w:r>
            <w:r w:rsidRPr="00B043D7">
              <w:rPr>
                <w:rFonts w:ascii="Arial" w:eastAsia="Times New Roman" w:hAnsi="Arial" w:cs="Arial"/>
                <w:sz w:val="20"/>
                <w:szCs w:val="20"/>
                <w:lang w:eastAsia="en-GB"/>
              </w:rPr>
              <w:br/>
            </w:r>
          </w:p>
        </w:tc>
        <w:tc>
          <w:tcPr>
            <w:tcW w:w="2475" w:type="dxa"/>
            <w:tcBorders>
              <w:top w:val="single" w:sz="4" w:space="0" w:color="auto"/>
              <w:bottom w:val="single" w:sz="4" w:space="0" w:color="auto"/>
              <w:right w:val="single" w:sz="4" w:space="0" w:color="auto"/>
            </w:tcBorders>
            <w:shd w:val="clear" w:color="auto" w:fill="auto"/>
          </w:tcPr>
          <w:p w14:paraId="286BA306" w14:textId="77777777" w:rsidR="00B15E49" w:rsidRPr="00B043D7" w:rsidRDefault="00D338A6" w:rsidP="003E1E83">
            <w:pPr>
              <w:spacing w:before="8" w:after="8"/>
              <w:rPr>
                <w:rFonts w:ascii="Arial" w:hAnsi="Arial" w:cs="Arial"/>
                <w:sz w:val="20"/>
                <w:szCs w:val="20"/>
              </w:rPr>
            </w:pPr>
            <w:hyperlink r:id="rId117" w:history="1">
              <w:r w:rsidR="00B15E49" w:rsidRPr="00B043D7">
                <w:rPr>
                  <w:rStyle w:val="Hyperlink"/>
                  <w:rFonts w:ascii="Arial" w:hAnsi="Arial" w:cs="Arial"/>
                  <w:color w:val="auto"/>
                  <w:sz w:val="20"/>
                  <w:szCs w:val="20"/>
                </w:rPr>
                <w:t>https://www.psychiatry.org/psychiatrists/practice/telepsychiatry/toolkit/use-of-telepsychiatry-in-cross-cultural-settings</w:t>
              </w:r>
            </w:hyperlink>
          </w:p>
          <w:p w14:paraId="78D2BA16" w14:textId="77777777" w:rsidR="00B15E49" w:rsidRPr="00B043D7" w:rsidRDefault="00B15E49" w:rsidP="003E1E83">
            <w:pPr>
              <w:spacing w:before="8" w:after="8"/>
              <w:rPr>
                <w:rFonts w:ascii="Arial" w:hAnsi="Arial" w:cs="Arial"/>
                <w:sz w:val="20"/>
                <w:szCs w:val="20"/>
              </w:rPr>
            </w:pPr>
          </w:p>
        </w:tc>
      </w:tr>
      <w:tr w:rsidR="003E1E83" w:rsidRPr="00B043D7" w14:paraId="6E95C51E" w14:textId="77777777" w:rsidTr="003E1E83">
        <w:tc>
          <w:tcPr>
            <w:tcW w:w="1321" w:type="dxa"/>
            <w:tcBorders>
              <w:top w:val="single" w:sz="4" w:space="0" w:color="auto"/>
              <w:left w:val="single" w:sz="4" w:space="0" w:color="auto"/>
              <w:bottom w:val="single" w:sz="4" w:space="0" w:color="auto"/>
            </w:tcBorders>
            <w:shd w:val="clear" w:color="auto" w:fill="auto"/>
          </w:tcPr>
          <w:p w14:paraId="5D69B009" w14:textId="706B7933" w:rsidR="00994296" w:rsidRPr="00B043D7" w:rsidRDefault="00FD20CD" w:rsidP="003E1E83">
            <w:pPr>
              <w:rPr>
                <w:rFonts w:ascii="Arial" w:hAnsi="Arial" w:cs="Arial"/>
                <w:sz w:val="20"/>
                <w:szCs w:val="20"/>
              </w:rPr>
            </w:pPr>
            <w:bookmarkStart w:id="6" w:name="_Hlk53157260"/>
            <w:r w:rsidRPr="00B043D7">
              <w:rPr>
                <w:rFonts w:ascii="Arial" w:hAnsi="Arial" w:cs="Arial"/>
                <w:sz w:val="20"/>
                <w:szCs w:val="20"/>
              </w:rPr>
              <w:t xml:space="preserve">6d. </w:t>
            </w:r>
            <w:r w:rsidR="00994296" w:rsidRPr="00B043D7">
              <w:rPr>
                <w:rFonts w:ascii="Arial" w:hAnsi="Arial" w:cs="Arial"/>
                <w:sz w:val="20"/>
                <w:szCs w:val="20"/>
              </w:rPr>
              <w:t xml:space="preserve">How do we manage a patient </w:t>
            </w:r>
            <w:r w:rsidR="004F4EF8" w:rsidRPr="00B043D7">
              <w:rPr>
                <w:rFonts w:ascii="Arial" w:hAnsi="Arial" w:cs="Arial"/>
                <w:sz w:val="20"/>
                <w:szCs w:val="20"/>
              </w:rPr>
              <w:t>interaction</w:t>
            </w:r>
            <w:r w:rsidR="0010159A" w:rsidRPr="00B043D7">
              <w:rPr>
                <w:rFonts w:ascii="Arial" w:hAnsi="Arial" w:cs="Arial"/>
                <w:sz w:val="20"/>
                <w:szCs w:val="20"/>
              </w:rPr>
              <w:t xml:space="preserve"> </w:t>
            </w:r>
            <w:r w:rsidR="00994296" w:rsidRPr="00B043D7">
              <w:rPr>
                <w:rFonts w:ascii="Arial" w:hAnsi="Arial" w:cs="Arial"/>
                <w:sz w:val="20"/>
                <w:szCs w:val="20"/>
              </w:rPr>
              <w:t>when more than one member of the team is present on the call?</w:t>
            </w:r>
          </w:p>
        </w:tc>
        <w:tc>
          <w:tcPr>
            <w:tcW w:w="10148" w:type="dxa"/>
            <w:tcBorders>
              <w:top w:val="single" w:sz="4" w:space="0" w:color="auto"/>
              <w:bottom w:val="single" w:sz="4" w:space="0" w:color="auto"/>
            </w:tcBorders>
            <w:shd w:val="clear" w:color="auto" w:fill="auto"/>
          </w:tcPr>
          <w:p w14:paraId="5C9CBC92" w14:textId="5F331CD3" w:rsidR="00994296" w:rsidRPr="00B043D7" w:rsidRDefault="00994296" w:rsidP="003E1E83">
            <w:p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When </w:t>
            </w:r>
            <w:r w:rsidR="007E1259" w:rsidRPr="00B043D7">
              <w:rPr>
                <w:rFonts w:ascii="Arial" w:eastAsia="Times New Roman" w:hAnsi="Arial" w:cs="Arial"/>
                <w:sz w:val="20"/>
                <w:szCs w:val="20"/>
                <w:lang w:eastAsia="en-GB"/>
              </w:rPr>
              <w:t xml:space="preserve">different </w:t>
            </w:r>
            <w:r w:rsidRPr="00B043D7">
              <w:rPr>
                <w:rFonts w:ascii="Arial" w:eastAsia="Times New Roman" w:hAnsi="Arial" w:cs="Arial"/>
                <w:sz w:val="20"/>
                <w:szCs w:val="20"/>
                <w:lang w:eastAsia="en-GB"/>
              </w:rPr>
              <w:t>team members are involved in a session, it is important to incorporate each member in the process:</w:t>
            </w:r>
          </w:p>
          <w:p w14:paraId="03FB1E2F" w14:textId="2A0B66B9" w:rsidR="00994296" w:rsidRPr="00B043D7" w:rsidRDefault="00417C29" w:rsidP="00827F1D">
            <w:pPr>
              <w:numPr>
                <w:ilvl w:val="0"/>
                <w:numId w:val="29"/>
              </w:numPr>
              <w:spacing w:before="100" w:beforeAutospacing="1" w:after="100" w:afterAutospacing="1"/>
              <w:rPr>
                <w:rFonts w:ascii="Arial" w:eastAsia="Times New Roman" w:hAnsi="Arial" w:cs="Arial"/>
                <w:b/>
                <w:bCs/>
                <w:sz w:val="20"/>
                <w:szCs w:val="20"/>
                <w:lang w:eastAsia="en-GB"/>
              </w:rPr>
            </w:pPr>
            <w:r w:rsidRPr="00B043D7">
              <w:rPr>
                <w:rFonts w:ascii="Arial" w:eastAsia="Times New Roman" w:hAnsi="Arial" w:cs="Arial"/>
                <w:sz w:val="20"/>
                <w:szCs w:val="20"/>
                <w:lang w:eastAsia="en-GB"/>
              </w:rPr>
              <w:t>E</w:t>
            </w:r>
            <w:r w:rsidR="00994296" w:rsidRPr="00B043D7">
              <w:rPr>
                <w:rFonts w:ascii="Arial" w:eastAsia="Times New Roman" w:hAnsi="Arial" w:cs="Arial"/>
                <w:sz w:val="20"/>
                <w:szCs w:val="20"/>
                <w:lang w:eastAsia="en-GB"/>
              </w:rPr>
              <w:t xml:space="preserve">ach member of the team present at the originating site and remote site </w:t>
            </w:r>
            <w:r w:rsidRPr="00B043D7">
              <w:rPr>
                <w:rFonts w:ascii="Arial" w:eastAsia="Times New Roman" w:hAnsi="Arial" w:cs="Arial"/>
                <w:sz w:val="20"/>
                <w:szCs w:val="20"/>
                <w:lang w:eastAsia="en-GB"/>
              </w:rPr>
              <w:t xml:space="preserve">should </w:t>
            </w:r>
            <w:r w:rsidR="00994296" w:rsidRPr="00B043D7">
              <w:rPr>
                <w:rFonts w:ascii="Arial" w:eastAsia="Times New Roman" w:hAnsi="Arial" w:cs="Arial"/>
                <w:b/>
                <w:bCs/>
                <w:sz w:val="20"/>
                <w:szCs w:val="20"/>
                <w:lang w:eastAsia="en-GB"/>
              </w:rPr>
              <w:t xml:space="preserve">introduce themselves </w:t>
            </w:r>
            <w:r w:rsidRPr="00B043D7">
              <w:rPr>
                <w:rFonts w:ascii="Arial" w:eastAsia="Times New Roman" w:hAnsi="Arial" w:cs="Arial"/>
                <w:b/>
                <w:bCs/>
                <w:sz w:val="20"/>
                <w:szCs w:val="20"/>
                <w:lang w:eastAsia="en-GB"/>
              </w:rPr>
              <w:t>with</w:t>
            </w:r>
            <w:r w:rsidR="00994296" w:rsidRPr="00B043D7">
              <w:rPr>
                <w:rFonts w:ascii="Arial" w:eastAsia="Times New Roman" w:hAnsi="Arial" w:cs="Arial"/>
                <w:b/>
                <w:bCs/>
                <w:sz w:val="20"/>
                <w:szCs w:val="20"/>
                <w:lang w:eastAsia="en-GB"/>
              </w:rPr>
              <w:t xml:space="preserve"> their name, title, and </w:t>
            </w:r>
            <w:r w:rsidRPr="00B043D7">
              <w:rPr>
                <w:rFonts w:ascii="Arial" w:eastAsia="Times New Roman" w:hAnsi="Arial" w:cs="Arial"/>
                <w:b/>
                <w:bCs/>
                <w:sz w:val="20"/>
                <w:szCs w:val="20"/>
                <w:lang w:eastAsia="en-GB"/>
              </w:rPr>
              <w:t>role</w:t>
            </w:r>
            <w:r w:rsidRPr="00B043D7">
              <w:rPr>
                <w:rFonts w:ascii="Arial" w:eastAsia="Times New Roman" w:hAnsi="Arial" w:cs="Arial"/>
                <w:sz w:val="20"/>
                <w:szCs w:val="20"/>
                <w:lang w:eastAsia="en-GB"/>
              </w:rPr>
              <w:t>.</w:t>
            </w:r>
          </w:p>
          <w:p w14:paraId="53C1AF30" w14:textId="5622A945" w:rsidR="00994296" w:rsidRPr="00B043D7" w:rsidRDefault="00994296" w:rsidP="00827F1D">
            <w:pPr>
              <w:numPr>
                <w:ilvl w:val="0"/>
                <w:numId w:val="29"/>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Be sure th</w:t>
            </w:r>
            <w:r w:rsidR="00417C29" w:rsidRPr="00B043D7">
              <w:rPr>
                <w:rFonts w:ascii="Arial" w:eastAsia="Times New Roman" w:hAnsi="Arial" w:cs="Arial"/>
                <w:sz w:val="20"/>
                <w:szCs w:val="20"/>
                <w:lang w:eastAsia="en-GB"/>
              </w:rPr>
              <w:t xml:space="preserve">at </w:t>
            </w:r>
            <w:r w:rsidR="00417C29" w:rsidRPr="00B043D7">
              <w:rPr>
                <w:rFonts w:ascii="Arial" w:eastAsia="Times New Roman" w:hAnsi="Arial" w:cs="Arial"/>
                <w:b/>
                <w:bCs/>
                <w:sz w:val="20"/>
                <w:szCs w:val="20"/>
                <w:lang w:eastAsia="en-GB"/>
              </w:rPr>
              <w:t>the</w:t>
            </w:r>
            <w:r w:rsidRPr="00B043D7">
              <w:rPr>
                <w:rFonts w:ascii="Arial" w:eastAsia="Times New Roman" w:hAnsi="Arial" w:cs="Arial"/>
                <w:b/>
                <w:bCs/>
                <w:sz w:val="20"/>
                <w:szCs w:val="20"/>
                <w:lang w:eastAsia="en-GB"/>
              </w:rPr>
              <w:t xml:space="preserve"> patient understands</w:t>
            </w:r>
            <w:r w:rsidRPr="00B043D7">
              <w:rPr>
                <w:rFonts w:ascii="Arial" w:eastAsia="Times New Roman" w:hAnsi="Arial" w:cs="Arial"/>
                <w:sz w:val="20"/>
                <w:szCs w:val="20"/>
                <w:lang w:eastAsia="en-GB"/>
              </w:rPr>
              <w:t xml:space="preserve"> the nature of the encounter</w:t>
            </w:r>
            <w:r w:rsidR="00417C29" w:rsidRPr="00B043D7">
              <w:rPr>
                <w:rFonts w:ascii="Arial" w:eastAsia="Times New Roman" w:hAnsi="Arial" w:cs="Arial"/>
                <w:sz w:val="20"/>
                <w:szCs w:val="20"/>
                <w:lang w:eastAsia="en-GB"/>
              </w:rPr>
              <w:t>.</w:t>
            </w:r>
          </w:p>
          <w:p w14:paraId="486AB488" w14:textId="0B684969" w:rsidR="00994296" w:rsidRPr="00B043D7" w:rsidRDefault="00994296" w:rsidP="00827F1D">
            <w:pPr>
              <w:numPr>
                <w:ilvl w:val="0"/>
                <w:numId w:val="29"/>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After interviewing and examining the patient, </w:t>
            </w:r>
            <w:r w:rsidRPr="00B043D7">
              <w:rPr>
                <w:rFonts w:ascii="Arial" w:eastAsia="Times New Roman" w:hAnsi="Arial" w:cs="Arial"/>
                <w:b/>
                <w:bCs/>
                <w:sz w:val="20"/>
                <w:szCs w:val="20"/>
                <w:lang w:eastAsia="en-GB"/>
              </w:rPr>
              <w:t>check in with each team member</w:t>
            </w:r>
            <w:r w:rsidRPr="00B043D7">
              <w:rPr>
                <w:rFonts w:ascii="Arial" w:eastAsia="Times New Roman" w:hAnsi="Arial" w:cs="Arial"/>
                <w:sz w:val="20"/>
                <w:szCs w:val="20"/>
                <w:lang w:eastAsia="en-GB"/>
              </w:rPr>
              <w:t xml:space="preserve"> for their input</w:t>
            </w:r>
            <w:r w:rsidR="00417C29" w:rsidRPr="00B043D7">
              <w:rPr>
                <w:rFonts w:ascii="Arial" w:eastAsia="Times New Roman" w:hAnsi="Arial" w:cs="Arial"/>
                <w:sz w:val="20"/>
                <w:szCs w:val="20"/>
                <w:lang w:eastAsia="en-GB"/>
              </w:rPr>
              <w:t>.</w:t>
            </w:r>
          </w:p>
          <w:p w14:paraId="409C950E" w14:textId="3FB147E1" w:rsidR="00994296" w:rsidRDefault="00994296" w:rsidP="00827F1D">
            <w:pPr>
              <w:numPr>
                <w:ilvl w:val="0"/>
                <w:numId w:val="29"/>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Clarify the diagnostic impression and feasibility of a treatment plan with each team member</w:t>
            </w:r>
            <w:r w:rsidR="00417C29" w:rsidRPr="00B043D7">
              <w:rPr>
                <w:rFonts w:ascii="Arial" w:eastAsia="Times New Roman" w:hAnsi="Arial" w:cs="Arial"/>
                <w:sz w:val="20"/>
                <w:szCs w:val="20"/>
                <w:lang w:eastAsia="en-GB"/>
              </w:rPr>
              <w:t>.</w:t>
            </w:r>
          </w:p>
          <w:p w14:paraId="6727E950" w14:textId="77777777" w:rsidR="006776F9" w:rsidRDefault="00F32146" w:rsidP="00F32146">
            <w:pPr>
              <w:spacing w:before="100" w:beforeAutospacing="1" w:after="100" w:afterAutospacing="1"/>
              <w:rPr>
                <w:rFonts w:ascii="Arial" w:eastAsia="Times New Roman" w:hAnsi="Arial" w:cs="Arial"/>
                <w:sz w:val="20"/>
                <w:szCs w:val="20"/>
                <w:lang w:eastAsia="en-GB"/>
              </w:rPr>
            </w:pPr>
            <w:r>
              <w:rPr>
                <w:rFonts w:ascii="Arial" w:eastAsia="Times New Roman" w:hAnsi="Arial" w:cs="Arial"/>
                <w:sz w:val="20"/>
                <w:szCs w:val="20"/>
                <w:lang w:eastAsia="en-GB"/>
              </w:rPr>
              <w:lastRenderedPageBreak/>
              <w:t xml:space="preserve">This also applies to </w:t>
            </w:r>
            <w:r w:rsidRPr="0079760D">
              <w:rPr>
                <w:rFonts w:ascii="Arial" w:eastAsia="Times New Roman" w:hAnsi="Arial" w:cs="Arial"/>
                <w:b/>
                <w:bCs/>
                <w:sz w:val="20"/>
                <w:szCs w:val="20"/>
                <w:lang w:eastAsia="en-GB"/>
              </w:rPr>
              <w:t>students</w:t>
            </w:r>
            <w:r>
              <w:rPr>
                <w:rFonts w:ascii="Arial" w:eastAsia="Times New Roman" w:hAnsi="Arial" w:cs="Arial"/>
                <w:sz w:val="20"/>
                <w:szCs w:val="20"/>
                <w:lang w:eastAsia="en-GB"/>
              </w:rPr>
              <w:t xml:space="preserve"> (medical, nursing, allied professionals), who may be observing patient</w:t>
            </w:r>
            <w:r w:rsidR="006776F9">
              <w:rPr>
                <w:rFonts w:ascii="Arial" w:eastAsia="Times New Roman" w:hAnsi="Arial" w:cs="Arial"/>
                <w:sz w:val="20"/>
                <w:szCs w:val="20"/>
                <w:lang w:eastAsia="en-GB"/>
              </w:rPr>
              <w:t xml:space="preserve"> consultations.</w:t>
            </w:r>
          </w:p>
          <w:p w14:paraId="14E824E1" w14:textId="2C7FFC38" w:rsidR="006776F9" w:rsidRDefault="006776F9" w:rsidP="00F32146">
            <w:pPr>
              <w:spacing w:before="100" w:beforeAutospacing="1" w:after="100" w:afterAutospacing="1"/>
              <w:rPr>
                <w:rFonts w:ascii="Arial" w:eastAsia="Times New Roman" w:hAnsi="Arial" w:cs="Arial"/>
                <w:sz w:val="20"/>
                <w:szCs w:val="20"/>
                <w:lang w:eastAsia="en-GB"/>
              </w:rPr>
            </w:pPr>
            <w:r>
              <w:rPr>
                <w:rFonts w:ascii="Arial" w:eastAsia="Times New Roman" w:hAnsi="Arial" w:cs="Arial"/>
                <w:sz w:val="20"/>
                <w:szCs w:val="20"/>
                <w:lang w:eastAsia="en-GB"/>
              </w:rPr>
              <w:t xml:space="preserve">There is </w:t>
            </w:r>
            <w:r w:rsidR="000C453E">
              <w:rPr>
                <w:rFonts w:ascii="Arial" w:eastAsia="Times New Roman" w:hAnsi="Arial" w:cs="Arial"/>
                <w:sz w:val="20"/>
                <w:szCs w:val="20"/>
                <w:lang w:eastAsia="en-GB"/>
              </w:rPr>
              <w:t xml:space="preserve">so far </w:t>
            </w:r>
            <w:r w:rsidRPr="0079760D">
              <w:rPr>
                <w:rFonts w:ascii="Arial" w:eastAsia="Times New Roman" w:hAnsi="Arial" w:cs="Arial"/>
                <w:b/>
                <w:bCs/>
                <w:sz w:val="20"/>
                <w:szCs w:val="20"/>
                <w:lang w:eastAsia="en-GB"/>
              </w:rPr>
              <w:t>little formal guidance for incorporating students in telepsychiatry</w:t>
            </w:r>
            <w:r>
              <w:rPr>
                <w:rFonts w:ascii="Arial" w:eastAsia="Times New Roman" w:hAnsi="Arial" w:cs="Arial"/>
                <w:sz w:val="20"/>
                <w:szCs w:val="20"/>
                <w:lang w:eastAsia="en-GB"/>
              </w:rPr>
              <w:t>:</w:t>
            </w:r>
          </w:p>
          <w:p w14:paraId="39371C1C" w14:textId="77777777" w:rsidR="000C453E" w:rsidRDefault="00D338A6" w:rsidP="00806E2B">
            <w:pPr>
              <w:pStyle w:val="ListParagraph"/>
              <w:numPr>
                <w:ilvl w:val="0"/>
                <w:numId w:val="80"/>
              </w:numPr>
              <w:rPr>
                <w:rFonts w:ascii="Arial" w:eastAsia="Times New Roman" w:hAnsi="Arial" w:cs="Arial"/>
                <w:b/>
                <w:bCs/>
                <w:sz w:val="20"/>
                <w:szCs w:val="20"/>
                <w:lang w:eastAsia="ja-JP"/>
              </w:rPr>
            </w:pPr>
            <w:hyperlink r:id="rId118" w:history="1">
              <w:r w:rsidR="006776F9" w:rsidRPr="000C453E">
                <w:rPr>
                  <w:rStyle w:val="Hyperlink"/>
                  <w:rFonts w:ascii="Arial" w:eastAsia="Times New Roman" w:hAnsi="Arial" w:cs="Arial"/>
                  <w:sz w:val="20"/>
                  <w:szCs w:val="20"/>
                  <w:lang w:eastAsia="ja-JP"/>
                </w:rPr>
                <w:t>https://meds.queensu.ca/ugme-blog/archives/4943</w:t>
              </w:r>
            </w:hyperlink>
            <w:r w:rsidR="006776F9" w:rsidRPr="000C453E">
              <w:rPr>
                <w:rFonts w:ascii="Arial" w:eastAsia="Times New Roman" w:hAnsi="Arial" w:cs="Arial"/>
                <w:b/>
                <w:bCs/>
                <w:sz w:val="20"/>
                <w:szCs w:val="20"/>
                <w:lang w:eastAsia="ja-JP"/>
              </w:rPr>
              <w:t xml:space="preserve"> </w:t>
            </w:r>
            <w:r w:rsidR="006776F9" w:rsidRPr="000C453E">
              <w:rPr>
                <w:rFonts w:ascii="Arial" w:eastAsia="Times New Roman" w:hAnsi="Arial" w:cs="Arial"/>
                <w:sz w:val="20"/>
                <w:szCs w:val="20"/>
                <w:lang w:eastAsia="ja-JP"/>
              </w:rPr>
              <w:t xml:space="preserve">summarises </w:t>
            </w:r>
            <w:r w:rsidR="000C453E" w:rsidRPr="000C453E">
              <w:rPr>
                <w:rFonts w:ascii="Arial" w:eastAsia="Times New Roman" w:hAnsi="Arial" w:cs="Arial"/>
                <w:sz w:val="20"/>
                <w:szCs w:val="20"/>
                <w:lang w:eastAsia="ja-JP"/>
              </w:rPr>
              <w:t xml:space="preserve">experiences of </w:t>
            </w:r>
            <w:r w:rsidR="006776F9" w:rsidRPr="000C453E">
              <w:rPr>
                <w:rFonts w:ascii="Arial" w:eastAsia="Times New Roman" w:hAnsi="Arial" w:cs="Arial"/>
                <w:b/>
                <w:bCs/>
                <w:sz w:val="20"/>
                <w:szCs w:val="20"/>
                <w:lang w:eastAsia="ja-JP"/>
              </w:rPr>
              <w:t>including students in a remote consultation</w:t>
            </w:r>
          </w:p>
          <w:p w14:paraId="797C7BF6" w14:textId="1C4BAFF3" w:rsidR="000C453E" w:rsidRPr="000C453E" w:rsidRDefault="00F32146" w:rsidP="000C453E">
            <w:pPr>
              <w:pStyle w:val="ListParagraph"/>
              <w:numPr>
                <w:ilvl w:val="0"/>
                <w:numId w:val="80"/>
              </w:numPr>
              <w:rPr>
                <w:rFonts w:ascii="Arial" w:eastAsia="Times New Roman" w:hAnsi="Arial" w:cs="Arial"/>
                <w:b/>
                <w:bCs/>
                <w:sz w:val="20"/>
                <w:szCs w:val="20"/>
                <w:lang w:eastAsia="ja-JP"/>
              </w:rPr>
            </w:pPr>
            <w:r w:rsidRPr="000C453E">
              <w:rPr>
                <w:rFonts w:ascii="Arial" w:eastAsia="Times New Roman" w:hAnsi="Arial" w:cs="Arial"/>
                <w:sz w:val="20"/>
                <w:szCs w:val="20"/>
                <w:lang w:eastAsia="ja-JP"/>
              </w:rPr>
              <w:t xml:space="preserve">Top tips for </w:t>
            </w:r>
            <w:r w:rsidRPr="000C453E">
              <w:rPr>
                <w:rFonts w:ascii="Arial" w:eastAsia="Times New Roman" w:hAnsi="Arial" w:cs="Arial"/>
                <w:b/>
                <w:bCs/>
                <w:sz w:val="20"/>
                <w:szCs w:val="20"/>
                <w:lang w:eastAsia="ja-JP"/>
              </w:rPr>
              <w:t>delivering comm</w:t>
            </w:r>
            <w:r w:rsidR="000C453E" w:rsidRPr="000C453E">
              <w:rPr>
                <w:rFonts w:ascii="Arial" w:eastAsia="Times New Roman" w:hAnsi="Arial" w:cs="Arial"/>
                <w:b/>
                <w:bCs/>
                <w:sz w:val="20"/>
                <w:szCs w:val="20"/>
                <w:lang w:eastAsia="ja-JP"/>
              </w:rPr>
              <w:t>unications</w:t>
            </w:r>
            <w:r w:rsidRPr="000C453E">
              <w:rPr>
                <w:rFonts w:ascii="Arial" w:eastAsia="Times New Roman" w:hAnsi="Arial" w:cs="Arial"/>
                <w:b/>
                <w:bCs/>
                <w:sz w:val="20"/>
                <w:szCs w:val="20"/>
                <w:lang w:eastAsia="ja-JP"/>
              </w:rPr>
              <w:t xml:space="preserve"> </w:t>
            </w:r>
            <w:r w:rsidR="000C453E" w:rsidRPr="000C453E">
              <w:rPr>
                <w:rFonts w:ascii="Arial" w:eastAsia="Times New Roman" w:hAnsi="Arial" w:cs="Arial"/>
                <w:b/>
                <w:bCs/>
                <w:sz w:val="20"/>
                <w:szCs w:val="20"/>
                <w:lang w:eastAsia="ja-JP"/>
              </w:rPr>
              <w:t xml:space="preserve">skills </w:t>
            </w:r>
            <w:r w:rsidRPr="000C453E">
              <w:rPr>
                <w:rFonts w:ascii="Arial" w:eastAsia="Times New Roman" w:hAnsi="Arial" w:cs="Arial"/>
                <w:b/>
                <w:bCs/>
                <w:sz w:val="20"/>
                <w:szCs w:val="20"/>
                <w:lang w:eastAsia="ja-JP"/>
              </w:rPr>
              <w:t>teaching online</w:t>
            </w:r>
            <w:r w:rsidR="000C453E" w:rsidRPr="000C453E">
              <w:rPr>
                <w:rFonts w:ascii="Arial" w:eastAsia="Times New Roman" w:hAnsi="Arial" w:cs="Arial"/>
                <w:sz w:val="20"/>
                <w:szCs w:val="20"/>
                <w:lang w:eastAsia="ja-JP"/>
              </w:rPr>
              <w:t xml:space="preserve"> are at: </w:t>
            </w:r>
            <w:hyperlink r:id="rId119" w:history="1">
              <w:r w:rsidR="000C453E" w:rsidRPr="000C453E">
                <w:rPr>
                  <w:rStyle w:val="Hyperlink"/>
                  <w:rFonts w:ascii="Arial" w:eastAsia="Times New Roman" w:hAnsi="Arial" w:cs="Arial"/>
                  <w:sz w:val="20"/>
                  <w:szCs w:val="20"/>
                  <w:lang w:eastAsia="ja-JP"/>
                </w:rPr>
                <w:t>https://www.each.eu/wp-content/uploads/2020/05/Top-Tips-for-Delivering-Communication-Skills-Teaching-Online-FULL.pdf</w:t>
              </w:r>
            </w:hyperlink>
          </w:p>
          <w:p w14:paraId="0A713FC9" w14:textId="45B66C88" w:rsidR="00994296" w:rsidRDefault="00F32146" w:rsidP="000C453E">
            <w:pPr>
              <w:pStyle w:val="ListParagraph"/>
              <w:numPr>
                <w:ilvl w:val="0"/>
                <w:numId w:val="80"/>
              </w:numPr>
              <w:rPr>
                <w:rFonts w:ascii="Arial" w:eastAsia="Times New Roman" w:hAnsi="Arial" w:cs="Arial"/>
                <w:sz w:val="20"/>
                <w:szCs w:val="20"/>
                <w:lang w:eastAsia="ja-JP"/>
              </w:rPr>
            </w:pPr>
            <w:r w:rsidRPr="000C453E">
              <w:rPr>
                <w:rFonts w:ascii="Arial" w:eastAsia="Times New Roman" w:hAnsi="Arial" w:cs="Arial"/>
                <w:sz w:val="20"/>
                <w:szCs w:val="20"/>
                <w:lang w:eastAsia="ja-JP"/>
              </w:rPr>
              <w:t xml:space="preserve">General advice for students and teachers for </w:t>
            </w:r>
            <w:r w:rsidRPr="000C453E">
              <w:rPr>
                <w:rFonts w:ascii="Arial" w:eastAsia="Times New Roman" w:hAnsi="Arial" w:cs="Arial"/>
                <w:b/>
                <w:bCs/>
                <w:sz w:val="20"/>
                <w:szCs w:val="20"/>
                <w:lang w:eastAsia="ja-JP"/>
              </w:rPr>
              <w:t>using online learning effectively</w:t>
            </w:r>
            <w:r w:rsidR="000C453E">
              <w:rPr>
                <w:rFonts w:ascii="Arial" w:eastAsia="Times New Roman" w:hAnsi="Arial" w:cs="Arial"/>
                <w:sz w:val="20"/>
                <w:szCs w:val="20"/>
                <w:lang w:eastAsia="ja-JP"/>
              </w:rPr>
              <w:t xml:space="preserve"> are at: </w:t>
            </w:r>
            <w:hyperlink r:id="rId120" w:history="1">
              <w:r w:rsidR="000C453E" w:rsidRPr="000C453E">
                <w:rPr>
                  <w:rStyle w:val="Hyperlink"/>
                  <w:rFonts w:ascii="Arial" w:eastAsia="Times New Roman" w:hAnsi="Arial" w:cs="Arial"/>
                  <w:sz w:val="20"/>
                  <w:szCs w:val="20"/>
                  <w:lang w:eastAsia="ja-JP"/>
                </w:rPr>
                <w:t>https://www.mastersdegree.net/distance-learning-tips-covid-19/</w:t>
              </w:r>
            </w:hyperlink>
          </w:p>
          <w:p w14:paraId="3A933C49" w14:textId="44FBC995" w:rsidR="000C453E" w:rsidRPr="0079760D" w:rsidRDefault="000C453E" w:rsidP="0079760D">
            <w:pPr>
              <w:pStyle w:val="ListParagraph"/>
              <w:rPr>
                <w:rFonts w:ascii="Arial" w:eastAsia="Times New Roman" w:hAnsi="Arial" w:cs="Arial"/>
                <w:sz w:val="20"/>
                <w:szCs w:val="20"/>
                <w:lang w:eastAsia="ja-JP"/>
              </w:rPr>
            </w:pPr>
          </w:p>
        </w:tc>
        <w:tc>
          <w:tcPr>
            <w:tcW w:w="2475" w:type="dxa"/>
            <w:tcBorders>
              <w:top w:val="single" w:sz="4" w:space="0" w:color="auto"/>
              <w:bottom w:val="single" w:sz="4" w:space="0" w:color="auto"/>
              <w:right w:val="single" w:sz="4" w:space="0" w:color="auto"/>
            </w:tcBorders>
            <w:shd w:val="clear" w:color="auto" w:fill="auto"/>
          </w:tcPr>
          <w:p w14:paraId="520F1725" w14:textId="77777777" w:rsidR="00994296" w:rsidRPr="00B043D7" w:rsidRDefault="00D338A6" w:rsidP="003E1E83">
            <w:pPr>
              <w:spacing w:before="8" w:after="8"/>
              <w:rPr>
                <w:rFonts w:ascii="Arial" w:hAnsi="Arial" w:cs="Arial"/>
                <w:sz w:val="20"/>
                <w:szCs w:val="20"/>
              </w:rPr>
            </w:pPr>
            <w:hyperlink r:id="rId121" w:history="1">
              <w:r w:rsidR="00994296" w:rsidRPr="00B043D7">
                <w:rPr>
                  <w:rStyle w:val="Hyperlink"/>
                  <w:rFonts w:ascii="Arial" w:hAnsi="Arial" w:cs="Arial"/>
                  <w:color w:val="auto"/>
                  <w:sz w:val="20"/>
                  <w:szCs w:val="20"/>
                </w:rPr>
                <w:t>https://www.psychiatry.org/psychiatrists/practice/telepsychiatry/toolkit/team-based-integrated-care</w:t>
              </w:r>
            </w:hyperlink>
          </w:p>
          <w:p w14:paraId="27F7D736" w14:textId="77777777" w:rsidR="00994296" w:rsidRPr="00B043D7" w:rsidRDefault="00D338A6" w:rsidP="003E1E83">
            <w:pPr>
              <w:spacing w:before="8" w:after="8"/>
              <w:rPr>
                <w:rFonts w:ascii="Arial" w:hAnsi="Arial" w:cs="Arial"/>
                <w:sz w:val="20"/>
                <w:szCs w:val="20"/>
              </w:rPr>
            </w:pPr>
            <w:hyperlink r:id="rId122" w:history="1">
              <w:r w:rsidR="00994296" w:rsidRPr="00B043D7">
                <w:rPr>
                  <w:rStyle w:val="Hyperlink"/>
                  <w:rFonts w:ascii="Arial" w:hAnsi="Arial" w:cs="Arial"/>
                  <w:color w:val="auto"/>
                  <w:sz w:val="20"/>
                  <w:szCs w:val="20"/>
                </w:rPr>
                <w:t>https://www.psychiatry.org/psychiatrists/practice/telepsychiatry/toolkit/team-based-models-of-care</w:t>
              </w:r>
            </w:hyperlink>
          </w:p>
          <w:p w14:paraId="3D7C8F64" w14:textId="5415E374" w:rsidR="00994296" w:rsidRPr="00B043D7" w:rsidRDefault="00994296" w:rsidP="003E1E83">
            <w:pPr>
              <w:rPr>
                <w:rFonts w:ascii="Arial" w:hAnsi="Arial" w:cs="Arial"/>
                <w:sz w:val="20"/>
                <w:szCs w:val="20"/>
              </w:rPr>
            </w:pPr>
          </w:p>
        </w:tc>
      </w:tr>
      <w:bookmarkEnd w:id="6"/>
      <w:tr w:rsidR="003E1E83" w:rsidRPr="00B043D7" w14:paraId="7483473D" w14:textId="77777777" w:rsidTr="003E1E83">
        <w:tc>
          <w:tcPr>
            <w:tcW w:w="13944" w:type="dxa"/>
            <w:gridSpan w:val="3"/>
            <w:tcBorders>
              <w:top w:val="single" w:sz="4" w:space="0" w:color="auto"/>
              <w:left w:val="single" w:sz="4" w:space="0" w:color="auto"/>
              <w:bottom w:val="single" w:sz="4" w:space="0" w:color="auto"/>
              <w:right w:val="single" w:sz="4" w:space="0" w:color="auto"/>
            </w:tcBorders>
            <w:shd w:val="clear" w:color="auto" w:fill="auto"/>
          </w:tcPr>
          <w:p w14:paraId="3D47548C" w14:textId="33B80480" w:rsidR="00790234" w:rsidRPr="00B043D7" w:rsidRDefault="00FD20CD" w:rsidP="003E1E83">
            <w:pPr>
              <w:spacing w:before="8" w:after="8"/>
              <w:rPr>
                <w:rFonts w:ascii="Arial" w:hAnsi="Arial" w:cs="Arial"/>
                <w:b/>
                <w:bCs/>
                <w:sz w:val="20"/>
                <w:szCs w:val="20"/>
              </w:rPr>
            </w:pPr>
            <w:r w:rsidRPr="00B043D7">
              <w:rPr>
                <w:rFonts w:ascii="Arial" w:hAnsi="Arial" w:cs="Arial"/>
                <w:b/>
                <w:bCs/>
                <w:sz w:val="20"/>
                <w:szCs w:val="20"/>
              </w:rPr>
              <w:t xml:space="preserve">7. </w:t>
            </w:r>
            <w:r w:rsidR="00BC0EAB" w:rsidRPr="00B043D7">
              <w:rPr>
                <w:rFonts w:ascii="Arial" w:hAnsi="Arial" w:cs="Arial"/>
                <w:b/>
                <w:bCs/>
                <w:sz w:val="20"/>
                <w:szCs w:val="20"/>
              </w:rPr>
              <w:t>Training and service needs</w:t>
            </w:r>
          </w:p>
        </w:tc>
      </w:tr>
      <w:tr w:rsidR="003E1E83" w:rsidRPr="00B043D7" w14:paraId="343A4AA7" w14:textId="77777777" w:rsidTr="003E1E83">
        <w:tc>
          <w:tcPr>
            <w:tcW w:w="1321" w:type="dxa"/>
            <w:tcBorders>
              <w:top w:val="single" w:sz="4" w:space="0" w:color="auto"/>
              <w:left w:val="single" w:sz="4" w:space="0" w:color="auto"/>
              <w:bottom w:val="single" w:sz="4" w:space="0" w:color="auto"/>
            </w:tcBorders>
            <w:shd w:val="clear" w:color="auto" w:fill="auto"/>
          </w:tcPr>
          <w:p w14:paraId="2DEBCA00" w14:textId="356CBA6D" w:rsidR="008E74C6" w:rsidRPr="00B043D7" w:rsidRDefault="00FD20CD" w:rsidP="003E1E83">
            <w:pPr>
              <w:spacing w:before="8" w:after="8"/>
              <w:rPr>
                <w:rFonts w:ascii="Arial" w:hAnsi="Arial" w:cs="Arial"/>
                <w:sz w:val="20"/>
                <w:szCs w:val="20"/>
              </w:rPr>
            </w:pPr>
            <w:r w:rsidRPr="00B043D7">
              <w:rPr>
                <w:rFonts w:ascii="Arial" w:hAnsi="Arial" w:cs="Arial"/>
                <w:sz w:val="20"/>
                <w:szCs w:val="20"/>
              </w:rPr>
              <w:t xml:space="preserve">7a. </w:t>
            </w:r>
            <w:r w:rsidR="008E74C6" w:rsidRPr="00B043D7">
              <w:rPr>
                <w:rFonts w:ascii="Arial" w:hAnsi="Arial" w:cs="Arial"/>
                <w:sz w:val="20"/>
                <w:szCs w:val="20"/>
              </w:rPr>
              <w:t>How can I prepare to be a good telepsychiatrist?</w:t>
            </w:r>
          </w:p>
        </w:tc>
        <w:tc>
          <w:tcPr>
            <w:tcW w:w="10148" w:type="dxa"/>
            <w:tcBorders>
              <w:top w:val="single" w:sz="4" w:space="0" w:color="auto"/>
              <w:bottom w:val="single" w:sz="4" w:space="0" w:color="auto"/>
            </w:tcBorders>
            <w:shd w:val="clear" w:color="auto" w:fill="auto"/>
          </w:tcPr>
          <w:p w14:paraId="68A9EC20" w14:textId="031925BE" w:rsidR="008E74C6" w:rsidRPr="00B043D7" w:rsidRDefault="00417C29" w:rsidP="003E1E83">
            <w:p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Useful previous experience includes</w:t>
            </w:r>
            <w:r w:rsidRPr="00B043D7">
              <w:rPr>
                <w:rFonts w:ascii="Arial" w:eastAsia="Times New Roman" w:hAnsi="Arial" w:cs="Arial"/>
                <w:sz w:val="20"/>
                <w:szCs w:val="20"/>
                <w:lang w:eastAsia="en-GB"/>
              </w:rPr>
              <w:t xml:space="preserve">, but is not limited to: </w:t>
            </w:r>
            <w:r w:rsidR="008E74C6" w:rsidRPr="00B043D7">
              <w:rPr>
                <w:rFonts w:ascii="Arial" w:eastAsia="Times New Roman" w:hAnsi="Arial" w:cs="Arial"/>
                <w:sz w:val="20"/>
                <w:szCs w:val="20"/>
                <w:lang w:eastAsia="en-GB"/>
              </w:rPr>
              <w:t xml:space="preserve">public speaking, acting, coaching, videoconferencing meetings, and </w:t>
            </w:r>
            <w:r w:rsidRPr="00B043D7">
              <w:rPr>
                <w:rFonts w:ascii="Arial" w:eastAsia="Times New Roman" w:hAnsi="Arial" w:cs="Arial"/>
                <w:sz w:val="20"/>
                <w:szCs w:val="20"/>
                <w:lang w:eastAsia="en-GB"/>
              </w:rPr>
              <w:t>media experience</w:t>
            </w:r>
            <w:r w:rsidR="008E74C6" w:rsidRPr="00B043D7">
              <w:rPr>
                <w:rFonts w:ascii="Arial" w:eastAsia="Times New Roman" w:hAnsi="Arial" w:cs="Arial"/>
                <w:sz w:val="20"/>
                <w:szCs w:val="20"/>
                <w:lang w:eastAsia="en-GB"/>
              </w:rPr>
              <w:t>. The</w:t>
            </w:r>
            <w:r w:rsidRPr="00B043D7">
              <w:rPr>
                <w:rFonts w:ascii="Arial" w:eastAsia="Times New Roman" w:hAnsi="Arial" w:cs="Arial"/>
                <w:sz w:val="20"/>
                <w:szCs w:val="20"/>
                <w:lang w:eastAsia="en-GB"/>
              </w:rPr>
              <w:t>se</w:t>
            </w:r>
            <w:r w:rsidR="008E74C6" w:rsidRPr="00B043D7">
              <w:rPr>
                <w:rFonts w:ascii="Arial" w:eastAsia="Times New Roman" w:hAnsi="Arial" w:cs="Arial"/>
                <w:sz w:val="20"/>
                <w:szCs w:val="20"/>
                <w:lang w:eastAsia="en-GB"/>
              </w:rPr>
              <w:t xml:space="preserve"> involve basic communication skills with adjustments for the setting, audience and objectives of the event.</w:t>
            </w:r>
          </w:p>
          <w:p w14:paraId="59D473BF" w14:textId="77777777" w:rsidR="008E74C6" w:rsidRPr="00B043D7" w:rsidRDefault="008E74C6" w:rsidP="003E1E83">
            <w:pPr>
              <w:outlineLvl w:val="3"/>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General Considerations</w:t>
            </w:r>
          </w:p>
          <w:p w14:paraId="46694459" w14:textId="6C1B1420" w:rsidR="008E74C6" w:rsidRPr="00B043D7" w:rsidRDefault="008E74C6" w:rsidP="00432C73">
            <w:pPr>
              <w:numPr>
                <w:ilvl w:val="0"/>
                <w:numId w:val="35"/>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Practice and self-observe</w:t>
            </w:r>
            <w:r w:rsidRPr="00B043D7">
              <w:rPr>
                <w:rFonts w:ascii="Arial" w:eastAsia="Times New Roman" w:hAnsi="Arial" w:cs="Arial"/>
                <w:sz w:val="20"/>
                <w:szCs w:val="20"/>
                <w:lang w:eastAsia="en-GB"/>
              </w:rPr>
              <w:t xml:space="preserve"> </w:t>
            </w:r>
            <w:r w:rsidR="00790234" w:rsidRPr="00B043D7">
              <w:rPr>
                <w:rFonts w:ascii="Arial" w:eastAsia="Times New Roman" w:hAnsi="Arial" w:cs="Arial"/>
                <w:sz w:val="20"/>
                <w:szCs w:val="20"/>
                <w:lang w:eastAsia="en-GB"/>
              </w:rPr>
              <w:t>(</w:t>
            </w:r>
            <w:r w:rsidR="00417C29" w:rsidRPr="00B043D7">
              <w:rPr>
                <w:rFonts w:ascii="Arial" w:eastAsia="Times New Roman" w:hAnsi="Arial" w:cs="Arial"/>
                <w:sz w:val="20"/>
                <w:szCs w:val="20"/>
                <w:lang w:eastAsia="en-GB"/>
              </w:rPr>
              <w:t xml:space="preserve">perhaps with use of recording, with </w:t>
            </w:r>
            <w:r w:rsidR="00790234" w:rsidRPr="00B043D7">
              <w:rPr>
                <w:rFonts w:ascii="Arial" w:eastAsia="Times New Roman" w:hAnsi="Arial" w:cs="Arial"/>
                <w:sz w:val="20"/>
                <w:szCs w:val="20"/>
                <w:lang w:eastAsia="en-GB"/>
              </w:rPr>
              <w:t>t</w:t>
            </w:r>
            <w:r w:rsidR="00790234" w:rsidRPr="00B043D7">
              <w:rPr>
                <w:rFonts w:ascii="Arial" w:hAnsi="Arial" w:cs="Arial"/>
                <w:sz w:val="20"/>
                <w:szCs w:val="20"/>
              </w:rPr>
              <w:t xml:space="preserve">he </w:t>
            </w:r>
            <w:r w:rsidR="00417C29" w:rsidRPr="00B043D7">
              <w:rPr>
                <w:rFonts w:ascii="Arial" w:eastAsia="Times New Roman" w:hAnsi="Arial" w:cs="Arial"/>
                <w:sz w:val="20"/>
                <w:szCs w:val="20"/>
                <w:lang w:eastAsia="en-GB"/>
              </w:rPr>
              <w:t>consent of the patient</w:t>
            </w:r>
            <w:r w:rsidRPr="00B043D7">
              <w:rPr>
                <w:rFonts w:ascii="Arial" w:eastAsia="Times New Roman" w:hAnsi="Arial" w:cs="Arial"/>
                <w:sz w:val="20"/>
                <w:szCs w:val="20"/>
                <w:lang w:eastAsia="en-GB"/>
              </w:rPr>
              <w:t>)</w:t>
            </w:r>
            <w:r w:rsidR="00F96822" w:rsidRPr="00B043D7">
              <w:rPr>
                <w:rFonts w:ascii="Arial" w:eastAsia="Times New Roman" w:hAnsi="Arial" w:cs="Arial"/>
                <w:sz w:val="20"/>
                <w:szCs w:val="20"/>
                <w:lang w:eastAsia="en-GB"/>
              </w:rPr>
              <w:t>.</w:t>
            </w:r>
          </w:p>
          <w:p w14:paraId="4F6FDBA1" w14:textId="3982F4FE" w:rsidR="008E74C6" w:rsidRPr="00B043D7" w:rsidRDefault="00417C29" w:rsidP="00432C73">
            <w:pPr>
              <w:numPr>
                <w:ilvl w:val="0"/>
                <w:numId w:val="35"/>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Focus on </w:t>
            </w:r>
            <w:r w:rsidR="008E74C6" w:rsidRPr="00B043D7">
              <w:rPr>
                <w:rFonts w:ascii="Arial" w:eastAsia="Times New Roman" w:hAnsi="Arial" w:cs="Arial"/>
                <w:b/>
                <w:bCs/>
                <w:sz w:val="20"/>
                <w:szCs w:val="20"/>
                <w:lang w:eastAsia="en-GB"/>
              </w:rPr>
              <w:t>patient-cent</w:t>
            </w:r>
            <w:r w:rsidRPr="00B043D7">
              <w:rPr>
                <w:rFonts w:ascii="Arial" w:eastAsia="Times New Roman" w:hAnsi="Arial" w:cs="Arial"/>
                <w:b/>
                <w:bCs/>
                <w:sz w:val="20"/>
                <w:szCs w:val="20"/>
                <w:lang w:eastAsia="en-GB"/>
              </w:rPr>
              <w:t>re</w:t>
            </w:r>
            <w:r w:rsidR="008E74C6" w:rsidRPr="00B043D7">
              <w:rPr>
                <w:rFonts w:ascii="Arial" w:eastAsia="Times New Roman" w:hAnsi="Arial" w:cs="Arial"/>
                <w:b/>
                <w:bCs/>
                <w:sz w:val="20"/>
                <w:szCs w:val="20"/>
                <w:lang w:eastAsia="en-GB"/>
              </w:rPr>
              <w:t>d, respectful, active listening</w:t>
            </w:r>
            <w:r w:rsidR="00A955D5">
              <w:rPr>
                <w:rFonts w:ascii="Arial" w:eastAsia="Times New Roman" w:hAnsi="Arial" w:cs="Arial"/>
                <w:b/>
                <w:bCs/>
                <w:sz w:val="20"/>
                <w:szCs w:val="20"/>
                <w:lang w:eastAsia="en-GB"/>
              </w:rPr>
              <w:t xml:space="preserve">; </w:t>
            </w:r>
            <w:r w:rsidR="008E74C6" w:rsidRPr="00B043D7">
              <w:rPr>
                <w:rFonts w:ascii="Arial" w:eastAsia="Times New Roman" w:hAnsi="Arial" w:cs="Arial"/>
                <w:b/>
                <w:bCs/>
                <w:sz w:val="20"/>
                <w:szCs w:val="20"/>
                <w:lang w:eastAsia="en-GB"/>
              </w:rPr>
              <w:t>expressing empathy</w:t>
            </w:r>
            <w:r w:rsidR="00A955D5">
              <w:rPr>
                <w:rFonts w:ascii="Arial" w:eastAsia="Times New Roman" w:hAnsi="Arial" w:cs="Arial"/>
                <w:b/>
                <w:bCs/>
                <w:sz w:val="20"/>
                <w:szCs w:val="20"/>
                <w:lang w:eastAsia="en-GB"/>
              </w:rPr>
              <w:t xml:space="preserve">; being </w:t>
            </w:r>
            <w:r w:rsidR="008E74C6" w:rsidRPr="00B043D7">
              <w:rPr>
                <w:rFonts w:ascii="Arial" w:eastAsia="Times New Roman" w:hAnsi="Arial" w:cs="Arial"/>
                <w:b/>
                <w:bCs/>
                <w:sz w:val="20"/>
                <w:szCs w:val="20"/>
                <w:lang w:eastAsia="en-GB"/>
              </w:rPr>
              <w:t>culturally sensitive</w:t>
            </w:r>
            <w:r w:rsidR="00A955D5">
              <w:rPr>
                <w:rFonts w:ascii="Arial" w:eastAsia="Times New Roman" w:hAnsi="Arial" w:cs="Arial"/>
                <w:b/>
                <w:bCs/>
                <w:sz w:val="20"/>
                <w:szCs w:val="20"/>
                <w:lang w:eastAsia="en-GB"/>
              </w:rPr>
              <w:t xml:space="preserve">; </w:t>
            </w:r>
            <w:r w:rsidR="008E74C6" w:rsidRPr="00B043D7">
              <w:rPr>
                <w:rFonts w:ascii="Arial" w:eastAsia="Times New Roman" w:hAnsi="Arial" w:cs="Arial"/>
                <w:b/>
                <w:bCs/>
                <w:sz w:val="20"/>
                <w:szCs w:val="20"/>
                <w:lang w:eastAsia="en-GB"/>
              </w:rPr>
              <w:t>use</w:t>
            </w:r>
            <w:r w:rsidR="006572A5" w:rsidRPr="00B043D7">
              <w:rPr>
                <w:rFonts w:ascii="Arial" w:eastAsia="Times New Roman" w:hAnsi="Arial" w:cs="Arial"/>
                <w:b/>
                <w:bCs/>
                <w:sz w:val="20"/>
                <w:szCs w:val="20"/>
                <w:lang w:eastAsia="en-GB"/>
              </w:rPr>
              <w:t xml:space="preserve"> of</w:t>
            </w:r>
            <w:r w:rsidR="008E74C6" w:rsidRPr="00B043D7">
              <w:rPr>
                <w:rFonts w:ascii="Arial" w:eastAsia="Times New Roman" w:hAnsi="Arial" w:cs="Arial"/>
                <w:b/>
                <w:bCs/>
                <w:sz w:val="20"/>
                <w:szCs w:val="20"/>
                <w:lang w:eastAsia="en-GB"/>
              </w:rPr>
              <w:t xml:space="preserve"> non-verbal </w:t>
            </w:r>
            <w:r w:rsidR="006572A5" w:rsidRPr="00B043D7">
              <w:rPr>
                <w:rFonts w:ascii="Arial" w:eastAsia="Times New Roman" w:hAnsi="Arial" w:cs="Arial"/>
                <w:b/>
                <w:bCs/>
                <w:sz w:val="20"/>
                <w:szCs w:val="20"/>
                <w:lang w:eastAsia="en-GB"/>
              </w:rPr>
              <w:t>behaviour</w:t>
            </w:r>
            <w:r w:rsidR="008E74C6" w:rsidRPr="00B043D7">
              <w:rPr>
                <w:rFonts w:ascii="Arial" w:eastAsia="Times New Roman" w:hAnsi="Arial" w:cs="Arial"/>
                <w:sz w:val="20"/>
                <w:szCs w:val="20"/>
                <w:lang w:eastAsia="en-GB"/>
              </w:rPr>
              <w:t xml:space="preserve"> (</w:t>
            </w:r>
            <w:r w:rsidR="001402C6" w:rsidRPr="00B043D7">
              <w:rPr>
                <w:rFonts w:ascii="Arial" w:eastAsia="Times New Roman" w:hAnsi="Arial" w:cs="Arial"/>
                <w:sz w:val="20"/>
                <w:szCs w:val="20"/>
                <w:lang w:eastAsia="en-GB"/>
              </w:rPr>
              <w:t>e.g.</w:t>
            </w:r>
            <w:r w:rsidR="008E74C6" w:rsidRPr="00B043D7">
              <w:rPr>
                <w:rFonts w:ascii="Arial" w:eastAsia="Times New Roman" w:hAnsi="Arial" w:cs="Arial"/>
                <w:sz w:val="20"/>
                <w:szCs w:val="20"/>
                <w:lang w:eastAsia="en-GB"/>
              </w:rPr>
              <w:t xml:space="preserve"> eye contact)</w:t>
            </w:r>
            <w:r w:rsidR="00A955D5">
              <w:rPr>
                <w:rFonts w:ascii="Arial" w:eastAsia="Times New Roman" w:hAnsi="Arial" w:cs="Arial"/>
                <w:sz w:val="20"/>
                <w:szCs w:val="20"/>
                <w:lang w:eastAsia="en-GB"/>
              </w:rPr>
              <w:t>;</w:t>
            </w:r>
            <w:r w:rsidR="008E74C6" w:rsidRPr="00B043D7">
              <w:rPr>
                <w:rFonts w:ascii="Arial" w:eastAsia="Times New Roman" w:hAnsi="Arial" w:cs="Arial"/>
                <w:sz w:val="20"/>
                <w:szCs w:val="20"/>
                <w:lang w:eastAsia="en-GB"/>
              </w:rPr>
              <w:t xml:space="preserve"> and </w:t>
            </w:r>
            <w:r w:rsidR="008E74C6" w:rsidRPr="00B043D7">
              <w:rPr>
                <w:rFonts w:ascii="Arial" w:eastAsia="Times New Roman" w:hAnsi="Arial" w:cs="Arial"/>
                <w:b/>
                <w:bCs/>
                <w:sz w:val="20"/>
                <w:szCs w:val="20"/>
                <w:lang w:eastAsia="en-GB"/>
              </w:rPr>
              <w:t>replac</w:t>
            </w:r>
            <w:r w:rsidR="00A955D5">
              <w:rPr>
                <w:rFonts w:ascii="Arial" w:eastAsia="Times New Roman" w:hAnsi="Arial" w:cs="Arial"/>
                <w:b/>
                <w:bCs/>
                <w:sz w:val="20"/>
                <w:szCs w:val="20"/>
                <w:lang w:eastAsia="en-GB"/>
              </w:rPr>
              <w:t>ing</w:t>
            </w:r>
            <w:r w:rsidR="008E74C6" w:rsidRPr="00B043D7">
              <w:rPr>
                <w:rFonts w:ascii="Arial" w:eastAsia="Times New Roman" w:hAnsi="Arial" w:cs="Arial"/>
                <w:b/>
                <w:bCs/>
                <w:sz w:val="20"/>
                <w:szCs w:val="20"/>
                <w:lang w:eastAsia="en-GB"/>
              </w:rPr>
              <w:t xml:space="preserve"> </w:t>
            </w:r>
            <w:r w:rsidR="006572A5" w:rsidRPr="00B043D7">
              <w:rPr>
                <w:rFonts w:ascii="Arial" w:eastAsia="Times New Roman" w:hAnsi="Arial" w:cs="Arial"/>
                <w:b/>
                <w:bCs/>
                <w:sz w:val="20"/>
                <w:szCs w:val="20"/>
                <w:lang w:eastAsia="en-GB"/>
              </w:rPr>
              <w:t xml:space="preserve">physical contact </w:t>
            </w:r>
            <w:r w:rsidR="00F96822" w:rsidRPr="00B043D7">
              <w:rPr>
                <w:rFonts w:ascii="Arial" w:eastAsia="Times New Roman" w:hAnsi="Arial" w:cs="Arial"/>
                <w:b/>
                <w:bCs/>
                <w:sz w:val="20"/>
                <w:szCs w:val="20"/>
                <w:lang w:eastAsia="en-GB"/>
              </w:rPr>
              <w:t>(e.g.</w:t>
            </w:r>
            <w:r w:rsidR="006572A5" w:rsidRPr="00B043D7">
              <w:rPr>
                <w:rFonts w:ascii="Arial" w:eastAsia="Times New Roman" w:hAnsi="Arial" w:cs="Arial"/>
                <w:b/>
                <w:bCs/>
                <w:sz w:val="20"/>
                <w:szCs w:val="20"/>
                <w:lang w:eastAsia="en-GB"/>
              </w:rPr>
              <w:t xml:space="preserve"> </w:t>
            </w:r>
            <w:r w:rsidR="008E74C6" w:rsidRPr="00B043D7">
              <w:rPr>
                <w:rFonts w:ascii="Arial" w:eastAsia="Times New Roman" w:hAnsi="Arial" w:cs="Arial"/>
                <w:b/>
                <w:bCs/>
                <w:sz w:val="20"/>
                <w:szCs w:val="20"/>
                <w:lang w:eastAsia="en-GB"/>
              </w:rPr>
              <w:t>handshakes</w:t>
            </w:r>
            <w:r w:rsidR="00F96822" w:rsidRPr="00B043D7">
              <w:rPr>
                <w:rFonts w:ascii="Arial" w:eastAsia="Times New Roman" w:hAnsi="Arial" w:cs="Arial"/>
                <w:b/>
                <w:bCs/>
                <w:sz w:val="20"/>
                <w:szCs w:val="20"/>
                <w:lang w:eastAsia="en-GB"/>
              </w:rPr>
              <w:t>)</w:t>
            </w:r>
            <w:r w:rsidR="008E74C6" w:rsidRPr="00B043D7">
              <w:rPr>
                <w:rFonts w:ascii="Arial" w:eastAsia="Times New Roman" w:hAnsi="Arial" w:cs="Arial"/>
                <w:b/>
                <w:bCs/>
                <w:sz w:val="20"/>
                <w:szCs w:val="20"/>
                <w:lang w:eastAsia="en-GB"/>
              </w:rPr>
              <w:t xml:space="preserve"> with </w:t>
            </w:r>
            <w:r w:rsidR="006572A5" w:rsidRPr="00B043D7">
              <w:rPr>
                <w:rFonts w:ascii="Arial" w:eastAsia="Times New Roman" w:hAnsi="Arial" w:cs="Arial"/>
                <w:b/>
                <w:bCs/>
                <w:sz w:val="20"/>
                <w:szCs w:val="20"/>
                <w:lang w:eastAsia="en-GB"/>
              </w:rPr>
              <w:t>welcoming statements</w:t>
            </w:r>
            <w:r w:rsidR="006572A5" w:rsidRPr="00B043D7">
              <w:rPr>
                <w:rFonts w:ascii="Arial" w:eastAsia="Times New Roman" w:hAnsi="Arial" w:cs="Arial"/>
                <w:sz w:val="20"/>
                <w:szCs w:val="20"/>
                <w:lang w:eastAsia="en-GB"/>
              </w:rPr>
              <w:t>.</w:t>
            </w:r>
          </w:p>
          <w:p w14:paraId="11498C67" w14:textId="1CA5B571" w:rsidR="008E74C6" w:rsidRPr="00B043D7" w:rsidRDefault="006572A5" w:rsidP="00432C73">
            <w:pPr>
              <w:numPr>
                <w:ilvl w:val="0"/>
                <w:numId w:val="35"/>
              </w:numPr>
              <w:spacing w:before="100" w:beforeAutospacing="1" w:after="100" w:afterAutospacing="1"/>
              <w:rPr>
                <w:rFonts w:ascii="Arial" w:eastAsia="Times New Roman" w:hAnsi="Arial" w:cs="Arial"/>
                <w:b/>
                <w:bCs/>
                <w:sz w:val="20"/>
                <w:szCs w:val="20"/>
                <w:lang w:eastAsia="en-GB"/>
              </w:rPr>
            </w:pPr>
            <w:r w:rsidRPr="00B043D7">
              <w:rPr>
                <w:rFonts w:ascii="Arial" w:eastAsia="Times New Roman" w:hAnsi="Arial" w:cs="Arial"/>
                <w:sz w:val="20"/>
                <w:szCs w:val="20"/>
                <w:lang w:eastAsia="en-GB"/>
              </w:rPr>
              <w:t xml:space="preserve">In team assessments, </w:t>
            </w:r>
            <w:r w:rsidRPr="00B043D7">
              <w:rPr>
                <w:rFonts w:ascii="Arial" w:eastAsia="Times New Roman" w:hAnsi="Arial" w:cs="Arial"/>
                <w:b/>
                <w:bCs/>
                <w:sz w:val="20"/>
                <w:szCs w:val="20"/>
                <w:lang w:eastAsia="en-GB"/>
              </w:rPr>
              <w:t>remember</w:t>
            </w:r>
            <w:r w:rsidR="008E74C6" w:rsidRPr="00B043D7">
              <w:rPr>
                <w:rFonts w:ascii="Arial" w:eastAsia="Times New Roman" w:hAnsi="Arial" w:cs="Arial"/>
                <w:b/>
                <w:bCs/>
                <w:sz w:val="20"/>
                <w:szCs w:val="20"/>
                <w:lang w:eastAsia="en-GB"/>
              </w:rPr>
              <w:t xml:space="preserve"> introductions, engaging others to get involved, and giving directions or ground rules to provide structure.</w:t>
            </w:r>
          </w:p>
          <w:p w14:paraId="4D9C07E2" w14:textId="39581268" w:rsidR="008E74C6" w:rsidRPr="00B043D7" w:rsidRDefault="006572A5" w:rsidP="00432C73">
            <w:pPr>
              <w:numPr>
                <w:ilvl w:val="0"/>
                <w:numId w:val="35"/>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Use </w:t>
            </w:r>
            <w:r w:rsidRPr="00B043D7">
              <w:rPr>
                <w:rFonts w:ascii="Arial" w:eastAsia="Times New Roman" w:hAnsi="Arial" w:cs="Arial"/>
                <w:b/>
                <w:bCs/>
                <w:sz w:val="20"/>
                <w:szCs w:val="20"/>
                <w:lang w:eastAsia="en-GB"/>
              </w:rPr>
              <w:t>elements of good p</w:t>
            </w:r>
            <w:r w:rsidR="008E74C6" w:rsidRPr="00B043D7">
              <w:rPr>
                <w:rFonts w:ascii="Arial" w:eastAsia="Times New Roman" w:hAnsi="Arial" w:cs="Arial"/>
                <w:b/>
                <w:bCs/>
                <w:sz w:val="20"/>
                <w:szCs w:val="20"/>
                <w:lang w:eastAsia="en-GB"/>
              </w:rPr>
              <w:t>ublic speaking</w:t>
            </w:r>
            <w:r w:rsidR="008E74C6" w:rsidRPr="00B043D7">
              <w:rPr>
                <w:rFonts w:ascii="Arial" w:eastAsia="Times New Roman" w:hAnsi="Arial" w:cs="Arial"/>
                <w:sz w:val="20"/>
                <w:szCs w:val="20"/>
                <w:lang w:eastAsia="en-GB"/>
              </w:rPr>
              <w:t>: message preparation, presentation style, and content</w:t>
            </w:r>
            <w:r w:rsidRPr="00B043D7">
              <w:rPr>
                <w:rFonts w:ascii="Arial" w:eastAsia="Times New Roman" w:hAnsi="Arial" w:cs="Arial"/>
                <w:sz w:val="20"/>
                <w:szCs w:val="20"/>
                <w:lang w:eastAsia="en-GB"/>
              </w:rPr>
              <w:t xml:space="preserve">, </w:t>
            </w:r>
            <w:r w:rsidR="008E74C6" w:rsidRPr="00B043D7">
              <w:rPr>
                <w:rFonts w:ascii="Arial" w:eastAsia="Times New Roman" w:hAnsi="Arial" w:cs="Arial"/>
                <w:sz w:val="20"/>
                <w:szCs w:val="20"/>
                <w:lang w:eastAsia="en-GB"/>
              </w:rPr>
              <w:t>methods of engaging audiences</w:t>
            </w:r>
            <w:r w:rsidRPr="00B043D7">
              <w:rPr>
                <w:rFonts w:ascii="Arial" w:eastAsia="Times New Roman" w:hAnsi="Arial" w:cs="Arial"/>
                <w:sz w:val="20"/>
                <w:szCs w:val="20"/>
                <w:lang w:eastAsia="en-GB"/>
              </w:rPr>
              <w:t>, written information if helpful.</w:t>
            </w:r>
          </w:p>
          <w:p w14:paraId="75E75957" w14:textId="08902C74" w:rsidR="008E74C6" w:rsidRPr="00B043D7" w:rsidRDefault="006572A5" w:rsidP="00432C73">
            <w:pPr>
              <w:numPr>
                <w:ilvl w:val="0"/>
                <w:numId w:val="35"/>
              </w:numPr>
              <w:spacing w:before="100" w:beforeAutospacing="1"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 xml:space="preserve">Prepare by </w:t>
            </w:r>
            <w:r w:rsidR="008E74C6" w:rsidRPr="00B043D7">
              <w:rPr>
                <w:rFonts w:ascii="Arial" w:eastAsia="Times New Roman" w:hAnsi="Arial" w:cs="Arial"/>
                <w:b/>
                <w:bCs/>
                <w:sz w:val="20"/>
                <w:szCs w:val="20"/>
                <w:lang w:eastAsia="en-GB"/>
              </w:rPr>
              <w:t xml:space="preserve">planning </w:t>
            </w:r>
            <w:r w:rsidRPr="00B043D7">
              <w:rPr>
                <w:rFonts w:ascii="Arial" w:eastAsia="Times New Roman" w:hAnsi="Arial" w:cs="Arial"/>
                <w:b/>
                <w:bCs/>
                <w:sz w:val="20"/>
                <w:szCs w:val="20"/>
                <w:lang w:eastAsia="en-GB"/>
              </w:rPr>
              <w:t xml:space="preserve">the </w:t>
            </w:r>
            <w:r w:rsidR="008E74C6" w:rsidRPr="00B043D7">
              <w:rPr>
                <w:rFonts w:ascii="Arial" w:eastAsia="Times New Roman" w:hAnsi="Arial" w:cs="Arial"/>
                <w:b/>
                <w:bCs/>
                <w:sz w:val="20"/>
                <w:szCs w:val="20"/>
                <w:lang w:eastAsia="en-GB"/>
              </w:rPr>
              <w:t>session</w:t>
            </w:r>
            <w:r w:rsidR="008E74C6" w:rsidRPr="00B043D7">
              <w:rPr>
                <w:rFonts w:ascii="Arial" w:eastAsia="Times New Roman" w:hAnsi="Arial" w:cs="Arial"/>
                <w:sz w:val="20"/>
                <w:szCs w:val="20"/>
                <w:lang w:eastAsia="en-GB"/>
              </w:rPr>
              <w:t xml:space="preserve"> (e.g.</w:t>
            </w:r>
            <w:r w:rsidRPr="00B043D7">
              <w:rPr>
                <w:rFonts w:ascii="Arial" w:eastAsia="Times New Roman" w:hAnsi="Arial" w:cs="Arial"/>
                <w:sz w:val="20"/>
                <w:szCs w:val="20"/>
                <w:lang w:eastAsia="en-GB"/>
              </w:rPr>
              <w:t xml:space="preserve"> </w:t>
            </w:r>
            <w:r w:rsidR="008E74C6" w:rsidRPr="00B043D7">
              <w:rPr>
                <w:rFonts w:ascii="Arial" w:eastAsia="Times New Roman" w:hAnsi="Arial" w:cs="Arial"/>
                <w:sz w:val="20"/>
                <w:szCs w:val="20"/>
                <w:lang w:eastAsia="en-GB"/>
              </w:rPr>
              <w:t xml:space="preserve">goals, pre-reading </w:t>
            </w:r>
            <w:r w:rsidRPr="00B043D7">
              <w:rPr>
                <w:rFonts w:ascii="Arial" w:eastAsia="Times New Roman" w:hAnsi="Arial" w:cs="Arial"/>
                <w:sz w:val="20"/>
                <w:szCs w:val="20"/>
                <w:lang w:eastAsia="en-GB"/>
              </w:rPr>
              <w:t xml:space="preserve">notes and </w:t>
            </w:r>
            <w:r w:rsidR="008E74C6" w:rsidRPr="00B043D7">
              <w:rPr>
                <w:rFonts w:ascii="Arial" w:eastAsia="Times New Roman" w:hAnsi="Arial" w:cs="Arial"/>
                <w:sz w:val="20"/>
                <w:szCs w:val="20"/>
                <w:lang w:eastAsia="en-GB"/>
              </w:rPr>
              <w:t>summari</w:t>
            </w:r>
            <w:r w:rsidRPr="00B043D7">
              <w:rPr>
                <w:rFonts w:ascii="Arial" w:eastAsia="Times New Roman" w:hAnsi="Arial" w:cs="Arial"/>
                <w:sz w:val="20"/>
                <w:szCs w:val="20"/>
                <w:lang w:eastAsia="en-GB"/>
              </w:rPr>
              <w:t>s</w:t>
            </w:r>
            <w:r w:rsidR="008E74C6" w:rsidRPr="00B043D7">
              <w:rPr>
                <w:rFonts w:ascii="Arial" w:eastAsia="Times New Roman" w:hAnsi="Arial" w:cs="Arial"/>
                <w:sz w:val="20"/>
                <w:szCs w:val="20"/>
                <w:lang w:eastAsia="en-GB"/>
              </w:rPr>
              <w:t xml:space="preserve">ing knowledge), </w:t>
            </w:r>
            <w:r w:rsidR="008E74C6" w:rsidRPr="00B043D7">
              <w:rPr>
                <w:rFonts w:ascii="Arial" w:eastAsia="Times New Roman" w:hAnsi="Arial" w:cs="Arial"/>
                <w:b/>
                <w:bCs/>
                <w:sz w:val="20"/>
                <w:szCs w:val="20"/>
                <w:lang w:eastAsia="en-GB"/>
              </w:rPr>
              <w:t>managing the session</w:t>
            </w:r>
            <w:r w:rsidR="008E74C6" w:rsidRPr="00B043D7">
              <w:rPr>
                <w:rFonts w:ascii="Arial" w:eastAsia="Times New Roman" w:hAnsi="Arial" w:cs="Arial"/>
                <w:sz w:val="20"/>
                <w:szCs w:val="20"/>
                <w:lang w:eastAsia="en-GB"/>
              </w:rPr>
              <w:t xml:space="preserve"> (e.g. people, room set up, dress, behavio</w:t>
            </w:r>
            <w:r w:rsidRPr="00B043D7">
              <w:rPr>
                <w:rFonts w:ascii="Arial" w:eastAsia="Times New Roman" w:hAnsi="Arial" w:cs="Arial"/>
                <w:sz w:val="20"/>
                <w:szCs w:val="20"/>
                <w:lang w:eastAsia="en-GB"/>
              </w:rPr>
              <w:t>u</w:t>
            </w:r>
            <w:r w:rsidR="008E74C6" w:rsidRPr="00B043D7">
              <w:rPr>
                <w:rFonts w:ascii="Arial" w:eastAsia="Times New Roman" w:hAnsi="Arial" w:cs="Arial"/>
                <w:sz w:val="20"/>
                <w:szCs w:val="20"/>
                <w:lang w:eastAsia="en-GB"/>
              </w:rPr>
              <w:t xml:space="preserve">r style, voice projection, limited moving) and </w:t>
            </w:r>
            <w:r w:rsidR="008E74C6" w:rsidRPr="00B043D7">
              <w:rPr>
                <w:rFonts w:ascii="Arial" w:eastAsia="Times New Roman" w:hAnsi="Arial" w:cs="Arial"/>
                <w:b/>
                <w:bCs/>
                <w:sz w:val="20"/>
                <w:szCs w:val="20"/>
                <w:lang w:eastAsia="en-GB"/>
              </w:rPr>
              <w:t>feeling organi</w:t>
            </w:r>
            <w:r w:rsidRPr="00B043D7">
              <w:rPr>
                <w:rFonts w:ascii="Arial" w:eastAsia="Times New Roman" w:hAnsi="Arial" w:cs="Arial"/>
                <w:b/>
                <w:bCs/>
                <w:sz w:val="20"/>
                <w:szCs w:val="20"/>
                <w:lang w:eastAsia="en-GB"/>
              </w:rPr>
              <w:t>s</w:t>
            </w:r>
            <w:r w:rsidR="008E74C6" w:rsidRPr="00B043D7">
              <w:rPr>
                <w:rFonts w:ascii="Arial" w:eastAsia="Times New Roman" w:hAnsi="Arial" w:cs="Arial"/>
                <w:b/>
                <w:bCs/>
                <w:sz w:val="20"/>
                <w:szCs w:val="20"/>
                <w:lang w:eastAsia="en-GB"/>
              </w:rPr>
              <w:t>ed</w:t>
            </w:r>
            <w:r w:rsidR="008E74C6" w:rsidRPr="00B043D7">
              <w:rPr>
                <w:rFonts w:ascii="Arial" w:eastAsia="Times New Roman" w:hAnsi="Arial" w:cs="Arial"/>
                <w:sz w:val="20"/>
                <w:szCs w:val="20"/>
                <w:lang w:eastAsia="en-GB"/>
              </w:rPr>
              <w:t xml:space="preserve">. </w:t>
            </w:r>
            <w:r w:rsidR="008E74C6" w:rsidRPr="00B043D7">
              <w:rPr>
                <w:rFonts w:ascii="Arial" w:eastAsia="Times New Roman" w:hAnsi="Arial" w:cs="Arial"/>
                <w:b/>
                <w:bCs/>
                <w:sz w:val="20"/>
                <w:szCs w:val="20"/>
                <w:lang w:eastAsia="en-GB"/>
              </w:rPr>
              <w:t xml:space="preserve">Consider an opening script for new </w:t>
            </w:r>
            <w:r w:rsidR="00032775" w:rsidRPr="00B043D7">
              <w:rPr>
                <w:rFonts w:ascii="Arial" w:eastAsia="Times New Roman" w:hAnsi="Arial" w:cs="Arial"/>
                <w:b/>
                <w:bCs/>
                <w:sz w:val="20"/>
                <w:szCs w:val="20"/>
                <w:lang w:eastAsia="en-GB"/>
              </w:rPr>
              <w:t>assessments</w:t>
            </w:r>
            <w:r w:rsidR="008E74C6" w:rsidRPr="00B043D7">
              <w:rPr>
                <w:rFonts w:ascii="Arial" w:eastAsia="Times New Roman" w:hAnsi="Arial" w:cs="Arial"/>
                <w:b/>
                <w:bCs/>
                <w:sz w:val="20"/>
                <w:szCs w:val="20"/>
                <w:lang w:eastAsia="en-GB"/>
              </w:rPr>
              <w:t>.</w:t>
            </w:r>
          </w:p>
          <w:p w14:paraId="5C83CAFD" w14:textId="77777777" w:rsidR="006572A5" w:rsidRPr="00B043D7" w:rsidRDefault="008E74C6" w:rsidP="003E1E83">
            <w:pPr>
              <w:outlineLvl w:val="3"/>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Clinical Considerations</w:t>
            </w:r>
          </w:p>
          <w:p w14:paraId="64F29935" w14:textId="77777777" w:rsidR="006572A5" w:rsidRPr="00B043D7" w:rsidRDefault="008E74C6" w:rsidP="00827F1D">
            <w:pPr>
              <w:pStyle w:val="ListParagraph"/>
              <w:numPr>
                <w:ilvl w:val="0"/>
                <w:numId w:val="30"/>
              </w:numPr>
              <w:outlineLvl w:val="3"/>
              <w:rPr>
                <w:rFonts w:ascii="Arial" w:eastAsia="Times New Roman" w:hAnsi="Arial" w:cs="Arial"/>
                <w:sz w:val="20"/>
                <w:szCs w:val="20"/>
                <w:lang w:eastAsia="en-GB"/>
              </w:rPr>
            </w:pPr>
            <w:r w:rsidRPr="00B043D7">
              <w:rPr>
                <w:rFonts w:ascii="Arial" w:eastAsia="Times New Roman" w:hAnsi="Arial" w:cs="Arial"/>
                <w:b/>
                <w:bCs/>
                <w:sz w:val="20"/>
                <w:szCs w:val="20"/>
                <w:lang w:eastAsia="en-GB"/>
              </w:rPr>
              <w:t>Maintain the standard of care and quality of service</w:t>
            </w:r>
            <w:r w:rsidRPr="00B043D7">
              <w:rPr>
                <w:rFonts w:ascii="Arial" w:eastAsia="Times New Roman" w:hAnsi="Arial" w:cs="Arial"/>
                <w:sz w:val="20"/>
                <w:szCs w:val="20"/>
                <w:lang w:eastAsia="en-GB"/>
              </w:rPr>
              <w:t>.</w:t>
            </w:r>
          </w:p>
          <w:p w14:paraId="3BCA423A" w14:textId="77777777" w:rsidR="006572A5" w:rsidRPr="00B043D7" w:rsidRDefault="006572A5" w:rsidP="00827F1D">
            <w:pPr>
              <w:pStyle w:val="ListParagraph"/>
              <w:numPr>
                <w:ilvl w:val="0"/>
                <w:numId w:val="30"/>
              </w:numPr>
              <w:outlineLvl w:val="3"/>
              <w:rPr>
                <w:rFonts w:ascii="Arial" w:eastAsia="Times New Roman" w:hAnsi="Arial" w:cs="Arial"/>
                <w:sz w:val="20"/>
                <w:szCs w:val="20"/>
                <w:lang w:eastAsia="en-GB"/>
              </w:rPr>
            </w:pPr>
            <w:r w:rsidRPr="00B043D7">
              <w:rPr>
                <w:rFonts w:ascii="Arial" w:eastAsia="Times New Roman" w:hAnsi="Arial" w:cs="Arial"/>
                <w:b/>
                <w:bCs/>
                <w:sz w:val="20"/>
                <w:szCs w:val="20"/>
                <w:lang w:eastAsia="en-GB"/>
              </w:rPr>
              <w:t>Document i</w:t>
            </w:r>
            <w:r w:rsidR="008E74C6" w:rsidRPr="00B043D7">
              <w:rPr>
                <w:rFonts w:ascii="Arial" w:eastAsia="Times New Roman" w:hAnsi="Arial" w:cs="Arial"/>
                <w:b/>
                <w:bCs/>
                <w:sz w:val="20"/>
                <w:szCs w:val="20"/>
                <w:lang w:eastAsia="en-GB"/>
              </w:rPr>
              <w:t>nformed consent</w:t>
            </w:r>
            <w:r w:rsidRPr="00B043D7">
              <w:rPr>
                <w:rFonts w:ascii="Arial" w:eastAsia="Times New Roman" w:hAnsi="Arial" w:cs="Arial"/>
                <w:sz w:val="20"/>
                <w:szCs w:val="20"/>
                <w:lang w:eastAsia="en-GB"/>
              </w:rPr>
              <w:t xml:space="preserve">, but also </w:t>
            </w:r>
            <w:r w:rsidRPr="00B043D7">
              <w:rPr>
                <w:rFonts w:ascii="Arial" w:eastAsia="Times New Roman" w:hAnsi="Arial" w:cs="Arial"/>
                <w:b/>
                <w:bCs/>
                <w:sz w:val="20"/>
                <w:szCs w:val="20"/>
                <w:lang w:eastAsia="en-GB"/>
              </w:rPr>
              <w:t>engage the patient and put them at their ease</w:t>
            </w:r>
            <w:r w:rsidRPr="00B043D7">
              <w:rPr>
                <w:rFonts w:ascii="Arial" w:eastAsia="Times New Roman" w:hAnsi="Arial" w:cs="Arial"/>
                <w:sz w:val="20"/>
                <w:szCs w:val="20"/>
                <w:lang w:eastAsia="en-GB"/>
              </w:rPr>
              <w:t>.</w:t>
            </w:r>
          </w:p>
          <w:p w14:paraId="587FA008" w14:textId="6B92AE6A" w:rsidR="006572A5" w:rsidRPr="00B043D7" w:rsidRDefault="008E74C6" w:rsidP="00827F1D">
            <w:pPr>
              <w:pStyle w:val="ListParagraph"/>
              <w:numPr>
                <w:ilvl w:val="0"/>
                <w:numId w:val="30"/>
              </w:numPr>
              <w:outlineLvl w:val="3"/>
              <w:rPr>
                <w:rFonts w:ascii="Arial" w:eastAsia="Times New Roman" w:hAnsi="Arial" w:cs="Arial"/>
                <w:sz w:val="20"/>
                <w:szCs w:val="20"/>
                <w:lang w:eastAsia="en-GB"/>
              </w:rPr>
            </w:pPr>
            <w:r w:rsidRPr="00B043D7">
              <w:rPr>
                <w:rFonts w:ascii="Arial" w:eastAsia="Times New Roman" w:hAnsi="Arial" w:cs="Arial"/>
                <w:b/>
                <w:bCs/>
                <w:sz w:val="20"/>
                <w:szCs w:val="20"/>
                <w:lang w:eastAsia="en-GB"/>
              </w:rPr>
              <w:t xml:space="preserve">Pre-visit </w:t>
            </w:r>
            <w:r w:rsidR="006572A5" w:rsidRPr="00B043D7">
              <w:rPr>
                <w:rFonts w:ascii="Arial" w:eastAsia="Times New Roman" w:hAnsi="Arial" w:cs="Arial"/>
                <w:b/>
                <w:bCs/>
                <w:sz w:val="20"/>
                <w:szCs w:val="20"/>
                <w:lang w:eastAsia="en-GB"/>
              </w:rPr>
              <w:t>preparation</w:t>
            </w:r>
            <w:r w:rsidR="006572A5" w:rsidRPr="00B043D7">
              <w:rPr>
                <w:rFonts w:ascii="Arial" w:eastAsia="Times New Roman" w:hAnsi="Arial" w:cs="Arial"/>
                <w:sz w:val="20"/>
                <w:szCs w:val="20"/>
                <w:lang w:eastAsia="en-GB"/>
              </w:rPr>
              <w:t xml:space="preserve"> is helpful including</w:t>
            </w:r>
            <w:r w:rsidR="003259AD">
              <w:rPr>
                <w:rFonts w:ascii="Arial" w:eastAsia="Times New Roman" w:hAnsi="Arial" w:cs="Arial"/>
                <w:sz w:val="20"/>
                <w:szCs w:val="20"/>
                <w:lang w:eastAsia="en-GB"/>
              </w:rPr>
              <w:t>,</w:t>
            </w:r>
            <w:r w:rsidR="006572A5" w:rsidRPr="00B043D7">
              <w:rPr>
                <w:rFonts w:ascii="Arial" w:eastAsia="Times New Roman" w:hAnsi="Arial" w:cs="Arial"/>
                <w:sz w:val="20"/>
                <w:szCs w:val="20"/>
                <w:lang w:eastAsia="en-GB"/>
              </w:rPr>
              <w:t xml:space="preserve"> for example</w:t>
            </w:r>
            <w:r w:rsidR="003259AD">
              <w:rPr>
                <w:rFonts w:ascii="Arial" w:eastAsia="Times New Roman" w:hAnsi="Arial" w:cs="Arial"/>
                <w:sz w:val="20"/>
                <w:szCs w:val="20"/>
                <w:lang w:eastAsia="en-GB"/>
              </w:rPr>
              <w:t>,</w:t>
            </w:r>
            <w:r w:rsidR="006572A5" w:rsidRPr="00B043D7">
              <w:rPr>
                <w:rFonts w:ascii="Arial" w:eastAsia="Times New Roman" w:hAnsi="Arial" w:cs="Arial"/>
                <w:sz w:val="20"/>
                <w:szCs w:val="20"/>
                <w:lang w:eastAsia="en-GB"/>
              </w:rPr>
              <w:t xml:space="preserve"> </w:t>
            </w:r>
            <w:r w:rsidRPr="00B043D7">
              <w:rPr>
                <w:rFonts w:ascii="Arial" w:eastAsia="Times New Roman" w:hAnsi="Arial" w:cs="Arial"/>
                <w:sz w:val="20"/>
                <w:szCs w:val="20"/>
                <w:lang w:eastAsia="en-GB"/>
              </w:rPr>
              <w:t>hearing limitations</w:t>
            </w:r>
            <w:r w:rsidR="006572A5" w:rsidRPr="00B043D7">
              <w:rPr>
                <w:rFonts w:ascii="Arial" w:eastAsia="Times New Roman" w:hAnsi="Arial" w:cs="Arial"/>
                <w:sz w:val="20"/>
                <w:szCs w:val="20"/>
                <w:lang w:eastAsia="en-GB"/>
              </w:rPr>
              <w:t>,</w:t>
            </w:r>
            <w:r w:rsidRPr="00B043D7">
              <w:rPr>
                <w:rFonts w:ascii="Arial" w:eastAsia="Times New Roman" w:hAnsi="Arial" w:cs="Arial"/>
                <w:sz w:val="20"/>
                <w:szCs w:val="20"/>
                <w:lang w:eastAsia="en-GB"/>
              </w:rPr>
              <w:t xml:space="preserve"> patient attitudes or complaints and sources of information.</w:t>
            </w:r>
          </w:p>
          <w:p w14:paraId="21B1DCE4" w14:textId="61523EB4" w:rsidR="006572A5" w:rsidRPr="00B043D7" w:rsidRDefault="006572A5" w:rsidP="00827F1D">
            <w:pPr>
              <w:pStyle w:val="ListParagraph"/>
              <w:numPr>
                <w:ilvl w:val="0"/>
                <w:numId w:val="30"/>
              </w:numPr>
              <w:outlineLvl w:val="3"/>
              <w:rPr>
                <w:rFonts w:ascii="Arial" w:eastAsia="Times New Roman" w:hAnsi="Arial" w:cs="Arial"/>
                <w:sz w:val="20"/>
                <w:szCs w:val="20"/>
                <w:lang w:eastAsia="en-GB"/>
              </w:rPr>
            </w:pPr>
            <w:r w:rsidRPr="00B043D7">
              <w:rPr>
                <w:rFonts w:ascii="Arial" w:eastAsia="Times New Roman" w:hAnsi="Arial" w:cs="Arial"/>
                <w:b/>
                <w:bCs/>
                <w:sz w:val="20"/>
                <w:szCs w:val="20"/>
                <w:lang w:eastAsia="en-GB"/>
              </w:rPr>
              <w:t>Allocate enough time:</w:t>
            </w:r>
            <w:r w:rsidR="008E74C6" w:rsidRPr="00B043D7">
              <w:rPr>
                <w:rFonts w:ascii="Arial" w:eastAsia="Times New Roman" w:hAnsi="Arial" w:cs="Arial"/>
                <w:b/>
                <w:bCs/>
                <w:sz w:val="20"/>
                <w:szCs w:val="20"/>
                <w:lang w:eastAsia="en-GB"/>
              </w:rPr>
              <w:t xml:space="preserve"> video interviewing takes longer</w:t>
            </w:r>
            <w:r w:rsidR="008E74C6" w:rsidRPr="00B043D7">
              <w:rPr>
                <w:rFonts w:ascii="Arial" w:eastAsia="Times New Roman" w:hAnsi="Arial" w:cs="Arial"/>
                <w:sz w:val="20"/>
                <w:szCs w:val="20"/>
                <w:lang w:eastAsia="en-GB"/>
              </w:rPr>
              <w:t xml:space="preserve"> than face-to </w:t>
            </w:r>
            <w:r w:rsidR="00F96822" w:rsidRPr="00B043D7">
              <w:rPr>
                <w:rFonts w:ascii="Arial" w:eastAsia="Times New Roman" w:hAnsi="Arial" w:cs="Arial"/>
                <w:sz w:val="20"/>
                <w:szCs w:val="20"/>
                <w:lang w:eastAsia="en-GB"/>
              </w:rPr>
              <w:t>face and</w:t>
            </w:r>
            <w:r w:rsidR="008E74C6" w:rsidRPr="00B043D7">
              <w:rPr>
                <w:rFonts w:ascii="Arial" w:eastAsia="Times New Roman" w:hAnsi="Arial" w:cs="Arial"/>
                <w:sz w:val="20"/>
                <w:szCs w:val="20"/>
                <w:lang w:eastAsia="en-GB"/>
              </w:rPr>
              <w:t xml:space="preserve"> requires more concentration; add 5 minutes and consider what minor parts can be subtracted.</w:t>
            </w:r>
          </w:p>
          <w:p w14:paraId="7CCBB44D" w14:textId="77777777" w:rsidR="006572A5" w:rsidRPr="00B043D7" w:rsidRDefault="008E74C6" w:rsidP="00827F1D">
            <w:pPr>
              <w:pStyle w:val="ListParagraph"/>
              <w:numPr>
                <w:ilvl w:val="0"/>
                <w:numId w:val="30"/>
              </w:numPr>
              <w:outlineLvl w:val="3"/>
              <w:rPr>
                <w:rFonts w:ascii="Arial" w:eastAsia="Times New Roman" w:hAnsi="Arial" w:cs="Arial"/>
                <w:sz w:val="20"/>
                <w:szCs w:val="20"/>
                <w:lang w:eastAsia="en-GB"/>
              </w:rPr>
            </w:pPr>
            <w:r w:rsidRPr="00B043D7">
              <w:rPr>
                <w:rFonts w:ascii="Arial" w:eastAsia="Times New Roman" w:hAnsi="Arial" w:cs="Arial"/>
                <w:b/>
                <w:bCs/>
                <w:sz w:val="20"/>
                <w:szCs w:val="20"/>
                <w:lang w:eastAsia="en-GB"/>
              </w:rPr>
              <w:lastRenderedPageBreak/>
              <w:t>The setting/room</w:t>
            </w:r>
            <w:r w:rsidRPr="00B043D7">
              <w:rPr>
                <w:rFonts w:ascii="Arial" w:eastAsia="Times New Roman" w:hAnsi="Arial" w:cs="Arial"/>
                <w:sz w:val="20"/>
                <w:szCs w:val="20"/>
                <w:lang w:eastAsia="en-GB"/>
              </w:rPr>
              <w:t>: both ends private/secure, announce anyone who is unseen to the patient, check lighting and check equipment.</w:t>
            </w:r>
          </w:p>
          <w:p w14:paraId="1B23761E" w14:textId="77777777" w:rsidR="00F95AB2" w:rsidRPr="00B043D7" w:rsidRDefault="008E74C6" w:rsidP="00827F1D">
            <w:pPr>
              <w:pStyle w:val="ListParagraph"/>
              <w:numPr>
                <w:ilvl w:val="0"/>
                <w:numId w:val="31"/>
              </w:numPr>
              <w:spacing w:before="100" w:beforeAutospacing="1" w:after="100" w:afterAutospacing="1"/>
              <w:outlineLvl w:val="3"/>
              <w:rPr>
                <w:rFonts w:ascii="Arial" w:eastAsia="Times New Roman" w:hAnsi="Arial" w:cs="Arial"/>
                <w:sz w:val="20"/>
                <w:szCs w:val="20"/>
                <w:lang w:eastAsia="en-GB"/>
              </w:rPr>
            </w:pPr>
            <w:r w:rsidRPr="00B043D7">
              <w:rPr>
                <w:rFonts w:ascii="Arial" w:eastAsia="Times New Roman" w:hAnsi="Arial" w:cs="Arial"/>
                <w:b/>
                <w:bCs/>
                <w:sz w:val="20"/>
                <w:szCs w:val="20"/>
                <w:lang w:eastAsia="en-GB"/>
              </w:rPr>
              <w:t>Check in with the client at the end of the session</w:t>
            </w:r>
            <w:r w:rsidRPr="00B043D7">
              <w:rPr>
                <w:rFonts w:ascii="Arial" w:eastAsia="Times New Roman" w:hAnsi="Arial" w:cs="Arial"/>
                <w:sz w:val="20"/>
                <w:szCs w:val="20"/>
                <w:lang w:eastAsia="en-GB"/>
              </w:rPr>
              <w:t xml:space="preserve"> to see if they are </w:t>
            </w:r>
            <w:r w:rsidR="006572A5" w:rsidRPr="00B043D7">
              <w:rPr>
                <w:rFonts w:ascii="Arial" w:eastAsia="Times New Roman" w:hAnsi="Arial" w:cs="Arial"/>
                <w:sz w:val="20"/>
                <w:szCs w:val="20"/>
                <w:lang w:eastAsia="en-GB"/>
              </w:rPr>
              <w:t>happy</w:t>
            </w:r>
            <w:r w:rsidRPr="00B043D7">
              <w:rPr>
                <w:rFonts w:ascii="Arial" w:eastAsia="Times New Roman" w:hAnsi="Arial" w:cs="Arial"/>
                <w:sz w:val="20"/>
                <w:szCs w:val="20"/>
                <w:lang w:eastAsia="en-GB"/>
              </w:rPr>
              <w:t xml:space="preserve"> with the format.</w:t>
            </w:r>
          </w:p>
          <w:p w14:paraId="2A30656D" w14:textId="01B6AC64" w:rsidR="00F95AB2" w:rsidRPr="00B043D7" w:rsidRDefault="006572A5" w:rsidP="00827F1D">
            <w:pPr>
              <w:pStyle w:val="ListParagraph"/>
              <w:numPr>
                <w:ilvl w:val="0"/>
                <w:numId w:val="31"/>
              </w:numPr>
              <w:spacing w:before="100" w:beforeAutospacing="1" w:after="100" w:afterAutospacing="1"/>
              <w:outlineLvl w:val="3"/>
              <w:rPr>
                <w:rFonts w:ascii="Arial" w:eastAsia="Times New Roman" w:hAnsi="Arial" w:cs="Arial"/>
                <w:sz w:val="20"/>
                <w:szCs w:val="20"/>
                <w:lang w:eastAsia="en-GB"/>
              </w:rPr>
            </w:pPr>
            <w:r w:rsidRPr="00B043D7">
              <w:rPr>
                <w:rFonts w:ascii="Arial" w:eastAsia="Times New Roman" w:hAnsi="Arial" w:cs="Arial"/>
                <w:b/>
                <w:bCs/>
                <w:sz w:val="20"/>
                <w:szCs w:val="20"/>
                <w:lang w:eastAsia="en-GB"/>
              </w:rPr>
              <w:t>Minimise</w:t>
            </w:r>
            <w:r w:rsidR="008E74C6" w:rsidRPr="00B043D7">
              <w:rPr>
                <w:rFonts w:ascii="Arial" w:eastAsia="Times New Roman" w:hAnsi="Arial" w:cs="Arial"/>
                <w:b/>
                <w:bCs/>
                <w:sz w:val="20"/>
                <w:szCs w:val="20"/>
                <w:lang w:eastAsia="en-GB"/>
              </w:rPr>
              <w:t xml:space="preserve"> interruptions</w:t>
            </w:r>
            <w:r w:rsidR="008E74C6" w:rsidRPr="00B043D7">
              <w:rPr>
                <w:rFonts w:ascii="Arial" w:eastAsia="Times New Roman" w:hAnsi="Arial" w:cs="Arial"/>
                <w:sz w:val="20"/>
                <w:szCs w:val="20"/>
                <w:lang w:eastAsia="en-GB"/>
              </w:rPr>
              <w:t xml:space="preserve"> </w:t>
            </w:r>
            <w:r w:rsidR="008E74C6" w:rsidRPr="00B043D7">
              <w:rPr>
                <w:rFonts w:ascii="Arial" w:eastAsia="Times New Roman" w:hAnsi="Arial" w:cs="Arial"/>
                <w:b/>
                <w:bCs/>
                <w:sz w:val="20"/>
                <w:szCs w:val="20"/>
                <w:lang w:eastAsia="en-GB"/>
              </w:rPr>
              <w:t xml:space="preserve">and </w:t>
            </w:r>
            <w:r w:rsidRPr="00B043D7">
              <w:rPr>
                <w:rFonts w:ascii="Arial" w:eastAsia="Times New Roman" w:hAnsi="Arial" w:cs="Arial"/>
                <w:b/>
                <w:bCs/>
                <w:sz w:val="20"/>
                <w:szCs w:val="20"/>
                <w:lang w:eastAsia="en-GB"/>
              </w:rPr>
              <w:t xml:space="preserve">reduce </w:t>
            </w:r>
            <w:r w:rsidR="00F96822" w:rsidRPr="00B043D7">
              <w:rPr>
                <w:rFonts w:ascii="Arial" w:eastAsia="Times New Roman" w:hAnsi="Arial" w:cs="Arial"/>
                <w:b/>
                <w:bCs/>
                <w:sz w:val="20"/>
                <w:szCs w:val="20"/>
                <w:lang w:eastAsia="en-GB"/>
              </w:rPr>
              <w:t xml:space="preserve">the </w:t>
            </w:r>
            <w:r w:rsidR="008E74C6" w:rsidRPr="00B043D7">
              <w:rPr>
                <w:rFonts w:ascii="Arial" w:eastAsia="Times New Roman" w:hAnsi="Arial" w:cs="Arial"/>
                <w:b/>
                <w:bCs/>
                <w:sz w:val="20"/>
                <w:szCs w:val="20"/>
                <w:lang w:eastAsia="en-GB"/>
              </w:rPr>
              <w:t>amount of information</w:t>
            </w:r>
            <w:r w:rsidR="008E74C6" w:rsidRPr="00B043D7">
              <w:rPr>
                <w:rFonts w:ascii="Arial" w:eastAsia="Times New Roman" w:hAnsi="Arial" w:cs="Arial"/>
                <w:sz w:val="20"/>
                <w:szCs w:val="20"/>
                <w:lang w:eastAsia="en-GB"/>
              </w:rPr>
              <w:t xml:space="preserve"> dispensed</w:t>
            </w:r>
            <w:r w:rsidR="00F96822" w:rsidRPr="00B043D7">
              <w:rPr>
                <w:rFonts w:ascii="Arial" w:eastAsia="Times New Roman" w:hAnsi="Arial" w:cs="Arial"/>
                <w:sz w:val="20"/>
                <w:szCs w:val="20"/>
                <w:lang w:eastAsia="en-GB"/>
              </w:rPr>
              <w:t>.</w:t>
            </w:r>
          </w:p>
          <w:p w14:paraId="066D8164" w14:textId="6B189C48" w:rsidR="00790234" w:rsidRPr="00B043D7" w:rsidRDefault="006572A5" w:rsidP="00827F1D">
            <w:pPr>
              <w:numPr>
                <w:ilvl w:val="0"/>
                <w:numId w:val="31"/>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D</w:t>
            </w:r>
            <w:r w:rsidR="008E74C6" w:rsidRPr="00B043D7">
              <w:rPr>
                <w:rFonts w:ascii="Arial" w:eastAsia="Times New Roman" w:hAnsi="Arial" w:cs="Arial"/>
                <w:b/>
                <w:bCs/>
                <w:sz w:val="20"/>
                <w:szCs w:val="20"/>
                <w:lang w:eastAsia="en-GB"/>
              </w:rPr>
              <w:t>ress appropriately</w:t>
            </w:r>
            <w:r w:rsidR="008E74C6" w:rsidRPr="00B043D7">
              <w:rPr>
                <w:rFonts w:ascii="Arial" w:eastAsia="Times New Roman" w:hAnsi="Arial" w:cs="Arial"/>
                <w:sz w:val="20"/>
                <w:szCs w:val="20"/>
                <w:lang w:eastAsia="en-GB"/>
              </w:rPr>
              <w:t xml:space="preserve"> (i.e., no stripes that cause dizziness), and </w:t>
            </w:r>
            <w:r w:rsidR="008E74C6" w:rsidRPr="00B043D7">
              <w:rPr>
                <w:rFonts w:ascii="Arial" w:eastAsia="Times New Roman" w:hAnsi="Arial" w:cs="Arial"/>
                <w:b/>
                <w:bCs/>
                <w:sz w:val="20"/>
                <w:szCs w:val="20"/>
                <w:lang w:eastAsia="en-GB"/>
              </w:rPr>
              <w:t xml:space="preserve">project </w:t>
            </w:r>
            <w:r w:rsidRPr="00B043D7">
              <w:rPr>
                <w:rFonts w:ascii="Arial" w:eastAsia="Times New Roman" w:hAnsi="Arial" w:cs="Arial"/>
                <w:b/>
                <w:bCs/>
                <w:sz w:val="20"/>
                <w:szCs w:val="20"/>
                <w:lang w:eastAsia="en-GB"/>
              </w:rPr>
              <w:t xml:space="preserve">your </w:t>
            </w:r>
            <w:r w:rsidR="008E74C6" w:rsidRPr="00B043D7">
              <w:rPr>
                <w:rFonts w:ascii="Arial" w:eastAsia="Times New Roman" w:hAnsi="Arial" w:cs="Arial"/>
                <w:b/>
                <w:bCs/>
                <w:sz w:val="20"/>
                <w:szCs w:val="20"/>
                <w:lang w:eastAsia="en-GB"/>
              </w:rPr>
              <w:t>voice and other gestures about 15% greater</w:t>
            </w:r>
            <w:r w:rsidR="008E74C6" w:rsidRPr="00B043D7">
              <w:rPr>
                <w:rFonts w:ascii="Arial" w:eastAsia="Times New Roman" w:hAnsi="Arial" w:cs="Arial"/>
                <w:sz w:val="20"/>
                <w:szCs w:val="20"/>
                <w:lang w:eastAsia="en-GB"/>
              </w:rPr>
              <w:t xml:space="preserve"> than in-person.</w:t>
            </w:r>
          </w:p>
          <w:p w14:paraId="162D0417" w14:textId="1E06107F" w:rsidR="00790234" w:rsidRPr="00B043D7" w:rsidRDefault="008E74C6" w:rsidP="00827F1D">
            <w:pPr>
              <w:numPr>
                <w:ilvl w:val="0"/>
                <w:numId w:val="31"/>
              </w:numPr>
              <w:spacing w:before="100" w:before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Adjust to age</w:t>
            </w:r>
            <w:r w:rsidRPr="00B043D7">
              <w:rPr>
                <w:rFonts w:ascii="Arial" w:eastAsia="Times New Roman" w:hAnsi="Arial" w:cs="Arial"/>
                <w:sz w:val="20"/>
                <w:szCs w:val="20"/>
                <w:lang w:eastAsia="en-GB"/>
              </w:rPr>
              <w:t xml:space="preserve"> (e.g. toys and table for kids; support person for older adults).</w:t>
            </w:r>
          </w:p>
          <w:p w14:paraId="38E2DFD2" w14:textId="7CBDF49B" w:rsidR="008E74C6" w:rsidRPr="00B043D7" w:rsidRDefault="00032775" w:rsidP="00827F1D">
            <w:pPr>
              <w:numPr>
                <w:ilvl w:val="0"/>
                <w:numId w:val="31"/>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Adapt your clinical examination</w:t>
            </w:r>
            <w:r w:rsidRPr="00B043D7">
              <w:rPr>
                <w:rFonts w:ascii="Arial" w:eastAsia="Times New Roman" w:hAnsi="Arial" w:cs="Arial"/>
                <w:sz w:val="20"/>
                <w:szCs w:val="20"/>
                <w:lang w:eastAsia="en-GB"/>
              </w:rPr>
              <w:t xml:space="preserve"> </w:t>
            </w:r>
            <w:r w:rsidRPr="00B043D7">
              <w:rPr>
                <w:rFonts w:ascii="Arial" w:eastAsia="Times New Roman" w:hAnsi="Arial" w:cs="Arial"/>
                <w:b/>
                <w:bCs/>
                <w:sz w:val="20"/>
                <w:szCs w:val="20"/>
                <w:lang w:eastAsia="en-GB"/>
              </w:rPr>
              <w:t>where needed</w:t>
            </w:r>
            <w:r w:rsidRPr="00B043D7">
              <w:rPr>
                <w:rFonts w:ascii="Arial" w:eastAsia="Times New Roman" w:hAnsi="Arial" w:cs="Arial"/>
                <w:sz w:val="20"/>
                <w:szCs w:val="20"/>
                <w:lang w:eastAsia="en-GB"/>
              </w:rPr>
              <w:t>: e.g. c</w:t>
            </w:r>
            <w:r w:rsidR="008E74C6" w:rsidRPr="00B043D7">
              <w:rPr>
                <w:rFonts w:ascii="Arial" w:eastAsia="Times New Roman" w:hAnsi="Arial" w:cs="Arial"/>
                <w:sz w:val="20"/>
                <w:szCs w:val="20"/>
                <w:lang w:eastAsia="en-GB"/>
              </w:rPr>
              <w:t>ognitive examination</w:t>
            </w:r>
            <w:r w:rsidRPr="00B043D7">
              <w:rPr>
                <w:rFonts w:ascii="Arial" w:eastAsia="Times New Roman" w:hAnsi="Arial" w:cs="Arial"/>
                <w:sz w:val="20"/>
                <w:szCs w:val="20"/>
                <w:lang w:eastAsia="en-GB"/>
              </w:rPr>
              <w:t xml:space="preserve"> </w:t>
            </w:r>
            <w:r w:rsidR="008E74C6" w:rsidRPr="00B043D7">
              <w:rPr>
                <w:rFonts w:ascii="Arial" w:eastAsia="Times New Roman" w:hAnsi="Arial" w:cs="Arial"/>
                <w:sz w:val="20"/>
                <w:szCs w:val="20"/>
                <w:lang w:eastAsia="en-GB"/>
              </w:rPr>
              <w:t>may require item substitution if clock drawing or sentence writing cannot be uploaded to see or held visually in the camera</w:t>
            </w:r>
            <w:r w:rsidR="00940E53">
              <w:rPr>
                <w:rFonts w:ascii="Arial" w:eastAsia="Times New Roman" w:hAnsi="Arial" w:cs="Arial"/>
                <w:sz w:val="20"/>
                <w:szCs w:val="20"/>
                <w:lang w:eastAsia="en-GB"/>
              </w:rPr>
              <w:t>.</w:t>
            </w:r>
            <w:r w:rsidRPr="00B043D7">
              <w:rPr>
                <w:rFonts w:ascii="Arial" w:eastAsia="Times New Roman" w:hAnsi="Arial" w:cs="Arial"/>
                <w:sz w:val="20"/>
                <w:szCs w:val="20"/>
                <w:lang w:eastAsia="en-GB"/>
              </w:rPr>
              <w:t xml:space="preserve"> </w:t>
            </w:r>
            <w:r w:rsidR="00EE75E6">
              <w:rPr>
                <w:rFonts w:ascii="Arial" w:eastAsia="Times New Roman" w:hAnsi="Arial" w:cs="Arial"/>
                <w:sz w:val="20"/>
                <w:szCs w:val="20"/>
                <w:lang w:eastAsia="en-GB"/>
              </w:rPr>
              <w:t>P</w:t>
            </w:r>
            <w:r w:rsidR="008E74C6" w:rsidRPr="00B043D7">
              <w:rPr>
                <w:rFonts w:ascii="Arial" w:eastAsia="Times New Roman" w:hAnsi="Arial" w:cs="Arial"/>
                <w:sz w:val="20"/>
                <w:szCs w:val="20"/>
                <w:lang w:eastAsia="en-GB"/>
              </w:rPr>
              <w:t>hysical examination</w:t>
            </w:r>
            <w:r w:rsidRPr="00B043D7">
              <w:rPr>
                <w:rFonts w:ascii="Arial" w:eastAsia="Times New Roman" w:hAnsi="Arial" w:cs="Arial"/>
                <w:sz w:val="20"/>
                <w:szCs w:val="20"/>
                <w:lang w:eastAsia="en-GB"/>
              </w:rPr>
              <w:t xml:space="preserve"> may need </w:t>
            </w:r>
            <w:r w:rsidR="00940E53">
              <w:rPr>
                <w:rFonts w:ascii="Arial" w:eastAsia="Times New Roman" w:hAnsi="Arial" w:cs="Arial"/>
                <w:sz w:val="20"/>
                <w:szCs w:val="20"/>
                <w:lang w:eastAsia="en-GB"/>
              </w:rPr>
              <w:t xml:space="preserve">the </w:t>
            </w:r>
            <w:r w:rsidRPr="00B043D7">
              <w:rPr>
                <w:rFonts w:ascii="Arial" w:eastAsia="Times New Roman" w:hAnsi="Arial" w:cs="Arial"/>
                <w:sz w:val="20"/>
                <w:szCs w:val="20"/>
                <w:lang w:eastAsia="en-GB"/>
              </w:rPr>
              <w:t xml:space="preserve">use of </w:t>
            </w:r>
            <w:r w:rsidR="008E74C6" w:rsidRPr="00B043D7">
              <w:rPr>
                <w:rFonts w:ascii="Arial" w:eastAsia="Times New Roman" w:hAnsi="Arial" w:cs="Arial"/>
                <w:sz w:val="20"/>
                <w:szCs w:val="20"/>
                <w:lang w:eastAsia="en-GB"/>
              </w:rPr>
              <w:t xml:space="preserve">camera control at the far end </w:t>
            </w:r>
            <w:r w:rsidRPr="00B043D7">
              <w:rPr>
                <w:rFonts w:ascii="Arial" w:eastAsia="Times New Roman" w:hAnsi="Arial" w:cs="Arial"/>
                <w:sz w:val="20"/>
                <w:szCs w:val="20"/>
                <w:lang w:eastAsia="en-GB"/>
              </w:rPr>
              <w:t>for</w:t>
            </w:r>
            <w:r w:rsidR="008E74C6" w:rsidRPr="00B043D7">
              <w:rPr>
                <w:rFonts w:ascii="Arial" w:eastAsia="Times New Roman" w:hAnsi="Arial" w:cs="Arial"/>
                <w:sz w:val="20"/>
                <w:szCs w:val="20"/>
                <w:lang w:eastAsia="en-GB"/>
              </w:rPr>
              <w:t xml:space="preserve"> wide angle, close-up, and focused viewing to detect tremors, micrographia, and other abnormalities</w:t>
            </w:r>
            <w:r w:rsidRPr="00B043D7">
              <w:rPr>
                <w:rFonts w:ascii="Arial" w:eastAsia="Times New Roman" w:hAnsi="Arial" w:cs="Arial"/>
                <w:sz w:val="20"/>
                <w:szCs w:val="20"/>
                <w:lang w:eastAsia="en-GB"/>
              </w:rPr>
              <w:t>.</w:t>
            </w:r>
          </w:p>
          <w:p w14:paraId="3366B9F4" w14:textId="2520E96D" w:rsidR="00260106" w:rsidRPr="00B043D7" w:rsidRDefault="00032775" w:rsidP="00A2379F">
            <w:pPr>
              <w:numPr>
                <w:ilvl w:val="0"/>
                <w:numId w:val="31"/>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E</w:t>
            </w:r>
            <w:r w:rsidR="008E74C6" w:rsidRPr="00B043D7">
              <w:rPr>
                <w:rFonts w:ascii="Arial" w:eastAsia="Times New Roman" w:hAnsi="Arial" w:cs="Arial"/>
                <w:b/>
                <w:bCs/>
                <w:sz w:val="20"/>
                <w:szCs w:val="20"/>
                <w:lang w:eastAsia="en-GB"/>
              </w:rPr>
              <w:t>ncourage family member</w:t>
            </w:r>
            <w:r w:rsidRPr="00B043D7">
              <w:rPr>
                <w:rFonts w:ascii="Arial" w:eastAsia="Times New Roman" w:hAnsi="Arial" w:cs="Arial"/>
                <w:b/>
                <w:bCs/>
                <w:sz w:val="20"/>
                <w:szCs w:val="20"/>
                <w:lang w:eastAsia="en-GB"/>
              </w:rPr>
              <w:t>s</w:t>
            </w:r>
            <w:r w:rsidR="008E74C6" w:rsidRPr="00B043D7">
              <w:rPr>
                <w:rFonts w:ascii="Arial" w:eastAsia="Times New Roman" w:hAnsi="Arial" w:cs="Arial"/>
                <w:b/>
                <w:bCs/>
                <w:sz w:val="20"/>
                <w:szCs w:val="20"/>
                <w:lang w:eastAsia="en-GB"/>
              </w:rPr>
              <w:t xml:space="preserve"> to attend </w:t>
            </w:r>
            <w:r w:rsidRPr="00B043D7">
              <w:rPr>
                <w:rFonts w:ascii="Arial" w:eastAsia="Times New Roman" w:hAnsi="Arial" w:cs="Arial"/>
                <w:b/>
                <w:bCs/>
                <w:sz w:val="20"/>
                <w:szCs w:val="20"/>
                <w:lang w:eastAsia="en-GB"/>
              </w:rPr>
              <w:t>if possible</w:t>
            </w:r>
            <w:r w:rsidRPr="00B043D7">
              <w:rPr>
                <w:rFonts w:ascii="Arial" w:eastAsia="Times New Roman" w:hAnsi="Arial" w:cs="Arial"/>
                <w:sz w:val="20"/>
                <w:szCs w:val="20"/>
                <w:lang w:eastAsia="en-GB"/>
              </w:rPr>
              <w:t xml:space="preserve"> and the patient agrees.</w:t>
            </w:r>
          </w:p>
          <w:p w14:paraId="49B13F49" w14:textId="118D2095" w:rsidR="00260106" w:rsidRPr="00B043D7" w:rsidRDefault="00260106" w:rsidP="002F2ED6">
            <w:p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Also please refer to </w:t>
            </w:r>
            <w:r w:rsidR="002F2ED6">
              <w:rPr>
                <w:rFonts w:ascii="Arial" w:eastAsia="Times New Roman" w:hAnsi="Arial" w:cs="Arial"/>
                <w:sz w:val="20"/>
                <w:szCs w:val="20"/>
                <w:lang w:eastAsia="en-GB"/>
              </w:rPr>
              <w:t>T</w:t>
            </w:r>
            <w:r w:rsidR="002F2ED6" w:rsidRPr="00B043D7">
              <w:rPr>
                <w:rFonts w:ascii="Arial" w:eastAsia="Times New Roman" w:hAnsi="Arial" w:cs="Arial"/>
                <w:sz w:val="20"/>
                <w:szCs w:val="20"/>
                <w:lang w:eastAsia="en-GB"/>
              </w:rPr>
              <w:t xml:space="preserve">able </w:t>
            </w:r>
            <w:r w:rsidRPr="00B043D7">
              <w:rPr>
                <w:rFonts w:ascii="Arial" w:eastAsia="Times New Roman" w:hAnsi="Arial" w:cs="Arial"/>
                <w:sz w:val="20"/>
                <w:szCs w:val="20"/>
                <w:lang w:eastAsia="en-GB"/>
              </w:rPr>
              <w:t xml:space="preserve">C, </w:t>
            </w:r>
            <w:r w:rsidR="002F2ED6">
              <w:rPr>
                <w:rFonts w:ascii="Arial" w:eastAsia="Times New Roman" w:hAnsi="Arial" w:cs="Arial"/>
                <w:sz w:val="20"/>
                <w:szCs w:val="20"/>
                <w:lang w:eastAsia="en-GB"/>
              </w:rPr>
              <w:t>S</w:t>
            </w:r>
            <w:r w:rsidR="002F2ED6" w:rsidRPr="00B043D7">
              <w:rPr>
                <w:rFonts w:ascii="Arial" w:eastAsia="Times New Roman" w:hAnsi="Arial" w:cs="Arial"/>
                <w:sz w:val="20"/>
                <w:szCs w:val="20"/>
                <w:lang w:eastAsia="en-GB"/>
              </w:rPr>
              <w:t xml:space="preserve">ection </w:t>
            </w:r>
            <w:r w:rsidRPr="00B043D7">
              <w:rPr>
                <w:rFonts w:ascii="Arial" w:eastAsia="Times New Roman" w:hAnsi="Arial" w:cs="Arial"/>
                <w:sz w:val="20"/>
                <w:szCs w:val="20"/>
                <w:lang w:eastAsia="en-GB"/>
              </w:rPr>
              <w:t>10</w:t>
            </w:r>
            <w:r w:rsidR="00A2379F" w:rsidRPr="00B043D7">
              <w:rPr>
                <w:rFonts w:ascii="Arial" w:eastAsia="Times New Roman" w:hAnsi="Arial" w:cs="Arial"/>
                <w:sz w:val="20"/>
                <w:szCs w:val="20"/>
                <w:lang w:eastAsia="en-GB"/>
              </w:rPr>
              <w:t>,</w:t>
            </w:r>
            <w:r w:rsidRPr="00B043D7">
              <w:rPr>
                <w:rFonts w:ascii="Arial" w:eastAsia="Times New Roman" w:hAnsi="Arial" w:cs="Arial"/>
                <w:sz w:val="20"/>
                <w:szCs w:val="20"/>
                <w:lang w:eastAsia="en-GB"/>
              </w:rPr>
              <w:t xml:space="preserve"> for training issues relevant to child and adolescent psychiatry, which may also be useful in wider settings.</w:t>
            </w:r>
            <w:r w:rsidRPr="00B043D7">
              <w:rPr>
                <w:rFonts w:ascii="Arial" w:eastAsia="Times New Roman" w:hAnsi="Arial" w:cs="Arial"/>
                <w:sz w:val="20"/>
                <w:szCs w:val="20"/>
                <w:lang w:eastAsia="en-GB"/>
              </w:rPr>
              <w:br/>
            </w:r>
          </w:p>
        </w:tc>
        <w:tc>
          <w:tcPr>
            <w:tcW w:w="2475" w:type="dxa"/>
            <w:tcBorders>
              <w:top w:val="single" w:sz="4" w:space="0" w:color="auto"/>
              <w:bottom w:val="single" w:sz="4" w:space="0" w:color="auto"/>
              <w:right w:val="single" w:sz="4" w:space="0" w:color="auto"/>
            </w:tcBorders>
            <w:shd w:val="clear" w:color="auto" w:fill="auto"/>
          </w:tcPr>
          <w:p w14:paraId="57284601" w14:textId="6D54755F" w:rsidR="008E74C6" w:rsidRPr="00B043D7" w:rsidRDefault="00D338A6" w:rsidP="003E1E83">
            <w:pPr>
              <w:tabs>
                <w:tab w:val="left" w:pos="1520"/>
              </w:tabs>
              <w:rPr>
                <w:rFonts w:ascii="Arial" w:hAnsi="Arial" w:cs="Arial"/>
                <w:sz w:val="20"/>
                <w:szCs w:val="20"/>
              </w:rPr>
            </w:pPr>
            <w:hyperlink r:id="rId123" w:history="1">
              <w:r w:rsidR="007E1259" w:rsidRPr="00B043D7">
                <w:rPr>
                  <w:rStyle w:val="Hyperlink"/>
                  <w:rFonts w:ascii="Arial" w:hAnsi="Arial" w:cs="Arial"/>
                  <w:sz w:val="20"/>
                  <w:szCs w:val="20"/>
                </w:rPr>
                <w:t>https://www.psychiatry.org/psychiatrists/practice/telepsychiatry/toolkit/learning-telemental-health</w:t>
              </w:r>
            </w:hyperlink>
          </w:p>
          <w:p w14:paraId="2FD5B2D4" w14:textId="043DEFE1" w:rsidR="008E74C6" w:rsidRPr="00B043D7" w:rsidRDefault="008E74C6" w:rsidP="003E1E83">
            <w:pPr>
              <w:tabs>
                <w:tab w:val="left" w:pos="1520"/>
              </w:tabs>
              <w:rPr>
                <w:rFonts w:ascii="Arial" w:hAnsi="Arial" w:cs="Arial"/>
                <w:sz w:val="20"/>
                <w:szCs w:val="20"/>
              </w:rPr>
            </w:pPr>
          </w:p>
        </w:tc>
      </w:tr>
      <w:tr w:rsidR="001D337C" w:rsidRPr="00B043D7" w14:paraId="2E5630A1" w14:textId="77777777" w:rsidTr="0096729D">
        <w:tc>
          <w:tcPr>
            <w:tcW w:w="1321" w:type="dxa"/>
            <w:tcBorders>
              <w:top w:val="single" w:sz="4" w:space="0" w:color="auto"/>
              <w:left w:val="single" w:sz="4" w:space="0" w:color="auto"/>
              <w:bottom w:val="single" w:sz="4" w:space="0" w:color="auto"/>
            </w:tcBorders>
            <w:shd w:val="clear" w:color="auto" w:fill="auto"/>
          </w:tcPr>
          <w:p w14:paraId="2DB9A19C" w14:textId="77777777" w:rsidR="001D337C" w:rsidRPr="00B043D7" w:rsidRDefault="001D337C" w:rsidP="001D337C">
            <w:pPr>
              <w:spacing w:before="8" w:after="8"/>
              <w:rPr>
                <w:rFonts w:ascii="Arial" w:hAnsi="Arial" w:cs="Arial"/>
                <w:sz w:val="20"/>
                <w:szCs w:val="20"/>
              </w:rPr>
            </w:pPr>
            <w:r w:rsidRPr="00B043D7">
              <w:rPr>
                <w:rFonts w:ascii="Arial" w:hAnsi="Arial" w:cs="Arial"/>
                <w:sz w:val="20"/>
                <w:szCs w:val="20"/>
              </w:rPr>
              <w:t>7b Specific advice for nursing staff</w:t>
            </w:r>
          </w:p>
        </w:tc>
        <w:tc>
          <w:tcPr>
            <w:tcW w:w="10148" w:type="dxa"/>
            <w:tcBorders>
              <w:top w:val="single" w:sz="4" w:space="0" w:color="auto"/>
              <w:bottom w:val="single" w:sz="4" w:space="0" w:color="auto"/>
            </w:tcBorders>
            <w:shd w:val="clear" w:color="auto" w:fill="auto"/>
          </w:tcPr>
          <w:p w14:paraId="4579AB39" w14:textId="197AE043" w:rsidR="001D337C" w:rsidRPr="008555D3" w:rsidRDefault="001D337C" w:rsidP="001D337C">
            <w:pPr>
              <w:spacing w:after="100" w:afterAutospacing="1"/>
              <w:rPr>
                <w:rFonts w:ascii="Arial" w:eastAsia="Times New Roman" w:hAnsi="Arial" w:cs="Arial"/>
                <w:sz w:val="20"/>
                <w:szCs w:val="20"/>
                <w:lang w:eastAsia="en-GB"/>
              </w:rPr>
            </w:pPr>
            <w:r w:rsidRPr="008555D3">
              <w:rPr>
                <w:rFonts w:ascii="Arial" w:eastAsia="Times New Roman" w:hAnsi="Arial" w:cs="Arial"/>
                <w:sz w:val="20"/>
                <w:szCs w:val="20"/>
                <w:lang w:eastAsia="en-GB"/>
              </w:rPr>
              <w:t xml:space="preserve">Guidance in </w:t>
            </w:r>
            <w:r w:rsidRPr="0079760D">
              <w:rPr>
                <w:rFonts w:ascii="Arial" w:eastAsia="Times New Roman" w:hAnsi="Arial" w:cs="Arial"/>
                <w:b/>
                <w:bCs/>
                <w:sz w:val="20"/>
                <w:szCs w:val="20"/>
                <w:lang w:eastAsia="en-GB"/>
              </w:rPr>
              <w:t>remote consultation for nursing staff including health visitors, midwives and nursing support workers</w:t>
            </w:r>
            <w:r w:rsidRPr="008555D3">
              <w:rPr>
                <w:rFonts w:ascii="Arial" w:eastAsia="Times New Roman" w:hAnsi="Arial" w:cs="Arial"/>
                <w:sz w:val="20"/>
                <w:szCs w:val="20"/>
                <w:lang w:eastAsia="en-GB"/>
              </w:rPr>
              <w:t xml:space="preserve"> </w:t>
            </w:r>
            <w:r w:rsidR="003448DB">
              <w:rPr>
                <w:rFonts w:ascii="Arial" w:eastAsia="Times New Roman" w:hAnsi="Arial" w:cs="Arial"/>
                <w:sz w:val="20"/>
                <w:szCs w:val="20"/>
                <w:lang w:eastAsia="en-GB"/>
              </w:rPr>
              <w:t xml:space="preserve">is available </w:t>
            </w:r>
            <w:r w:rsidRPr="008555D3">
              <w:rPr>
                <w:rFonts w:ascii="Arial" w:eastAsia="Times New Roman" w:hAnsi="Arial" w:cs="Arial"/>
                <w:sz w:val="20"/>
                <w:szCs w:val="20"/>
                <w:lang w:eastAsia="en-GB"/>
              </w:rPr>
              <w:t xml:space="preserve">from the Royal College of Nursing </w:t>
            </w:r>
            <w:r w:rsidR="003448DB">
              <w:rPr>
                <w:rFonts w:ascii="Arial" w:eastAsia="Times New Roman" w:hAnsi="Arial" w:cs="Arial"/>
                <w:sz w:val="20"/>
                <w:szCs w:val="20"/>
                <w:lang w:eastAsia="en-GB"/>
              </w:rPr>
              <w:t>(</w:t>
            </w:r>
            <w:hyperlink r:id="rId124" w:history="1">
              <w:r w:rsidR="00663681" w:rsidRPr="008555D3">
                <w:rPr>
                  <w:rStyle w:val="Hyperlink"/>
                  <w:rFonts w:ascii="Arial" w:hAnsi="Arial" w:cs="Arial"/>
                  <w:sz w:val="20"/>
                  <w:szCs w:val="20"/>
                </w:rPr>
                <w:t>https://www.rcn.org.uk/professional-development/publications/rcn-remote-consultations-guidance-under-covid-19-restrictions-pub-009256</w:t>
              </w:r>
            </w:hyperlink>
            <w:r w:rsidR="003448DB">
              <w:rPr>
                <w:rStyle w:val="Hyperlink"/>
                <w:rFonts w:ascii="Arial" w:eastAsia="Times New Roman" w:hAnsi="Arial" w:cs="Arial"/>
                <w:sz w:val="20"/>
                <w:szCs w:val="20"/>
                <w:lang w:eastAsia="en-GB"/>
              </w:rPr>
              <w:t>).</w:t>
            </w:r>
          </w:p>
          <w:p w14:paraId="602B9CA2" w14:textId="70BB7C6C" w:rsidR="00CA74B6" w:rsidRDefault="001D337C" w:rsidP="001D337C">
            <w:pPr>
              <w:spacing w:after="100" w:afterAutospacing="1"/>
              <w:rPr>
                <w:rFonts w:ascii="Arial" w:eastAsia="Times New Roman" w:hAnsi="Arial" w:cs="Arial"/>
                <w:sz w:val="20"/>
                <w:szCs w:val="20"/>
                <w:lang w:eastAsia="en-GB"/>
              </w:rPr>
            </w:pPr>
            <w:r w:rsidRPr="008555D3">
              <w:rPr>
                <w:rFonts w:ascii="Arial" w:eastAsia="Times New Roman" w:hAnsi="Arial" w:cs="Arial"/>
                <w:sz w:val="20"/>
                <w:szCs w:val="20"/>
                <w:lang w:eastAsia="en-GB"/>
              </w:rPr>
              <w:t xml:space="preserve">Nursing staff who need to </w:t>
            </w:r>
            <w:r w:rsidRPr="0079760D">
              <w:rPr>
                <w:rFonts w:ascii="Arial" w:eastAsia="Times New Roman" w:hAnsi="Arial" w:cs="Arial"/>
                <w:b/>
                <w:bCs/>
                <w:sz w:val="20"/>
                <w:szCs w:val="20"/>
                <w:lang w:eastAsia="en-GB"/>
              </w:rPr>
              <w:t>initiate challenging conversations</w:t>
            </w:r>
            <w:r w:rsidRPr="008555D3">
              <w:rPr>
                <w:rFonts w:ascii="Arial" w:eastAsia="Times New Roman" w:hAnsi="Arial" w:cs="Arial"/>
                <w:sz w:val="20"/>
                <w:szCs w:val="20"/>
                <w:lang w:eastAsia="en-GB"/>
              </w:rPr>
              <w:t xml:space="preserve"> (including end of life care) with patients remotely will find guidance </w:t>
            </w:r>
            <w:r w:rsidR="003448DB">
              <w:rPr>
                <w:rFonts w:ascii="Arial" w:eastAsia="Times New Roman" w:hAnsi="Arial" w:cs="Arial"/>
                <w:sz w:val="20"/>
                <w:szCs w:val="20"/>
                <w:lang w:eastAsia="en-GB"/>
              </w:rPr>
              <w:t>here</w:t>
            </w:r>
            <w:r w:rsidR="003448DB" w:rsidRPr="008555D3">
              <w:rPr>
                <w:rFonts w:ascii="Arial" w:eastAsia="Times New Roman" w:hAnsi="Arial" w:cs="Arial"/>
                <w:sz w:val="20"/>
                <w:szCs w:val="20"/>
                <w:lang w:eastAsia="en-GB"/>
              </w:rPr>
              <w:t xml:space="preserve"> </w:t>
            </w:r>
            <w:r w:rsidR="003448DB">
              <w:rPr>
                <w:rFonts w:ascii="Arial" w:eastAsia="Times New Roman" w:hAnsi="Arial" w:cs="Arial"/>
                <w:sz w:val="20"/>
                <w:szCs w:val="20"/>
                <w:lang w:eastAsia="en-GB"/>
              </w:rPr>
              <w:t>(</w:t>
            </w:r>
            <w:hyperlink r:id="rId125" w:history="1">
              <w:r w:rsidR="003448DB" w:rsidRPr="003448DB">
                <w:rPr>
                  <w:rStyle w:val="Hyperlink"/>
                  <w:rFonts w:ascii="Arial" w:hAnsi="Arial" w:cs="Arial"/>
                  <w:sz w:val="20"/>
                  <w:szCs w:val="20"/>
                </w:rPr>
                <w:t>https://www.rcn.org.uk/professional-development/publications/rcn-courageous-conversations-covid-19-uk-pub-009-236</w:t>
              </w:r>
            </w:hyperlink>
            <w:r w:rsidR="003448DB">
              <w:rPr>
                <w:rFonts w:ascii="Arial" w:eastAsia="Times New Roman" w:hAnsi="Arial" w:cs="Arial"/>
                <w:sz w:val="20"/>
                <w:szCs w:val="20"/>
                <w:lang w:eastAsia="en-GB"/>
              </w:rPr>
              <w:t>).</w:t>
            </w:r>
          </w:p>
          <w:p w14:paraId="138283AA" w14:textId="63A130B8" w:rsidR="001D337C" w:rsidRPr="008555D3" w:rsidRDefault="001D337C" w:rsidP="001D337C">
            <w:pPr>
              <w:spacing w:after="100" w:afterAutospacing="1"/>
              <w:rPr>
                <w:rStyle w:val="Hyperlink"/>
                <w:rFonts w:ascii="Arial" w:eastAsia="Times New Roman" w:hAnsi="Arial" w:cs="Arial"/>
                <w:sz w:val="20"/>
                <w:szCs w:val="20"/>
                <w:lang w:eastAsia="en-GB"/>
              </w:rPr>
            </w:pPr>
            <w:r w:rsidRPr="0079760D">
              <w:rPr>
                <w:rFonts w:ascii="Arial" w:eastAsia="Times New Roman" w:hAnsi="Arial" w:cs="Arial"/>
                <w:b/>
                <w:bCs/>
                <w:sz w:val="20"/>
                <w:szCs w:val="20"/>
                <w:lang w:eastAsia="en-GB"/>
              </w:rPr>
              <w:t>Advice for remote prescribing for nurse prescribers</w:t>
            </w:r>
            <w:r w:rsidRPr="008555D3">
              <w:rPr>
                <w:rFonts w:ascii="Arial" w:eastAsia="Times New Roman" w:hAnsi="Arial" w:cs="Arial"/>
                <w:sz w:val="20"/>
                <w:szCs w:val="20"/>
                <w:lang w:eastAsia="en-GB"/>
              </w:rPr>
              <w:t xml:space="preserve"> is contained at</w:t>
            </w:r>
            <w:r w:rsidR="003448DB">
              <w:rPr>
                <w:rFonts w:ascii="Arial" w:eastAsia="Times New Roman" w:hAnsi="Arial" w:cs="Arial"/>
                <w:sz w:val="20"/>
                <w:szCs w:val="20"/>
                <w:lang w:eastAsia="en-GB"/>
              </w:rPr>
              <w:t xml:space="preserve"> RCN’s website</w:t>
            </w:r>
            <w:r w:rsidRPr="008555D3">
              <w:rPr>
                <w:rFonts w:ascii="Arial" w:eastAsia="Times New Roman" w:hAnsi="Arial" w:cs="Arial"/>
                <w:sz w:val="20"/>
                <w:szCs w:val="20"/>
                <w:lang w:eastAsia="en-GB"/>
              </w:rPr>
              <w:t xml:space="preserve"> </w:t>
            </w:r>
            <w:r w:rsidR="003448DB">
              <w:rPr>
                <w:rFonts w:ascii="Arial" w:eastAsia="Times New Roman" w:hAnsi="Arial" w:cs="Arial"/>
                <w:sz w:val="20"/>
                <w:szCs w:val="20"/>
                <w:lang w:eastAsia="en-GB"/>
              </w:rPr>
              <w:t>(</w:t>
            </w:r>
            <w:hyperlink r:id="rId126" w:history="1">
              <w:r w:rsidR="003448DB" w:rsidRPr="003448DB">
                <w:rPr>
                  <w:rStyle w:val="Hyperlink"/>
                  <w:rFonts w:ascii="Arial" w:eastAsia="Times New Roman" w:hAnsi="Arial" w:cs="Arial"/>
                  <w:sz w:val="20"/>
                  <w:szCs w:val="20"/>
                  <w:lang w:eastAsia="en-GB"/>
                </w:rPr>
                <w:t>https://www.rcn.org.uk/clinical-topics/medicines-management/covid-19-remote-prescribing</w:t>
              </w:r>
            </w:hyperlink>
            <w:r w:rsidR="003448DB">
              <w:rPr>
                <w:rFonts w:ascii="Arial" w:eastAsia="Times New Roman" w:hAnsi="Arial" w:cs="Arial"/>
                <w:sz w:val="20"/>
                <w:szCs w:val="20"/>
                <w:lang w:eastAsia="en-GB"/>
              </w:rPr>
              <w:t>).</w:t>
            </w:r>
          </w:p>
          <w:p w14:paraId="6515786A" w14:textId="5E34B0FD" w:rsidR="001D337C" w:rsidRDefault="008555D3" w:rsidP="001D337C">
            <w:pPr>
              <w:spacing w:after="100" w:afterAutospacing="1"/>
              <w:rPr>
                <w:rFonts w:ascii="Arial" w:eastAsia="Times New Roman" w:hAnsi="Arial" w:cs="Arial"/>
                <w:sz w:val="20"/>
                <w:szCs w:val="20"/>
                <w:lang w:eastAsia="en-GB"/>
              </w:rPr>
            </w:pPr>
            <w:r w:rsidRPr="008555D3">
              <w:rPr>
                <w:rFonts w:ascii="Arial" w:hAnsi="Arial" w:cs="Arial"/>
                <w:sz w:val="20"/>
                <w:szCs w:val="20"/>
              </w:rPr>
              <w:t xml:space="preserve">Guidance for nurses on </w:t>
            </w:r>
            <w:r w:rsidRPr="0079760D">
              <w:rPr>
                <w:rFonts w:ascii="Arial" w:hAnsi="Arial" w:cs="Arial"/>
                <w:b/>
                <w:bCs/>
                <w:sz w:val="20"/>
                <w:szCs w:val="20"/>
              </w:rPr>
              <w:t>assessing signs of domestic abuse and/or modern slavery</w:t>
            </w:r>
            <w:r w:rsidRPr="008555D3">
              <w:rPr>
                <w:rFonts w:ascii="Arial" w:hAnsi="Arial" w:cs="Arial"/>
                <w:sz w:val="20"/>
                <w:szCs w:val="20"/>
              </w:rPr>
              <w:t xml:space="preserve"> can be found at </w:t>
            </w:r>
            <w:r w:rsidR="003448DB">
              <w:rPr>
                <w:rFonts w:ascii="Arial" w:hAnsi="Arial" w:cs="Arial"/>
                <w:sz w:val="20"/>
                <w:szCs w:val="20"/>
              </w:rPr>
              <w:t>RCN</w:t>
            </w:r>
            <w:r w:rsidR="00C46EBC">
              <w:rPr>
                <w:rFonts w:ascii="Arial" w:hAnsi="Arial" w:cs="Arial"/>
                <w:sz w:val="20"/>
                <w:szCs w:val="20"/>
              </w:rPr>
              <w:t xml:space="preserve">, </w:t>
            </w:r>
            <w:r w:rsidR="003448DB">
              <w:rPr>
                <w:rFonts w:ascii="Arial" w:hAnsi="Arial" w:cs="Arial"/>
                <w:sz w:val="20"/>
                <w:szCs w:val="20"/>
              </w:rPr>
              <w:t xml:space="preserve"> </w:t>
            </w:r>
            <w:hyperlink r:id="rId127" w:history="1">
              <w:r w:rsidR="00C46EBC" w:rsidRPr="00657AC6">
                <w:rPr>
                  <w:rStyle w:val="Hyperlink"/>
                  <w:rFonts w:ascii="Arial" w:hAnsi="Arial" w:cs="Arial"/>
                  <w:sz w:val="20"/>
                  <w:szCs w:val="20"/>
                </w:rPr>
                <w:t>https://www.rcn.org.uk/clinical-topics/domestic-violence-and-abuse/assessment-tools-and-guidance</w:t>
              </w:r>
            </w:hyperlink>
            <w:r w:rsidRPr="008555D3">
              <w:rPr>
                <w:rFonts w:ascii="Arial" w:hAnsi="Arial" w:cs="Arial"/>
                <w:sz w:val="20"/>
                <w:szCs w:val="20"/>
              </w:rPr>
              <w:t xml:space="preserve">, </w:t>
            </w:r>
            <w:r w:rsidR="00C46EBC">
              <w:rPr>
                <w:rFonts w:ascii="Arial" w:hAnsi="Arial" w:cs="Arial"/>
                <w:sz w:val="20"/>
                <w:szCs w:val="20"/>
              </w:rPr>
              <w:t xml:space="preserve">and at </w:t>
            </w:r>
            <w:hyperlink r:id="rId128" w:history="1">
              <w:r w:rsidR="003448DB" w:rsidRPr="003448DB">
                <w:rPr>
                  <w:rStyle w:val="Hyperlink"/>
                  <w:rFonts w:ascii="Arial" w:hAnsi="Arial" w:cs="Arial"/>
                  <w:sz w:val="20"/>
                  <w:szCs w:val="20"/>
                </w:rPr>
                <w:t>www.rcn.org.uk/clinical-topics/modern-slavery</w:t>
              </w:r>
            </w:hyperlink>
            <w:r w:rsidR="003448DB">
              <w:rPr>
                <w:rFonts w:ascii="Arial" w:eastAsia="Times New Roman" w:hAnsi="Arial" w:cs="Arial"/>
                <w:sz w:val="20"/>
                <w:szCs w:val="20"/>
                <w:lang w:eastAsia="en-GB"/>
              </w:rPr>
              <w:t>.</w:t>
            </w:r>
          </w:p>
          <w:p w14:paraId="65D44CC7" w14:textId="2A93F5F6" w:rsidR="00C46EBC" w:rsidRPr="0076235E" w:rsidRDefault="0076235E" w:rsidP="001D337C">
            <w:pPr>
              <w:spacing w:after="100" w:afterAutospacing="1"/>
              <w:rPr>
                <w:rFonts w:ascii="Arial" w:eastAsia="Times New Roman" w:hAnsi="Arial" w:cs="Arial"/>
                <w:sz w:val="20"/>
                <w:szCs w:val="20"/>
                <w:lang w:eastAsia="en-GB"/>
              </w:rPr>
            </w:pPr>
            <w:r w:rsidRPr="0076235E">
              <w:rPr>
                <w:rFonts w:ascii="Arial" w:eastAsia="Times New Roman" w:hAnsi="Arial" w:cs="Arial"/>
                <w:b/>
                <w:bCs/>
                <w:sz w:val="20"/>
                <w:szCs w:val="20"/>
                <w:lang w:eastAsia="en-GB"/>
              </w:rPr>
              <w:t>Guidance for health visitors</w:t>
            </w:r>
            <w:r w:rsidRPr="0076235E">
              <w:rPr>
                <w:rFonts w:ascii="Arial" w:eastAsia="Times New Roman" w:hAnsi="Arial" w:cs="Arial"/>
                <w:sz w:val="20"/>
                <w:szCs w:val="20"/>
                <w:lang w:eastAsia="en-GB"/>
              </w:rPr>
              <w:t> on delivering remote consultations can be found at </w:t>
            </w:r>
            <w:hyperlink r:id="rId129" w:tgtFrame="_blank" w:history="1">
              <w:r w:rsidRPr="0076235E">
                <w:rPr>
                  <w:rStyle w:val="Hyperlink"/>
                  <w:rFonts w:ascii="Arial" w:eastAsia="Times New Roman" w:hAnsi="Arial" w:cs="Arial"/>
                  <w:sz w:val="20"/>
                  <w:szCs w:val="20"/>
                  <w:lang w:eastAsia="en-GB"/>
                </w:rPr>
                <w:t>https://www.unicef.org.uk/babyfriendly/guidance-documents/</w:t>
              </w:r>
            </w:hyperlink>
            <w:r w:rsidRPr="0076235E">
              <w:rPr>
                <w:rFonts w:ascii="Arial" w:eastAsia="Times New Roman" w:hAnsi="Arial" w:cs="Arial"/>
                <w:sz w:val="20"/>
                <w:szCs w:val="20"/>
                <w:lang w:eastAsia="en-GB"/>
              </w:rPr>
              <w:t>.</w:t>
            </w:r>
          </w:p>
          <w:p w14:paraId="0A7526CE" w14:textId="77777777" w:rsidR="00DF036C" w:rsidRDefault="00DF036C" w:rsidP="001D337C">
            <w:pPr>
              <w:spacing w:after="100" w:afterAutospacing="1"/>
              <w:rPr>
                <w:rFonts w:ascii="Arial" w:eastAsia="Times New Roman" w:hAnsi="Arial" w:cs="Arial"/>
                <w:sz w:val="20"/>
                <w:szCs w:val="20"/>
                <w:lang w:eastAsia="en-GB"/>
              </w:rPr>
            </w:pPr>
          </w:p>
          <w:p w14:paraId="1101C7E9" w14:textId="7ECBA70B" w:rsidR="00C46EBC" w:rsidRPr="00B043D7" w:rsidRDefault="00C46EBC" w:rsidP="001D337C">
            <w:pPr>
              <w:spacing w:after="100" w:afterAutospacing="1"/>
              <w:rPr>
                <w:rFonts w:ascii="Arial" w:eastAsia="Times New Roman" w:hAnsi="Arial" w:cs="Arial"/>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0C5EDD23" w14:textId="77777777" w:rsidR="001D337C" w:rsidRPr="00B043D7" w:rsidRDefault="001D337C" w:rsidP="001D337C">
            <w:pPr>
              <w:tabs>
                <w:tab w:val="left" w:pos="1520"/>
              </w:tabs>
            </w:pPr>
          </w:p>
        </w:tc>
      </w:tr>
      <w:bookmarkEnd w:id="4"/>
    </w:tbl>
    <w:p w14:paraId="30FD7B13" w14:textId="37994764" w:rsidR="002262CE" w:rsidRPr="00B043D7" w:rsidRDefault="002262CE" w:rsidP="00022F72">
      <w:pPr>
        <w:spacing w:before="8" w:after="8"/>
        <w:rPr>
          <w:rFonts w:ascii="Arial" w:hAnsi="Arial" w:cs="Arial"/>
          <w:sz w:val="20"/>
          <w:szCs w:val="20"/>
        </w:rPr>
      </w:pPr>
    </w:p>
    <w:p w14:paraId="51DAA18E" w14:textId="38785C56" w:rsidR="00260106" w:rsidRPr="00B043D7" w:rsidRDefault="00260106">
      <w:pPr>
        <w:rPr>
          <w:rFonts w:ascii="Arial" w:hAnsi="Arial" w:cs="Arial"/>
          <w:sz w:val="20"/>
          <w:szCs w:val="20"/>
        </w:rPr>
      </w:pPr>
      <w:r w:rsidRPr="00B043D7">
        <w:rPr>
          <w:rFonts w:ascii="Arial" w:hAnsi="Arial" w:cs="Arial"/>
          <w:sz w:val="20"/>
          <w:szCs w:val="20"/>
        </w:rPr>
        <w:br w:type="page"/>
      </w:r>
    </w:p>
    <w:p w14:paraId="0F5B732E" w14:textId="77777777" w:rsidR="00260106" w:rsidRPr="00B043D7" w:rsidRDefault="00260106" w:rsidP="00260106">
      <w:pPr>
        <w:spacing w:before="8" w:after="8"/>
        <w:rPr>
          <w:rFonts w:ascii="Arial" w:hAnsi="Arial" w:cs="Arial"/>
          <w:b/>
          <w:bCs/>
          <w:sz w:val="20"/>
          <w:szCs w:val="20"/>
        </w:rPr>
      </w:pPr>
      <w:r w:rsidRPr="00B043D7">
        <w:rPr>
          <w:rFonts w:ascii="Arial" w:hAnsi="Arial" w:cs="Arial"/>
          <w:b/>
          <w:bCs/>
          <w:sz w:val="20"/>
          <w:szCs w:val="20"/>
        </w:rPr>
        <w:lastRenderedPageBreak/>
        <w:t>Table C Telepsychiatry and digital technologies in child and adolescent psychiatry</w:t>
      </w:r>
    </w:p>
    <w:p w14:paraId="425E5200" w14:textId="77777777" w:rsidR="00260106" w:rsidRPr="00B043D7" w:rsidRDefault="00260106" w:rsidP="00260106">
      <w:pPr>
        <w:spacing w:before="8" w:after="8"/>
        <w:rPr>
          <w:rFonts w:ascii="Arial" w:hAnsi="Arial" w:cs="Arial"/>
          <w:sz w:val="20"/>
          <w:szCs w:val="20"/>
        </w:rPr>
      </w:pPr>
    </w:p>
    <w:p w14:paraId="377C9CDF" w14:textId="06A660F2" w:rsidR="00260106" w:rsidRPr="00B043D7" w:rsidRDefault="00260106" w:rsidP="00260106">
      <w:pPr>
        <w:spacing w:before="8" w:after="8"/>
        <w:rPr>
          <w:rFonts w:ascii="Arial" w:hAnsi="Arial" w:cs="Arial"/>
          <w:sz w:val="20"/>
          <w:szCs w:val="20"/>
        </w:rPr>
      </w:pPr>
      <w:r w:rsidRPr="00B043D7">
        <w:rPr>
          <w:rFonts w:ascii="Arial" w:hAnsi="Arial" w:cs="Arial"/>
          <w:sz w:val="20"/>
          <w:szCs w:val="20"/>
        </w:rPr>
        <w:t>This table summarises considerations specific to telepsychiatric consultations with children and adolescents. General guidance is also given in Tables A and B and relevant sections are cross referenced within this table for information.</w:t>
      </w:r>
    </w:p>
    <w:p w14:paraId="429AECCE" w14:textId="77777777" w:rsidR="00260106" w:rsidRPr="00B043D7" w:rsidRDefault="00260106" w:rsidP="00260106">
      <w:pPr>
        <w:spacing w:before="8" w:after="8"/>
        <w:rPr>
          <w:rFonts w:ascii="Arial" w:hAnsi="Arial" w:cs="Arial"/>
          <w:sz w:val="20"/>
          <w:szCs w:val="20"/>
        </w:rPr>
      </w:pPr>
    </w:p>
    <w:tbl>
      <w:tblPr>
        <w:tblStyle w:val="TableGrid"/>
        <w:tblpPr w:leftFromText="180" w:rightFromText="180" w:vertAnchor="text" w:horzAnchor="margin" w:tblpY="441"/>
        <w:tblOverlap w:val="never"/>
        <w:tblW w:w="13951" w:type="dxa"/>
        <w:tblBorders>
          <w:top w:val="single" w:sz="48" w:space="0" w:color="E2F2FF"/>
          <w:left w:val="single" w:sz="48" w:space="0" w:color="E2F2FF"/>
          <w:bottom w:val="none" w:sz="0" w:space="0" w:color="auto"/>
          <w:right w:val="single" w:sz="48" w:space="0" w:color="E2F2FF"/>
        </w:tblBorders>
        <w:tblLayout w:type="fixed"/>
        <w:tblLook w:val="06A0" w:firstRow="1" w:lastRow="0" w:firstColumn="1" w:lastColumn="0" w:noHBand="1" w:noVBand="1"/>
      </w:tblPr>
      <w:tblGrid>
        <w:gridCol w:w="1347"/>
        <w:gridCol w:w="10146"/>
        <w:gridCol w:w="2458"/>
      </w:tblGrid>
      <w:tr w:rsidR="00426428" w:rsidRPr="00B043D7" w14:paraId="5CB7467B" w14:textId="77777777" w:rsidTr="00260106">
        <w:tc>
          <w:tcPr>
            <w:tcW w:w="1347" w:type="dxa"/>
            <w:tcBorders>
              <w:top w:val="single" w:sz="4" w:space="0" w:color="auto"/>
              <w:left w:val="single" w:sz="4" w:space="0" w:color="auto"/>
              <w:bottom w:val="single" w:sz="4" w:space="0" w:color="auto"/>
            </w:tcBorders>
            <w:shd w:val="clear" w:color="auto" w:fill="auto"/>
          </w:tcPr>
          <w:p w14:paraId="0B1D86C7" w14:textId="076D191F" w:rsidR="00426428" w:rsidRPr="00B043D7" w:rsidRDefault="00426428" w:rsidP="00426428">
            <w:pPr>
              <w:rPr>
                <w:rFonts w:ascii="Arial" w:hAnsi="Arial" w:cs="Arial"/>
                <w:sz w:val="20"/>
                <w:szCs w:val="20"/>
              </w:rPr>
            </w:pPr>
            <w:r w:rsidRPr="00C37605">
              <w:t xml:space="preserve">Clinical question </w:t>
            </w:r>
          </w:p>
        </w:tc>
        <w:tc>
          <w:tcPr>
            <w:tcW w:w="10146" w:type="dxa"/>
            <w:tcBorders>
              <w:top w:val="single" w:sz="4" w:space="0" w:color="auto"/>
              <w:bottom w:val="single" w:sz="4" w:space="0" w:color="auto"/>
            </w:tcBorders>
            <w:shd w:val="clear" w:color="auto" w:fill="auto"/>
          </w:tcPr>
          <w:p w14:paraId="06C82C48" w14:textId="7F6974B4" w:rsidR="00426428" w:rsidRPr="00B043D7" w:rsidRDefault="00426428" w:rsidP="00426428">
            <w:pPr>
              <w:spacing w:after="100" w:afterAutospacing="1"/>
              <w:rPr>
                <w:rFonts w:ascii="Arial" w:eastAsia="Times New Roman" w:hAnsi="Arial" w:cs="Arial"/>
                <w:sz w:val="20"/>
                <w:szCs w:val="20"/>
                <w:lang w:eastAsia="en-GB"/>
              </w:rPr>
            </w:pPr>
            <w:r w:rsidRPr="00C37605">
              <w:t>Guidance</w:t>
            </w:r>
          </w:p>
        </w:tc>
        <w:tc>
          <w:tcPr>
            <w:tcW w:w="2458" w:type="dxa"/>
            <w:tcBorders>
              <w:top w:val="single" w:sz="4" w:space="0" w:color="auto"/>
              <w:bottom w:val="single" w:sz="4" w:space="0" w:color="auto"/>
              <w:right w:val="single" w:sz="4" w:space="0" w:color="auto"/>
            </w:tcBorders>
          </w:tcPr>
          <w:p w14:paraId="48576B2C" w14:textId="0BAF114F" w:rsidR="00426428" w:rsidRPr="00B043D7" w:rsidRDefault="00426428" w:rsidP="00426428">
            <w:pPr>
              <w:spacing w:after="100" w:afterAutospacing="1"/>
              <w:rPr>
                <w:rFonts w:ascii="Arial" w:eastAsia="Times New Roman" w:hAnsi="Arial" w:cs="Arial"/>
                <w:sz w:val="20"/>
                <w:szCs w:val="20"/>
                <w:lang w:eastAsia="en-GB"/>
              </w:rPr>
            </w:pPr>
            <w:r w:rsidRPr="00C37605">
              <w:t>Author</w:t>
            </w:r>
          </w:p>
        </w:tc>
      </w:tr>
      <w:tr w:rsidR="00260106" w:rsidRPr="00B043D7" w14:paraId="1DB7279B" w14:textId="77777777" w:rsidTr="00260106">
        <w:tc>
          <w:tcPr>
            <w:tcW w:w="1347" w:type="dxa"/>
            <w:tcBorders>
              <w:top w:val="single" w:sz="4" w:space="0" w:color="auto"/>
              <w:left w:val="single" w:sz="4" w:space="0" w:color="auto"/>
              <w:bottom w:val="single" w:sz="4" w:space="0" w:color="auto"/>
            </w:tcBorders>
            <w:shd w:val="clear" w:color="auto" w:fill="auto"/>
          </w:tcPr>
          <w:p w14:paraId="4C7B73DA" w14:textId="77777777" w:rsidR="00260106" w:rsidRPr="00B043D7" w:rsidRDefault="00260106" w:rsidP="00216999">
            <w:pPr>
              <w:rPr>
                <w:rFonts w:ascii="Arial" w:hAnsi="Arial" w:cs="Arial"/>
                <w:sz w:val="20"/>
                <w:szCs w:val="20"/>
              </w:rPr>
            </w:pPr>
            <w:r w:rsidRPr="00B043D7">
              <w:rPr>
                <w:rFonts w:ascii="Arial" w:hAnsi="Arial" w:cs="Arial"/>
                <w:sz w:val="20"/>
                <w:szCs w:val="20"/>
              </w:rPr>
              <w:t>1. Where can I find general guidance?</w:t>
            </w:r>
          </w:p>
        </w:tc>
        <w:tc>
          <w:tcPr>
            <w:tcW w:w="10146" w:type="dxa"/>
            <w:tcBorders>
              <w:top w:val="single" w:sz="4" w:space="0" w:color="auto"/>
              <w:bottom w:val="single" w:sz="4" w:space="0" w:color="auto"/>
            </w:tcBorders>
            <w:shd w:val="clear" w:color="auto" w:fill="auto"/>
          </w:tcPr>
          <w:p w14:paraId="371843F1" w14:textId="580BBDB1" w:rsidR="00260106" w:rsidRPr="00B043D7" w:rsidRDefault="00260106" w:rsidP="00216999">
            <w:pPr>
              <w:spacing w:after="100" w:afterAutospacing="1"/>
              <w:rPr>
                <w:rStyle w:val="Hyperlink"/>
                <w:rFonts w:ascii="Arial" w:eastAsia="Times New Roman" w:hAnsi="Arial" w:cs="Arial"/>
                <w:color w:val="auto"/>
                <w:sz w:val="20"/>
                <w:szCs w:val="20"/>
                <w:u w:val="none"/>
                <w:lang w:eastAsia="en-GB"/>
              </w:rPr>
            </w:pPr>
            <w:r w:rsidRPr="00B043D7">
              <w:rPr>
                <w:rFonts w:ascii="Arial" w:eastAsia="Times New Roman" w:hAnsi="Arial" w:cs="Arial"/>
                <w:sz w:val="20"/>
                <w:szCs w:val="20"/>
                <w:lang w:eastAsia="en-GB"/>
              </w:rPr>
              <w:t xml:space="preserve">Guidance is summarised below, but for more detail, please refer to the </w:t>
            </w:r>
            <w:hyperlink r:id="rId130" w:tgtFrame="_blank" w:history="1">
              <w:r w:rsidRPr="00B043D7">
                <w:rPr>
                  <w:rFonts w:ascii="Arial" w:hAnsi="Arial" w:cs="Arial"/>
                  <w:b/>
                  <w:bCs/>
                  <w:sz w:val="20"/>
                  <w:szCs w:val="20"/>
                  <w:shd w:val="clear" w:color="auto" w:fill="FFFFFF"/>
                </w:rPr>
                <w:t>American Academy of Child &amp; Adolescent Psychiatry</w:t>
              </w:r>
            </w:hyperlink>
            <w:r w:rsidRPr="00B043D7">
              <w:rPr>
                <w:rFonts w:ascii="Arial" w:hAnsi="Arial" w:cs="Arial"/>
                <w:b/>
                <w:bCs/>
                <w:sz w:val="20"/>
                <w:szCs w:val="20"/>
                <w:shd w:val="clear" w:color="auto" w:fill="FFFFFF"/>
              </w:rPr>
              <w:t xml:space="preserve"> and APA</w:t>
            </w:r>
            <w:r w:rsidR="003448DB">
              <w:rPr>
                <w:rFonts w:ascii="Arial" w:hAnsi="Arial" w:cs="Arial"/>
                <w:sz w:val="20"/>
                <w:szCs w:val="20"/>
                <w:shd w:val="clear" w:color="auto" w:fill="FFFFFF"/>
              </w:rPr>
              <w:t xml:space="preserve"> </w:t>
            </w:r>
            <w:r w:rsidR="003448DB">
              <w:rPr>
                <w:rFonts w:ascii="Arial" w:eastAsia="Times New Roman" w:hAnsi="Arial" w:cs="Arial"/>
                <w:sz w:val="20"/>
                <w:szCs w:val="20"/>
                <w:lang w:eastAsia="en-GB"/>
              </w:rPr>
              <w:t>(</w:t>
            </w:r>
            <w:hyperlink r:id="rId131" w:history="1">
              <w:r w:rsidR="003448DB" w:rsidRPr="003448DB">
                <w:rPr>
                  <w:rStyle w:val="Hyperlink"/>
                  <w:rFonts w:ascii="Arial" w:eastAsia="Times New Roman" w:hAnsi="Arial" w:cs="Arial"/>
                  <w:sz w:val="20"/>
                  <w:szCs w:val="20"/>
                  <w:lang w:eastAsia="en-GB"/>
                </w:rPr>
                <w:t>https://www.psychiatry.org/psychiatrists/practice/telepsychiatry/toolkit/child-adolescent/</w:t>
              </w:r>
            </w:hyperlink>
            <w:r w:rsidR="003448DB">
              <w:rPr>
                <w:rStyle w:val="Hyperlink"/>
                <w:rFonts w:ascii="Arial" w:eastAsia="Times New Roman" w:hAnsi="Arial" w:cs="Arial"/>
                <w:sz w:val="20"/>
                <w:szCs w:val="20"/>
                <w:lang w:eastAsia="en-GB"/>
              </w:rPr>
              <w:t>).</w:t>
            </w:r>
          </w:p>
          <w:p w14:paraId="38F354E9" w14:textId="50E3218A" w:rsidR="00260106" w:rsidRPr="00B043D7" w:rsidRDefault="00FB581A" w:rsidP="00216999">
            <w:pPr>
              <w:spacing w:after="100" w:afterAutospacing="1"/>
              <w:rPr>
                <w:rStyle w:val="Hyperlink"/>
                <w:rFonts w:ascii="Arial" w:eastAsia="Times New Roman" w:hAnsi="Arial" w:cs="Arial"/>
                <w:color w:val="auto"/>
                <w:sz w:val="20"/>
                <w:szCs w:val="20"/>
                <w:u w:val="none"/>
                <w:lang w:eastAsia="en-GB"/>
              </w:rPr>
            </w:pPr>
            <w:r w:rsidRPr="00B043D7">
              <w:rPr>
                <w:rStyle w:val="Hyperlink"/>
                <w:rFonts w:ascii="Arial" w:eastAsia="Times New Roman" w:hAnsi="Arial" w:cs="Arial"/>
                <w:b/>
                <w:bCs/>
                <w:color w:val="auto"/>
                <w:sz w:val="20"/>
                <w:szCs w:val="20"/>
                <w:u w:val="none"/>
                <w:lang w:eastAsia="en-GB"/>
              </w:rPr>
              <w:t>Information</w:t>
            </w:r>
            <w:r w:rsidR="00260106" w:rsidRPr="00B043D7">
              <w:rPr>
                <w:rStyle w:val="Hyperlink"/>
                <w:rFonts w:ascii="Arial" w:eastAsia="Times New Roman" w:hAnsi="Arial" w:cs="Arial"/>
                <w:b/>
                <w:bCs/>
                <w:color w:val="auto"/>
                <w:sz w:val="20"/>
                <w:szCs w:val="20"/>
                <w:u w:val="none"/>
                <w:lang w:eastAsia="en-GB"/>
              </w:rPr>
              <w:t xml:space="preserve"> for young people and families</w:t>
            </w:r>
            <w:r w:rsidR="00260106" w:rsidRPr="00B043D7">
              <w:rPr>
                <w:rStyle w:val="Hyperlink"/>
                <w:rFonts w:ascii="Arial" w:eastAsia="Times New Roman" w:hAnsi="Arial" w:cs="Arial"/>
                <w:color w:val="auto"/>
                <w:sz w:val="20"/>
                <w:szCs w:val="20"/>
                <w:u w:val="none"/>
                <w:lang w:eastAsia="en-GB"/>
              </w:rPr>
              <w:t xml:space="preserve"> on telepsychiatry is available at:</w:t>
            </w:r>
          </w:p>
          <w:p w14:paraId="6A0D38BF" w14:textId="77777777" w:rsidR="00260106" w:rsidRPr="00B043D7" w:rsidRDefault="00D338A6" w:rsidP="00216999">
            <w:pPr>
              <w:spacing w:after="100" w:afterAutospacing="1"/>
              <w:rPr>
                <w:rStyle w:val="Hyperlink"/>
                <w:rFonts w:ascii="Arial" w:eastAsia="Times New Roman" w:hAnsi="Arial" w:cs="Arial"/>
                <w:color w:val="auto"/>
                <w:sz w:val="20"/>
                <w:szCs w:val="20"/>
                <w:u w:val="none"/>
                <w:lang w:eastAsia="en-GB"/>
              </w:rPr>
            </w:pPr>
            <w:hyperlink r:id="rId132" w:history="1">
              <w:r w:rsidR="00260106" w:rsidRPr="00B043D7">
                <w:rPr>
                  <w:rStyle w:val="Hyperlink"/>
                  <w:rFonts w:ascii="Arial" w:eastAsia="Times New Roman" w:hAnsi="Arial" w:cs="Arial"/>
                  <w:sz w:val="20"/>
                  <w:szCs w:val="20"/>
                  <w:lang w:eastAsia="en-GB"/>
                </w:rPr>
                <w:t>https://www.aacap.org/AACAP/Families_and_Youth/Facts_for_Families/FFF-Guide/Telepsychiatry-and-Your-Child-108.aspx</w:t>
              </w:r>
            </w:hyperlink>
          </w:p>
          <w:p w14:paraId="1846E9E1" w14:textId="77777777" w:rsidR="00260106" w:rsidRPr="00B043D7" w:rsidRDefault="00260106" w:rsidP="00216999">
            <w:pPr>
              <w:spacing w:after="100" w:afterAutospacing="1"/>
              <w:rPr>
                <w:rStyle w:val="Hyperlink"/>
                <w:rFonts w:ascii="Arial" w:eastAsia="Times New Roman" w:hAnsi="Arial" w:cs="Arial"/>
                <w:color w:val="auto"/>
                <w:sz w:val="20"/>
                <w:szCs w:val="20"/>
                <w:u w:val="none"/>
                <w:lang w:eastAsia="en-GB"/>
              </w:rPr>
            </w:pPr>
            <w:r w:rsidRPr="00B043D7">
              <w:rPr>
                <w:rFonts w:ascii="Arial" w:eastAsia="Times New Roman" w:hAnsi="Arial" w:cs="Arial"/>
                <w:b/>
                <w:bCs/>
                <w:color w:val="333333"/>
                <w:sz w:val="20"/>
                <w:szCs w:val="20"/>
                <w:lang w:eastAsia="en-GB"/>
              </w:rPr>
              <w:t>American Academy of Child and Adolescent Psychiatry (AACAP) Policy statement on Telepsychiatry (2017)</w:t>
            </w:r>
            <w:r w:rsidRPr="00B043D7">
              <w:rPr>
                <w:rFonts w:ascii="Arial" w:eastAsia="Times New Roman" w:hAnsi="Arial" w:cs="Arial"/>
                <w:color w:val="333333"/>
                <w:sz w:val="20"/>
                <w:szCs w:val="20"/>
                <w:lang w:eastAsia="en-GB"/>
              </w:rPr>
              <w:t xml:space="preserve"> is available at:</w:t>
            </w:r>
          </w:p>
          <w:p w14:paraId="73872531" w14:textId="77777777" w:rsidR="00260106" w:rsidRPr="00B043D7" w:rsidRDefault="00D338A6" w:rsidP="00216999">
            <w:pPr>
              <w:spacing w:after="100" w:afterAutospacing="1"/>
              <w:rPr>
                <w:rStyle w:val="Hyperlink"/>
                <w:rFonts w:ascii="Arial" w:eastAsia="Times New Roman" w:hAnsi="Arial" w:cs="Arial"/>
                <w:color w:val="auto"/>
                <w:sz w:val="20"/>
                <w:szCs w:val="20"/>
                <w:u w:val="none"/>
                <w:lang w:eastAsia="en-GB"/>
              </w:rPr>
            </w:pPr>
            <w:hyperlink r:id="rId133" w:history="1">
              <w:r w:rsidR="00260106" w:rsidRPr="00B043D7">
                <w:rPr>
                  <w:rStyle w:val="Hyperlink"/>
                  <w:rFonts w:ascii="Arial" w:eastAsia="Times New Roman" w:hAnsi="Arial" w:cs="Arial"/>
                  <w:sz w:val="20"/>
                  <w:szCs w:val="20"/>
                  <w:lang w:eastAsia="en-GB"/>
                </w:rPr>
                <w:t>https://www.aacap.org/AACAP/Policy_Statements/2017/Delivery_of_Child_and_Adolescent_Psychiatry_Services_Through_Telepsychiatry.aspx</w:t>
              </w:r>
            </w:hyperlink>
          </w:p>
          <w:p w14:paraId="22AABB71" w14:textId="1FF03549" w:rsidR="00260106" w:rsidRPr="00B043D7" w:rsidRDefault="00260106" w:rsidP="00216999">
            <w:pPr>
              <w:spacing w:after="100" w:afterAutospacing="1"/>
              <w:rPr>
                <w:rStyle w:val="Hyperlink"/>
                <w:rFonts w:ascii="Arial" w:eastAsia="Times New Roman" w:hAnsi="Arial" w:cs="Arial"/>
                <w:color w:val="auto"/>
                <w:sz w:val="20"/>
                <w:szCs w:val="20"/>
                <w:u w:val="none"/>
                <w:lang w:eastAsia="en-GB"/>
              </w:rPr>
            </w:pPr>
            <w:r w:rsidRPr="00B043D7">
              <w:rPr>
                <w:rFonts w:ascii="Arial" w:eastAsia="Times New Roman" w:hAnsi="Arial" w:cs="Arial"/>
                <w:b/>
                <w:bCs/>
                <w:color w:val="333333"/>
                <w:sz w:val="20"/>
                <w:szCs w:val="20"/>
                <w:lang w:eastAsia="en-GB"/>
              </w:rPr>
              <w:t>American Academy of Child and Adolescent Psychiatry (AACAP) Committee on Telepsychiatry and AACAP Committee on Quality Issues ha</w:t>
            </w:r>
            <w:r w:rsidR="004E577E">
              <w:rPr>
                <w:rFonts w:ascii="Arial" w:eastAsia="Times New Roman" w:hAnsi="Arial" w:cs="Arial"/>
                <w:b/>
                <w:bCs/>
                <w:color w:val="333333"/>
                <w:sz w:val="20"/>
                <w:szCs w:val="20"/>
                <w:lang w:eastAsia="en-GB"/>
              </w:rPr>
              <w:t>ve</w:t>
            </w:r>
            <w:r w:rsidRPr="00B043D7">
              <w:rPr>
                <w:rFonts w:ascii="Arial" w:eastAsia="Times New Roman" w:hAnsi="Arial" w:cs="Arial"/>
                <w:b/>
                <w:bCs/>
                <w:color w:val="333333"/>
                <w:sz w:val="20"/>
                <w:szCs w:val="20"/>
                <w:lang w:eastAsia="en-GB"/>
              </w:rPr>
              <w:t xml:space="preserve"> issue</w:t>
            </w:r>
            <w:r w:rsidR="004E577E">
              <w:rPr>
                <w:rFonts w:ascii="Arial" w:eastAsia="Times New Roman" w:hAnsi="Arial" w:cs="Arial"/>
                <w:b/>
                <w:bCs/>
                <w:color w:val="333333"/>
                <w:sz w:val="20"/>
                <w:szCs w:val="20"/>
                <w:lang w:eastAsia="en-GB"/>
              </w:rPr>
              <w:t>d</w:t>
            </w:r>
            <w:r w:rsidRPr="00B043D7">
              <w:rPr>
                <w:rFonts w:ascii="Arial" w:eastAsia="Times New Roman" w:hAnsi="Arial" w:cs="Arial"/>
                <w:b/>
                <w:bCs/>
                <w:color w:val="333333"/>
                <w:sz w:val="20"/>
                <w:szCs w:val="20"/>
                <w:lang w:eastAsia="en-GB"/>
              </w:rPr>
              <w:t xml:space="preserve"> a clinical update</w:t>
            </w:r>
            <w:r w:rsidRPr="00B043D7">
              <w:rPr>
                <w:rFonts w:ascii="Arial" w:eastAsia="Times New Roman" w:hAnsi="Arial" w:cs="Arial"/>
                <w:color w:val="333333"/>
                <w:sz w:val="20"/>
                <w:szCs w:val="20"/>
                <w:lang w:eastAsia="en-GB"/>
              </w:rPr>
              <w:t xml:space="preserve"> available at: </w:t>
            </w:r>
          </w:p>
          <w:p w14:paraId="0AE5B499" w14:textId="77777777" w:rsidR="00260106" w:rsidRPr="00B043D7" w:rsidRDefault="00260106" w:rsidP="00216999">
            <w:pPr>
              <w:spacing w:after="100" w:afterAutospacing="1"/>
              <w:rPr>
                <w:rStyle w:val="Hyperlink"/>
                <w:rFonts w:ascii="Arial" w:eastAsia="Times New Roman" w:hAnsi="Arial" w:cs="Arial"/>
                <w:color w:val="auto"/>
                <w:sz w:val="20"/>
                <w:szCs w:val="20"/>
                <w:u w:val="none"/>
                <w:lang w:eastAsia="en-GB"/>
              </w:rPr>
            </w:pPr>
            <w:r w:rsidRPr="00B043D7">
              <w:rPr>
                <w:rFonts w:ascii="Arial" w:eastAsia="Times New Roman" w:hAnsi="Arial" w:cs="Arial"/>
                <w:b/>
                <w:bCs/>
                <w:color w:val="333333"/>
                <w:sz w:val="20"/>
                <w:szCs w:val="20"/>
                <w:lang w:eastAsia="en-GB"/>
              </w:rPr>
              <w:t xml:space="preserve"> </w:t>
            </w:r>
            <w:hyperlink r:id="rId134" w:history="1">
              <w:r w:rsidRPr="00B043D7">
                <w:rPr>
                  <w:rStyle w:val="Hyperlink"/>
                  <w:rFonts w:ascii="Arial" w:eastAsia="Times New Roman" w:hAnsi="Arial" w:cs="Arial"/>
                  <w:sz w:val="20"/>
                  <w:szCs w:val="20"/>
                  <w:lang w:eastAsia="en-GB"/>
                </w:rPr>
                <w:t>https://jaacap.org/article/S0890-8567(17)30333-7/fulltext</w:t>
              </w:r>
            </w:hyperlink>
          </w:p>
          <w:p w14:paraId="294DFD31" w14:textId="5D38FCAC" w:rsidR="00260106" w:rsidRPr="00B043D7" w:rsidRDefault="00260106" w:rsidP="00216999">
            <w:pPr>
              <w:spacing w:after="100" w:afterAutospacing="1"/>
              <w:rPr>
                <w:rFonts w:ascii="Arial" w:eastAsia="Times New Roman" w:hAnsi="Arial" w:cs="Arial"/>
                <w:b/>
                <w:bCs/>
                <w:sz w:val="20"/>
                <w:szCs w:val="20"/>
                <w:lang w:eastAsia="en-GB"/>
              </w:rPr>
            </w:pPr>
            <w:r w:rsidRPr="00B043D7">
              <w:rPr>
                <w:rFonts w:ascii="Arial" w:eastAsia="Times New Roman" w:hAnsi="Arial" w:cs="Arial"/>
                <w:sz w:val="20"/>
                <w:szCs w:val="20"/>
                <w:lang w:eastAsia="en-GB"/>
              </w:rPr>
              <w:t xml:space="preserve">Please also consult the </w:t>
            </w:r>
            <w:r w:rsidRPr="00B043D7">
              <w:rPr>
                <w:rFonts w:ascii="Arial" w:eastAsia="Times New Roman" w:hAnsi="Arial" w:cs="Arial"/>
                <w:b/>
                <w:bCs/>
                <w:sz w:val="20"/>
                <w:szCs w:val="20"/>
                <w:lang w:eastAsia="en-GB"/>
              </w:rPr>
              <w:t xml:space="preserve">guidance on telepsychiatry summarised in Table B, </w:t>
            </w:r>
            <w:r w:rsidR="004E577E">
              <w:rPr>
                <w:rFonts w:ascii="Arial" w:eastAsia="Times New Roman" w:hAnsi="Arial" w:cs="Arial"/>
                <w:b/>
                <w:bCs/>
                <w:sz w:val="20"/>
                <w:szCs w:val="20"/>
                <w:lang w:eastAsia="en-GB"/>
              </w:rPr>
              <w:t>S</w:t>
            </w:r>
            <w:r w:rsidRPr="00B043D7">
              <w:rPr>
                <w:rFonts w:ascii="Arial" w:eastAsia="Times New Roman" w:hAnsi="Arial" w:cs="Arial"/>
                <w:b/>
                <w:bCs/>
                <w:sz w:val="20"/>
                <w:szCs w:val="20"/>
                <w:lang w:eastAsia="en-GB"/>
              </w:rPr>
              <w:t>ections 2a-b.</w:t>
            </w:r>
          </w:p>
          <w:p w14:paraId="2FF70FB4" w14:textId="77777777" w:rsidR="00260106" w:rsidRPr="00B043D7" w:rsidRDefault="00260106" w:rsidP="00216999">
            <w:pPr>
              <w:spacing w:after="100" w:afterAutospacing="1"/>
              <w:rPr>
                <w:rFonts w:ascii="Arial" w:eastAsia="Times New Roman" w:hAnsi="Arial" w:cs="Arial"/>
                <w:sz w:val="20"/>
                <w:szCs w:val="20"/>
                <w:lang w:eastAsia="en-GB"/>
              </w:rPr>
            </w:pPr>
          </w:p>
        </w:tc>
        <w:tc>
          <w:tcPr>
            <w:tcW w:w="2458" w:type="dxa"/>
            <w:tcBorders>
              <w:top w:val="single" w:sz="4" w:space="0" w:color="auto"/>
              <w:bottom w:val="single" w:sz="4" w:space="0" w:color="auto"/>
              <w:right w:val="single" w:sz="4" w:space="0" w:color="auto"/>
            </w:tcBorders>
          </w:tcPr>
          <w:p w14:paraId="34222A22" w14:textId="77777777" w:rsidR="00260106" w:rsidRPr="00B043D7" w:rsidRDefault="00260106" w:rsidP="00216999">
            <w:pPr>
              <w:spacing w:after="100" w:afterAutospacing="1"/>
              <w:rPr>
                <w:rFonts w:ascii="Arial" w:eastAsia="Times New Roman" w:hAnsi="Arial" w:cs="Arial"/>
                <w:sz w:val="20"/>
                <w:szCs w:val="20"/>
                <w:lang w:eastAsia="en-GB"/>
              </w:rPr>
            </w:pPr>
          </w:p>
        </w:tc>
      </w:tr>
      <w:tr w:rsidR="00260106" w:rsidRPr="00B043D7" w14:paraId="4AF992A5" w14:textId="77777777" w:rsidTr="00260106">
        <w:tc>
          <w:tcPr>
            <w:tcW w:w="1347" w:type="dxa"/>
            <w:tcBorders>
              <w:top w:val="single" w:sz="4" w:space="0" w:color="auto"/>
              <w:left w:val="single" w:sz="4" w:space="0" w:color="auto"/>
              <w:bottom w:val="single" w:sz="4" w:space="0" w:color="auto"/>
            </w:tcBorders>
            <w:shd w:val="clear" w:color="auto" w:fill="auto"/>
          </w:tcPr>
          <w:p w14:paraId="16772334" w14:textId="77777777" w:rsidR="00260106" w:rsidRPr="00B043D7" w:rsidRDefault="00260106" w:rsidP="00216999">
            <w:pPr>
              <w:rPr>
                <w:rFonts w:ascii="Arial" w:hAnsi="Arial" w:cs="Arial"/>
                <w:sz w:val="20"/>
                <w:szCs w:val="20"/>
              </w:rPr>
            </w:pPr>
            <w:r w:rsidRPr="00B043D7">
              <w:rPr>
                <w:rFonts w:ascii="Arial" w:hAnsi="Arial" w:cs="Arial"/>
                <w:sz w:val="20"/>
                <w:szCs w:val="20"/>
              </w:rPr>
              <w:t xml:space="preserve">2. What is the evidence base for </w:t>
            </w:r>
            <w:r w:rsidRPr="00B043D7">
              <w:rPr>
                <w:rFonts w:ascii="Arial" w:hAnsi="Arial" w:cs="Arial"/>
                <w:sz w:val="20"/>
                <w:szCs w:val="20"/>
              </w:rPr>
              <w:lastRenderedPageBreak/>
              <w:t>telepsychiatry in young people?</w:t>
            </w:r>
          </w:p>
        </w:tc>
        <w:tc>
          <w:tcPr>
            <w:tcW w:w="10146" w:type="dxa"/>
            <w:tcBorders>
              <w:top w:val="single" w:sz="4" w:space="0" w:color="auto"/>
              <w:bottom w:val="single" w:sz="4" w:space="0" w:color="auto"/>
            </w:tcBorders>
            <w:shd w:val="clear" w:color="auto" w:fill="auto"/>
          </w:tcPr>
          <w:p w14:paraId="738E36B6" w14:textId="77777777" w:rsidR="00260106" w:rsidRPr="00B043D7" w:rsidRDefault="00260106" w:rsidP="00432C73">
            <w:pPr>
              <w:numPr>
                <w:ilvl w:val="0"/>
                <w:numId w:val="57"/>
              </w:numPr>
              <w:spacing w:after="100" w:afterAutospacing="1"/>
              <w:rPr>
                <w:rFonts w:ascii="Arial" w:eastAsia="Times New Roman" w:hAnsi="Arial" w:cs="Arial"/>
                <w:b/>
                <w:bCs/>
                <w:sz w:val="20"/>
                <w:szCs w:val="20"/>
                <w:lang w:eastAsia="en-GB"/>
              </w:rPr>
            </w:pPr>
            <w:r w:rsidRPr="00B043D7">
              <w:rPr>
                <w:rFonts w:ascii="Arial" w:eastAsia="Times New Roman" w:hAnsi="Arial" w:cs="Arial"/>
                <w:sz w:val="20"/>
                <w:szCs w:val="20"/>
                <w:lang w:eastAsia="en-GB"/>
              </w:rPr>
              <w:lastRenderedPageBreak/>
              <w:t xml:space="preserve">Telepsychiatry services have been successfully used with diverse populations </w:t>
            </w:r>
            <w:r w:rsidRPr="00B043D7">
              <w:rPr>
                <w:rFonts w:ascii="Arial" w:eastAsia="Times New Roman" w:hAnsi="Arial" w:cs="Arial"/>
                <w:b/>
                <w:bCs/>
                <w:sz w:val="20"/>
                <w:szCs w:val="20"/>
                <w:lang w:eastAsia="en-GB"/>
              </w:rPr>
              <w:t>across diagnoses (e.g.  depression/ADHD/tics/OCD/autism/psychosis) and settings (including urban/rural, community/school/home/inpatient/forensic).</w:t>
            </w:r>
          </w:p>
          <w:p w14:paraId="31D5E67E" w14:textId="7DD9058A" w:rsidR="00260106" w:rsidRPr="00B043D7" w:rsidRDefault="00260106" w:rsidP="00432C73">
            <w:pPr>
              <w:pStyle w:val="ListParagraph"/>
              <w:numPr>
                <w:ilvl w:val="0"/>
                <w:numId w:val="57"/>
              </w:numPr>
              <w:rPr>
                <w:rFonts w:ascii="Arial" w:eastAsia="Times New Roman" w:hAnsi="Arial" w:cs="Arial"/>
                <w:b/>
                <w:bCs/>
                <w:sz w:val="20"/>
                <w:szCs w:val="20"/>
                <w:lang w:eastAsia="en-GB"/>
              </w:rPr>
            </w:pPr>
            <w:r w:rsidRPr="00B043D7">
              <w:rPr>
                <w:rFonts w:ascii="Arial" w:eastAsia="Times New Roman" w:hAnsi="Arial" w:cs="Arial"/>
                <w:sz w:val="20"/>
                <w:szCs w:val="20"/>
                <w:lang w:eastAsia="en-GB"/>
              </w:rPr>
              <w:lastRenderedPageBreak/>
              <w:t xml:space="preserve">For </w:t>
            </w:r>
            <w:r w:rsidRPr="00B043D7">
              <w:rPr>
                <w:rFonts w:ascii="Arial" w:eastAsia="Times New Roman" w:hAnsi="Arial" w:cs="Arial"/>
                <w:b/>
                <w:bCs/>
                <w:sz w:val="20"/>
                <w:szCs w:val="20"/>
                <w:lang w:eastAsia="en-GB"/>
              </w:rPr>
              <w:t>children and adolescents on the autistic spectrum, it may be preferable to in-person consultation</w:t>
            </w:r>
            <w:r w:rsidRPr="00B043D7">
              <w:rPr>
                <w:rFonts w:ascii="Arial" w:eastAsia="Times New Roman" w:hAnsi="Arial" w:cs="Arial"/>
                <w:sz w:val="20"/>
                <w:szCs w:val="20"/>
                <w:lang w:eastAsia="en-GB"/>
              </w:rPr>
              <w:t>.</w:t>
            </w:r>
          </w:p>
          <w:p w14:paraId="75F84BB5" w14:textId="77777777" w:rsidR="00260106" w:rsidRPr="00B043D7" w:rsidRDefault="00260106" w:rsidP="00432C73">
            <w:pPr>
              <w:numPr>
                <w:ilvl w:val="0"/>
                <w:numId w:val="57"/>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Multiple studies have demonstrated the </w:t>
            </w:r>
            <w:r w:rsidRPr="00B043D7">
              <w:rPr>
                <w:rFonts w:ascii="Arial" w:eastAsia="Times New Roman" w:hAnsi="Arial" w:cs="Arial"/>
                <w:b/>
                <w:bCs/>
                <w:sz w:val="20"/>
                <w:szCs w:val="20"/>
                <w:lang w:eastAsia="en-GB"/>
              </w:rPr>
              <w:t>feasibility</w:t>
            </w:r>
            <w:r w:rsidRPr="00B043D7">
              <w:rPr>
                <w:rFonts w:ascii="Arial" w:eastAsia="Times New Roman" w:hAnsi="Arial" w:cs="Arial"/>
                <w:sz w:val="20"/>
                <w:szCs w:val="20"/>
                <w:lang w:eastAsia="en-GB"/>
              </w:rPr>
              <w:t xml:space="preserve"> of delivering varied treatments to children and families through telepsychiatry. </w:t>
            </w:r>
          </w:p>
          <w:p w14:paraId="517D5A16" w14:textId="77777777" w:rsidR="00260106" w:rsidRPr="00B043D7" w:rsidRDefault="00260106" w:rsidP="00432C73">
            <w:pPr>
              <w:numPr>
                <w:ilvl w:val="0"/>
                <w:numId w:val="57"/>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Referring providers, psychiatrists and families report high satisfaction</w:t>
            </w:r>
            <w:r w:rsidRPr="00B043D7">
              <w:rPr>
                <w:rFonts w:ascii="Arial" w:eastAsia="Times New Roman" w:hAnsi="Arial" w:cs="Arial"/>
                <w:sz w:val="20"/>
                <w:szCs w:val="20"/>
                <w:lang w:eastAsia="en-GB"/>
              </w:rPr>
              <w:t xml:space="preserve"> with telepsychiatry services.</w:t>
            </w:r>
          </w:p>
          <w:p w14:paraId="50F5D73B" w14:textId="77777777" w:rsidR="00260106" w:rsidRPr="00B043D7" w:rsidRDefault="00260106" w:rsidP="00432C73">
            <w:pPr>
              <w:numPr>
                <w:ilvl w:val="0"/>
                <w:numId w:val="57"/>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The ability to establish a therapeutic rapport with youth and families through telepsychiatry is well established</w:t>
            </w:r>
            <w:r w:rsidRPr="00B043D7">
              <w:rPr>
                <w:rFonts w:ascii="Arial" w:eastAsia="Times New Roman" w:hAnsi="Arial" w:cs="Arial"/>
                <w:sz w:val="20"/>
                <w:szCs w:val="20"/>
                <w:lang w:eastAsia="en-GB"/>
              </w:rPr>
              <w:t xml:space="preserve">. </w:t>
            </w:r>
          </w:p>
        </w:tc>
        <w:tc>
          <w:tcPr>
            <w:tcW w:w="2458" w:type="dxa"/>
            <w:tcBorders>
              <w:top w:val="single" w:sz="4" w:space="0" w:color="auto"/>
              <w:bottom w:val="single" w:sz="4" w:space="0" w:color="auto"/>
              <w:right w:val="single" w:sz="4" w:space="0" w:color="auto"/>
            </w:tcBorders>
          </w:tcPr>
          <w:p w14:paraId="024ED917" w14:textId="77777777" w:rsidR="00260106" w:rsidRPr="00B043D7" w:rsidRDefault="00D338A6" w:rsidP="00216999">
            <w:pPr>
              <w:spacing w:after="100" w:afterAutospacing="1"/>
              <w:rPr>
                <w:rStyle w:val="Hyperlink"/>
                <w:rFonts w:ascii="Arial" w:eastAsia="Times New Roman" w:hAnsi="Arial" w:cs="Arial"/>
                <w:color w:val="auto"/>
                <w:sz w:val="20"/>
                <w:szCs w:val="20"/>
                <w:lang w:eastAsia="en-GB"/>
              </w:rPr>
            </w:pPr>
            <w:hyperlink r:id="rId135" w:history="1">
              <w:r w:rsidR="00260106" w:rsidRPr="00B043D7">
                <w:rPr>
                  <w:rStyle w:val="Hyperlink"/>
                  <w:rFonts w:ascii="Arial" w:eastAsia="Times New Roman" w:hAnsi="Arial" w:cs="Arial"/>
                  <w:sz w:val="20"/>
                  <w:szCs w:val="20"/>
                  <w:lang w:eastAsia="en-GB"/>
                </w:rPr>
                <w:t>https://www.aacap.org/AACAP/Clinical_Practice_Center/Business_of_Practice/Telepsychiatry/Tool</w:t>
              </w:r>
              <w:r w:rsidR="00260106" w:rsidRPr="00B043D7">
                <w:rPr>
                  <w:rStyle w:val="Hyperlink"/>
                  <w:rFonts w:ascii="Arial" w:eastAsia="Times New Roman" w:hAnsi="Arial" w:cs="Arial"/>
                  <w:sz w:val="20"/>
                  <w:szCs w:val="20"/>
                  <w:lang w:eastAsia="en-GB"/>
                </w:rPr>
                <w:lastRenderedPageBreak/>
                <w:t>kit%20Videos/evidence_based.aspx</w:t>
              </w:r>
            </w:hyperlink>
          </w:p>
          <w:p w14:paraId="25EAF4FD" w14:textId="77777777" w:rsidR="00260106" w:rsidRPr="00B043D7" w:rsidRDefault="00D338A6" w:rsidP="00216999">
            <w:pPr>
              <w:rPr>
                <w:rStyle w:val="Hyperlink"/>
                <w:rFonts w:ascii="Arial" w:hAnsi="Arial" w:cs="Arial"/>
                <w:color w:val="auto"/>
                <w:sz w:val="20"/>
                <w:szCs w:val="20"/>
              </w:rPr>
            </w:pPr>
            <w:hyperlink r:id="rId136" w:history="1">
              <w:r w:rsidR="00260106" w:rsidRPr="00B043D7">
                <w:rPr>
                  <w:rStyle w:val="Hyperlink"/>
                  <w:rFonts w:ascii="Arial" w:hAnsi="Arial" w:cs="Arial"/>
                  <w:color w:val="auto"/>
                  <w:sz w:val="20"/>
                  <w:szCs w:val="20"/>
                </w:rPr>
                <w:t>https://www.psychiatry.org/psychiatrists/practice/telepsychiatry/toolkit/clinical-outcomes</w:t>
              </w:r>
            </w:hyperlink>
          </w:p>
          <w:p w14:paraId="41C55924" w14:textId="77777777" w:rsidR="00260106" w:rsidRPr="00B043D7" w:rsidRDefault="00260106" w:rsidP="00216999">
            <w:pPr>
              <w:spacing w:after="100" w:afterAutospacing="1"/>
              <w:rPr>
                <w:rFonts w:ascii="Arial" w:eastAsia="Times New Roman" w:hAnsi="Arial" w:cs="Arial"/>
                <w:sz w:val="20"/>
                <w:szCs w:val="20"/>
                <w:lang w:eastAsia="en-GB"/>
              </w:rPr>
            </w:pPr>
          </w:p>
        </w:tc>
      </w:tr>
      <w:tr w:rsidR="00260106" w:rsidRPr="00B043D7" w14:paraId="74BDDEBB" w14:textId="77777777" w:rsidTr="00260106">
        <w:tc>
          <w:tcPr>
            <w:tcW w:w="1347" w:type="dxa"/>
            <w:tcBorders>
              <w:top w:val="single" w:sz="4" w:space="0" w:color="auto"/>
              <w:left w:val="single" w:sz="4" w:space="0" w:color="auto"/>
              <w:bottom w:val="single" w:sz="4" w:space="0" w:color="auto"/>
            </w:tcBorders>
            <w:shd w:val="clear" w:color="auto" w:fill="auto"/>
          </w:tcPr>
          <w:p w14:paraId="637B923D" w14:textId="155636C9" w:rsidR="00260106" w:rsidRPr="00B043D7" w:rsidRDefault="00260106" w:rsidP="00216999">
            <w:pPr>
              <w:rPr>
                <w:rFonts w:ascii="Arial" w:hAnsi="Arial" w:cs="Arial"/>
                <w:sz w:val="20"/>
                <w:szCs w:val="20"/>
              </w:rPr>
            </w:pPr>
            <w:r w:rsidRPr="00B043D7">
              <w:rPr>
                <w:rFonts w:ascii="Arial" w:hAnsi="Arial" w:cs="Arial"/>
                <w:sz w:val="20"/>
                <w:szCs w:val="20"/>
              </w:rPr>
              <w:lastRenderedPageBreak/>
              <w:t>3. How do I set up and conduct the remote interview?</w:t>
            </w:r>
          </w:p>
        </w:tc>
        <w:tc>
          <w:tcPr>
            <w:tcW w:w="10146" w:type="dxa"/>
            <w:tcBorders>
              <w:top w:val="single" w:sz="4" w:space="0" w:color="auto"/>
              <w:bottom w:val="single" w:sz="4" w:space="0" w:color="auto"/>
            </w:tcBorders>
            <w:shd w:val="clear" w:color="auto" w:fill="auto"/>
          </w:tcPr>
          <w:p w14:paraId="16A6273F" w14:textId="6E423370" w:rsidR="00260106" w:rsidRPr="00B043D7" w:rsidRDefault="00260106" w:rsidP="00432C73">
            <w:pPr>
              <w:pStyle w:val="ListParagraph"/>
              <w:numPr>
                <w:ilvl w:val="0"/>
                <w:numId w:val="64"/>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 xml:space="preserve">At the beginning, direct the family arrangement </w:t>
            </w:r>
            <w:r w:rsidRPr="00B043D7">
              <w:rPr>
                <w:rFonts w:ascii="Arial" w:eastAsia="Times New Roman" w:hAnsi="Arial" w:cs="Arial"/>
                <w:sz w:val="20"/>
                <w:szCs w:val="20"/>
                <w:lang w:eastAsia="en-GB"/>
              </w:rPr>
              <w:t xml:space="preserve">so all </w:t>
            </w:r>
            <w:r w:rsidR="004E577E">
              <w:rPr>
                <w:rFonts w:ascii="Arial" w:eastAsia="Times New Roman" w:hAnsi="Arial" w:cs="Arial"/>
                <w:sz w:val="20"/>
                <w:szCs w:val="20"/>
                <w:lang w:eastAsia="en-GB"/>
              </w:rPr>
              <w:t xml:space="preserve">members </w:t>
            </w:r>
            <w:r w:rsidRPr="00B043D7">
              <w:rPr>
                <w:rFonts w:ascii="Arial" w:eastAsia="Times New Roman" w:hAnsi="Arial" w:cs="Arial"/>
                <w:sz w:val="20"/>
                <w:szCs w:val="20"/>
                <w:lang w:eastAsia="en-GB"/>
              </w:rPr>
              <w:t>remain visible throughout the consultation.</w:t>
            </w:r>
            <w:r w:rsidRPr="00B043D7">
              <w:rPr>
                <w:rFonts w:ascii="Arial" w:eastAsia="Times New Roman" w:hAnsi="Arial" w:cs="Arial"/>
                <w:b/>
                <w:bCs/>
                <w:sz w:val="20"/>
                <w:szCs w:val="20"/>
                <w:lang w:eastAsia="en-GB"/>
              </w:rPr>
              <w:t xml:space="preserve"> Use the zoom and wide function</w:t>
            </w:r>
            <w:r w:rsidRPr="00B043D7">
              <w:rPr>
                <w:rFonts w:ascii="Arial" w:eastAsia="Times New Roman" w:hAnsi="Arial" w:cs="Arial"/>
                <w:sz w:val="20"/>
                <w:szCs w:val="20"/>
                <w:lang w:eastAsia="en-GB"/>
              </w:rPr>
              <w:t xml:space="preserve"> if needed.</w:t>
            </w:r>
          </w:p>
          <w:p w14:paraId="7F3C63BD" w14:textId="5F90ECBA" w:rsidR="00260106" w:rsidRPr="00B043D7" w:rsidRDefault="00260106" w:rsidP="00432C73">
            <w:pPr>
              <w:pStyle w:val="ListParagraph"/>
              <w:numPr>
                <w:ilvl w:val="0"/>
                <w:numId w:val="64"/>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Ensure adequate lighting</w:t>
            </w:r>
            <w:r w:rsidRPr="00B043D7">
              <w:rPr>
                <w:rFonts w:ascii="Arial" w:eastAsia="Times New Roman" w:hAnsi="Arial" w:cs="Arial"/>
                <w:sz w:val="20"/>
                <w:szCs w:val="20"/>
                <w:lang w:eastAsia="en-GB"/>
              </w:rPr>
              <w:t xml:space="preserve"> – on average you need one more light source than you would for face to face meetings</w:t>
            </w:r>
            <w:r w:rsidR="004E577E">
              <w:rPr>
                <w:rFonts w:ascii="Arial" w:eastAsia="Times New Roman" w:hAnsi="Arial" w:cs="Arial"/>
                <w:sz w:val="20"/>
                <w:szCs w:val="20"/>
                <w:lang w:eastAsia="en-GB"/>
              </w:rPr>
              <w:t>.</w:t>
            </w:r>
            <w:r w:rsidR="004B31AF">
              <w:rPr>
                <w:rFonts w:ascii="Arial" w:eastAsia="Times New Roman" w:hAnsi="Arial" w:cs="Arial"/>
                <w:sz w:val="20"/>
                <w:szCs w:val="20"/>
                <w:lang w:eastAsia="en-GB"/>
              </w:rPr>
              <w:t xml:space="preserve"> </w:t>
            </w:r>
            <w:r w:rsidR="004E577E">
              <w:rPr>
                <w:rFonts w:ascii="Arial" w:eastAsia="Times New Roman" w:hAnsi="Arial" w:cs="Arial"/>
                <w:sz w:val="20"/>
                <w:szCs w:val="20"/>
                <w:lang w:eastAsia="en-GB"/>
              </w:rPr>
              <w:t>M</w:t>
            </w:r>
            <w:r w:rsidRPr="00B043D7">
              <w:rPr>
                <w:rFonts w:ascii="Arial" w:eastAsia="Times New Roman" w:hAnsi="Arial" w:cs="Arial"/>
                <w:sz w:val="20"/>
                <w:szCs w:val="20"/>
                <w:lang w:eastAsia="en-GB"/>
              </w:rPr>
              <w:t xml:space="preserve">ake sure you are lit from the front, not </w:t>
            </w:r>
            <w:r w:rsidR="004E577E">
              <w:rPr>
                <w:rFonts w:ascii="Arial" w:eastAsia="Times New Roman" w:hAnsi="Arial" w:cs="Arial"/>
                <w:sz w:val="20"/>
                <w:szCs w:val="20"/>
                <w:lang w:eastAsia="en-GB"/>
              </w:rPr>
              <w:t xml:space="preserve">from </w:t>
            </w:r>
            <w:r w:rsidRPr="00B043D7">
              <w:rPr>
                <w:rFonts w:ascii="Arial" w:eastAsia="Times New Roman" w:hAnsi="Arial" w:cs="Arial"/>
                <w:sz w:val="20"/>
                <w:szCs w:val="20"/>
                <w:lang w:eastAsia="en-GB"/>
              </w:rPr>
              <w:t>the side or behind</w:t>
            </w:r>
            <w:r w:rsidR="004E577E">
              <w:rPr>
                <w:rFonts w:ascii="Arial" w:eastAsia="Times New Roman" w:hAnsi="Arial" w:cs="Arial"/>
                <w:sz w:val="20"/>
                <w:szCs w:val="20"/>
                <w:lang w:eastAsia="en-GB"/>
              </w:rPr>
              <w:t xml:space="preserve"> you</w:t>
            </w:r>
            <w:r w:rsidRPr="00B043D7">
              <w:rPr>
                <w:rFonts w:ascii="Arial" w:eastAsia="Times New Roman" w:hAnsi="Arial" w:cs="Arial"/>
                <w:sz w:val="20"/>
                <w:szCs w:val="20"/>
                <w:lang w:eastAsia="en-GB"/>
              </w:rPr>
              <w:t>.</w:t>
            </w:r>
          </w:p>
          <w:p w14:paraId="4ACB5148" w14:textId="77777777" w:rsidR="00260106" w:rsidRPr="00B043D7" w:rsidRDefault="00260106" w:rsidP="00432C73">
            <w:pPr>
              <w:pStyle w:val="ListParagraph"/>
              <w:numPr>
                <w:ilvl w:val="0"/>
                <w:numId w:val="64"/>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Position yourself so your </w:t>
            </w:r>
            <w:r w:rsidRPr="00B043D7">
              <w:rPr>
                <w:rFonts w:ascii="Arial" w:eastAsia="Times New Roman" w:hAnsi="Arial" w:cs="Arial"/>
                <w:b/>
                <w:bCs/>
                <w:sz w:val="20"/>
                <w:szCs w:val="20"/>
                <w:lang w:eastAsia="en-GB"/>
              </w:rPr>
              <w:t>eyes appear 1/3 down from the top of the screen</w:t>
            </w:r>
            <w:r w:rsidRPr="00B043D7">
              <w:rPr>
                <w:rFonts w:ascii="Arial" w:eastAsia="Times New Roman" w:hAnsi="Arial" w:cs="Arial"/>
                <w:sz w:val="20"/>
                <w:szCs w:val="20"/>
                <w:lang w:eastAsia="en-GB"/>
              </w:rPr>
              <w:t>.</w:t>
            </w:r>
          </w:p>
          <w:p w14:paraId="74FA084D" w14:textId="77777777" w:rsidR="00260106" w:rsidRPr="00B043D7" w:rsidRDefault="00260106" w:rsidP="00432C73">
            <w:pPr>
              <w:pStyle w:val="ListParagraph"/>
              <w:numPr>
                <w:ilvl w:val="0"/>
                <w:numId w:val="64"/>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Arrange the </w:t>
            </w:r>
            <w:r w:rsidRPr="00B043D7">
              <w:rPr>
                <w:rFonts w:ascii="Arial" w:eastAsia="Times New Roman" w:hAnsi="Arial" w:cs="Arial"/>
                <w:b/>
                <w:bCs/>
                <w:sz w:val="20"/>
                <w:szCs w:val="20"/>
                <w:lang w:eastAsia="en-GB"/>
              </w:rPr>
              <w:t>patient’s picture on your screen as close as possible to your camera</w:t>
            </w:r>
            <w:r w:rsidRPr="00B043D7">
              <w:rPr>
                <w:rFonts w:ascii="Arial" w:eastAsia="Times New Roman" w:hAnsi="Arial" w:cs="Arial"/>
                <w:sz w:val="20"/>
                <w:szCs w:val="20"/>
                <w:lang w:eastAsia="en-GB"/>
              </w:rPr>
              <w:t xml:space="preserve"> (to allow for ‘relative eye contact’).</w:t>
            </w:r>
          </w:p>
          <w:p w14:paraId="371D6750" w14:textId="77777777" w:rsidR="00260106" w:rsidRPr="00B043D7" w:rsidRDefault="00260106" w:rsidP="00432C73">
            <w:pPr>
              <w:pStyle w:val="ListParagraph"/>
              <w:numPr>
                <w:ilvl w:val="0"/>
                <w:numId w:val="64"/>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Keep both cameras still</w:t>
            </w:r>
            <w:r w:rsidRPr="00B043D7">
              <w:rPr>
                <w:rFonts w:ascii="Arial" w:eastAsia="Times New Roman" w:hAnsi="Arial" w:cs="Arial"/>
                <w:sz w:val="20"/>
                <w:szCs w:val="20"/>
                <w:lang w:eastAsia="en-GB"/>
              </w:rPr>
              <w:t xml:space="preserve"> – make sure you and the patient have them placed on a stable base.</w:t>
            </w:r>
          </w:p>
          <w:p w14:paraId="7E112CEB" w14:textId="77777777" w:rsidR="00260106" w:rsidRPr="00B043D7" w:rsidRDefault="00260106" w:rsidP="00432C73">
            <w:pPr>
              <w:pStyle w:val="ListParagraph"/>
              <w:numPr>
                <w:ilvl w:val="0"/>
                <w:numId w:val="64"/>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Comment on real features</w:t>
            </w:r>
            <w:r w:rsidRPr="00B043D7">
              <w:rPr>
                <w:rFonts w:ascii="Arial" w:eastAsia="Times New Roman" w:hAnsi="Arial" w:cs="Arial"/>
                <w:sz w:val="20"/>
                <w:szCs w:val="20"/>
                <w:lang w:eastAsia="en-GB"/>
              </w:rPr>
              <w:t xml:space="preserve"> in the patient’s room so they know you can see and hear them.</w:t>
            </w:r>
          </w:p>
          <w:p w14:paraId="73F530CC" w14:textId="77777777" w:rsidR="00260106" w:rsidRPr="00B043D7" w:rsidRDefault="00260106" w:rsidP="00432C73">
            <w:pPr>
              <w:pStyle w:val="ListParagraph"/>
              <w:numPr>
                <w:ilvl w:val="0"/>
                <w:numId w:val="64"/>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Greet patients;</w:t>
            </w:r>
            <w:r w:rsidRPr="00B043D7">
              <w:rPr>
                <w:rFonts w:ascii="Arial" w:eastAsia="Times New Roman" w:hAnsi="Arial" w:cs="Arial"/>
                <w:sz w:val="20"/>
                <w:szCs w:val="20"/>
                <w:lang w:eastAsia="en-GB"/>
              </w:rPr>
              <w:t xml:space="preserve"> How are you? Can you see and hear me OK?</w:t>
            </w:r>
          </w:p>
          <w:p w14:paraId="205E0503" w14:textId="77777777" w:rsidR="00260106" w:rsidRPr="00B043D7" w:rsidRDefault="00260106" w:rsidP="00432C73">
            <w:pPr>
              <w:pStyle w:val="ListParagraph"/>
              <w:numPr>
                <w:ilvl w:val="0"/>
                <w:numId w:val="64"/>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Replace the handshake</w:t>
            </w:r>
            <w:r w:rsidRPr="00B043D7">
              <w:rPr>
                <w:rFonts w:ascii="Arial" w:eastAsia="Times New Roman" w:hAnsi="Arial" w:cs="Arial"/>
                <w:sz w:val="20"/>
                <w:szCs w:val="20"/>
                <w:lang w:eastAsia="en-GB"/>
              </w:rPr>
              <w:t>, e.g. with a wave or fist bump.</w:t>
            </w:r>
          </w:p>
          <w:p w14:paraId="51F30427" w14:textId="77777777" w:rsidR="00260106" w:rsidRPr="00B043D7" w:rsidRDefault="00260106" w:rsidP="00432C73">
            <w:pPr>
              <w:pStyle w:val="ListParagraph"/>
              <w:numPr>
                <w:ilvl w:val="0"/>
                <w:numId w:val="64"/>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Use non-verbal communication</w:t>
            </w:r>
            <w:r w:rsidRPr="00B043D7">
              <w:rPr>
                <w:rFonts w:ascii="Arial" w:eastAsia="Times New Roman" w:hAnsi="Arial" w:cs="Arial"/>
                <w:sz w:val="20"/>
                <w:szCs w:val="20"/>
                <w:lang w:eastAsia="en-GB"/>
              </w:rPr>
              <w:t>: facial expression, gestures, eye contact, tone of voice.</w:t>
            </w:r>
            <w:r w:rsidRPr="00B043D7">
              <w:rPr>
                <w:rFonts w:ascii="Arial" w:eastAsia="Times New Roman" w:hAnsi="Arial" w:cs="Arial"/>
                <w:b/>
                <w:bCs/>
                <w:sz w:val="20"/>
                <w:szCs w:val="20"/>
                <w:lang w:eastAsia="en-GB"/>
              </w:rPr>
              <w:t xml:space="preserve"> Nod and smile frequently</w:t>
            </w:r>
            <w:r w:rsidRPr="00B043D7">
              <w:rPr>
                <w:rFonts w:ascii="Arial" w:eastAsia="Times New Roman" w:hAnsi="Arial" w:cs="Arial"/>
                <w:sz w:val="20"/>
                <w:szCs w:val="20"/>
                <w:lang w:eastAsia="en-GB"/>
              </w:rPr>
              <w:t>.</w:t>
            </w:r>
          </w:p>
          <w:p w14:paraId="72F3319E" w14:textId="45AB1CC0" w:rsidR="00260106" w:rsidRPr="00B043D7" w:rsidRDefault="00260106" w:rsidP="00432C73">
            <w:pPr>
              <w:pStyle w:val="ListParagraph"/>
              <w:numPr>
                <w:ilvl w:val="0"/>
                <w:numId w:val="64"/>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Ask about physical comfort</w:t>
            </w:r>
            <w:r w:rsidRPr="00B043D7">
              <w:rPr>
                <w:rFonts w:ascii="Arial" w:eastAsia="Times New Roman" w:hAnsi="Arial" w:cs="Arial"/>
                <w:sz w:val="20"/>
                <w:szCs w:val="20"/>
                <w:lang w:eastAsia="en-GB"/>
              </w:rPr>
              <w:t xml:space="preserve"> – </w:t>
            </w:r>
            <w:r w:rsidR="004E577E">
              <w:rPr>
                <w:rFonts w:ascii="Arial" w:eastAsia="Times New Roman" w:hAnsi="Arial" w:cs="Arial"/>
                <w:sz w:val="20"/>
                <w:szCs w:val="20"/>
                <w:lang w:eastAsia="en-GB"/>
              </w:rPr>
              <w:t xml:space="preserve">consider factors such as </w:t>
            </w:r>
            <w:r w:rsidRPr="00B043D7">
              <w:rPr>
                <w:rFonts w:ascii="Arial" w:eastAsia="Times New Roman" w:hAnsi="Arial" w:cs="Arial"/>
                <w:sz w:val="20"/>
                <w:szCs w:val="20"/>
                <w:lang w:eastAsia="en-GB"/>
              </w:rPr>
              <w:t>privacy, temperature, lighting.</w:t>
            </w:r>
          </w:p>
          <w:p w14:paraId="76C3785A" w14:textId="77777777" w:rsidR="00260106" w:rsidRPr="00B043D7" w:rsidRDefault="00260106" w:rsidP="00432C73">
            <w:pPr>
              <w:pStyle w:val="ListParagraph"/>
              <w:numPr>
                <w:ilvl w:val="0"/>
                <w:numId w:val="64"/>
              </w:numPr>
              <w:spacing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 xml:space="preserve">Adjust your voice: </w:t>
            </w:r>
          </w:p>
          <w:p w14:paraId="43ECFB92" w14:textId="0C1B800E" w:rsidR="00260106" w:rsidRPr="00B043D7" w:rsidRDefault="00260106" w:rsidP="00432C73">
            <w:pPr>
              <w:pStyle w:val="ListParagraph"/>
              <w:numPr>
                <w:ilvl w:val="1"/>
                <w:numId w:val="64"/>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S</w:t>
            </w:r>
            <w:r w:rsidR="004E577E">
              <w:rPr>
                <w:rFonts w:ascii="Arial" w:eastAsia="Times New Roman" w:hAnsi="Arial" w:cs="Arial"/>
                <w:sz w:val="20"/>
                <w:szCs w:val="20"/>
                <w:lang w:eastAsia="en-GB"/>
              </w:rPr>
              <w:t>peak s</w:t>
            </w:r>
            <w:r w:rsidRPr="00B043D7">
              <w:rPr>
                <w:rFonts w:ascii="Arial" w:eastAsia="Times New Roman" w:hAnsi="Arial" w:cs="Arial"/>
                <w:sz w:val="20"/>
                <w:szCs w:val="20"/>
                <w:lang w:eastAsia="en-GB"/>
              </w:rPr>
              <w:t>low</w:t>
            </w:r>
            <w:r w:rsidR="004E577E">
              <w:rPr>
                <w:rFonts w:ascii="Arial" w:eastAsia="Times New Roman" w:hAnsi="Arial" w:cs="Arial"/>
                <w:sz w:val="20"/>
                <w:szCs w:val="20"/>
                <w:lang w:eastAsia="en-GB"/>
              </w:rPr>
              <w:t>ly</w:t>
            </w:r>
            <w:r w:rsidRPr="00B043D7">
              <w:rPr>
                <w:rFonts w:ascii="Arial" w:eastAsia="Times New Roman" w:hAnsi="Arial" w:cs="Arial"/>
                <w:sz w:val="20"/>
                <w:szCs w:val="20"/>
                <w:lang w:eastAsia="en-GB"/>
              </w:rPr>
              <w:t xml:space="preserve"> and clear</w:t>
            </w:r>
            <w:r w:rsidR="004E577E">
              <w:rPr>
                <w:rFonts w:ascii="Arial" w:eastAsia="Times New Roman" w:hAnsi="Arial" w:cs="Arial"/>
                <w:sz w:val="20"/>
                <w:szCs w:val="20"/>
                <w:lang w:eastAsia="en-GB"/>
              </w:rPr>
              <w:t>ly</w:t>
            </w:r>
            <w:r w:rsidRPr="00B043D7">
              <w:rPr>
                <w:rFonts w:ascii="Arial" w:eastAsia="Times New Roman" w:hAnsi="Arial" w:cs="Arial"/>
                <w:sz w:val="20"/>
                <w:szCs w:val="20"/>
                <w:lang w:eastAsia="en-GB"/>
              </w:rPr>
              <w:t>.</w:t>
            </w:r>
          </w:p>
          <w:p w14:paraId="757BF903" w14:textId="160C4299" w:rsidR="00260106" w:rsidRPr="00B043D7" w:rsidRDefault="004E577E" w:rsidP="00432C73">
            <w:pPr>
              <w:pStyle w:val="ListParagraph"/>
              <w:numPr>
                <w:ilvl w:val="1"/>
                <w:numId w:val="64"/>
              </w:numPr>
              <w:spacing w:after="100" w:afterAutospacing="1"/>
              <w:rPr>
                <w:rFonts w:ascii="Arial" w:eastAsia="Times New Roman" w:hAnsi="Arial" w:cs="Arial"/>
                <w:sz w:val="20"/>
                <w:szCs w:val="20"/>
                <w:lang w:eastAsia="en-GB"/>
              </w:rPr>
            </w:pPr>
            <w:r>
              <w:rPr>
                <w:rFonts w:ascii="Arial" w:eastAsia="Times New Roman" w:hAnsi="Arial" w:cs="Arial"/>
                <w:sz w:val="20"/>
                <w:szCs w:val="20"/>
                <w:lang w:eastAsia="en-GB"/>
              </w:rPr>
              <w:t>Use l</w:t>
            </w:r>
            <w:r w:rsidR="00260106" w:rsidRPr="00B043D7">
              <w:rPr>
                <w:rFonts w:ascii="Arial" w:eastAsia="Times New Roman" w:hAnsi="Arial" w:cs="Arial"/>
                <w:sz w:val="20"/>
                <w:szCs w:val="20"/>
                <w:lang w:eastAsia="en-GB"/>
              </w:rPr>
              <w:t>onger pauses after questions to avoid talking over each other.</w:t>
            </w:r>
          </w:p>
          <w:p w14:paraId="300CD44A" w14:textId="77777777" w:rsidR="00260106" w:rsidRPr="00B043D7" w:rsidRDefault="00260106" w:rsidP="00432C73">
            <w:pPr>
              <w:pStyle w:val="ListParagraph"/>
              <w:numPr>
                <w:ilvl w:val="0"/>
                <w:numId w:val="64"/>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Maintain eye contact</w:t>
            </w:r>
            <w:r w:rsidRPr="00B043D7">
              <w:rPr>
                <w:rFonts w:ascii="Arial" w:eastAsia="Times New Roman" w:hAnsi="Arial" w:cs="Arial"/>
                <w:sz w:val="20"/>
                <w:szCs w:val="20"/>
                <w:lang w:eastAsia="en-GB"/>
              </w:rPr>
              <w:t xml:space="preserve"> (look at the camera).</w:t>
            </w:r>
          </w:p>
          <w:p w14:paraId="7738D972" w14:textId="6F63B32F" w:rsidR="00260106" w:rsidRPr="00B043D7" w:rsidRDefault="00260106" w:rsidP="00216999">
            <w:pPr>
              <w:spacing w:after="100" w:afterAutospacing="1"/>
              <w:rPr>
                <w:rFonts w:ascii="Arial" w:eastAsia="Times New Roman" w:hAnsi="Arial" w:cs="Arial"/>
                <w:b/>
                <w:bCs/>
                <w:sz w:val="20"/>
                <w:szCs w:val="20"/>
                <w:lang w:eastAsia="en-GB"/>
              </w:rPr>
            </w:pPr>
            <w:r w:rsidRPr="00B043D7">
              <w:rPr>
                <w:rFonts w:ascii="Arial" w:eastAsia="Times New Roman" w:hAnsi="Arial" w:cs="Arial"/>
                <w:sz w:val="20"/>
                <w:szCs w:val="20"/>
                <w:lang w:eastAsia="en-GB"/>
              </w:rPr>
              <w:t xml:space="preserve">Please also refer to </w:t>
            </w:r>
            <w:r w:rsidRPr="00B043D7">
              <w:rPr>
                <w:rFonts w:ascii="Arial" w:eastAsia="Times New Roman" w:hAnsi="Arial" w:cs="Arial"/>
                <w:b/>
                <w:bCs/>
                <w:sz w:val="20"/>
                <w:szCs w:val="20"/>
                <w:lang w:eastAsia="en-GB"/>
              </w:rPr>
              <w:t>general considerations for setting up a telepsychiatry consultation (</w:t>
            </w:r>
            <w:r w:rsidRPr="00B043D7">
              <w:rPr>
                <w:rFonts w:ascii="Arial" w:hAnsi="Arial" w:cs="Arial"/>
                <w:b/>
                <w:bCs/>
                <w:sz w:val="20"/>
                <w:szCs w:val="20"/>
              </w:rPr>
              <w:t xml:space="preserve">Table B, </w:t>
            </w:r>
            <w:r w:rsidR="004E577E">
              <w:rPr>
                <w:rFonts w:ascii="Arial" w:hAnsi="Arial" w:cs="Arial"/>
                <w:b/>
                <w:bCs/>
                <w:sz w:val="20"/>
                <w:szCs w:val="20"/>
              </w:rPr>
              <w:t>S</w:t>
            </w:r>
            <w:r w:rsidRPr="00B043D7">
              <w:rPr>
                <w:rFonts w:ascii="Arial" w:hAnsi="Arial" w:cs="Arial"/>
                <w:b/>
                <w:bCs/>
                <w:sz w:val="20"/>
                <w:szCs w:val="20"/>
              </w:rPr>
              <w:t>ections 3a-b).</w:t>
            </w:r>
          </w:p>
          <w:p w14:paraId="5AFADDF4" w14:textId="77777777" w:rsidR="00260106" w:rsidRPr="00B043D7" w:rsidRDefault="00260106" w:rsidP="00216999">
            <w:pPr>
              <w:spacing w:after="100" w:afterAutospacing="1"/>
              <w:rPr>
                <w:rFonts w:ascii="Arial" w:eastAsia="Times New Roman" w:hAnsi="Arial" w:cs="Arial"/>
                <w:sz w:val="20"/>
                <w:szCs w:val="20"/>
                <w:lang w:eastAsia="en-GB"/>
              </w:rPr>
            </w:pPr>
          </w:p>
        </w:tc>
        <w:tc>
          <w:tcPr>
            <w:tcW w:w="2458" w:type="dxa"/>
            <w:tcBorders>
              <w:top w:val="single" w:sz="4" w:space="0" w:color="auto"/>
              <w:bottom w:val="single" w:sz="4" w:space="0" w:color="auto"/>
              <w:right w:val="single" w:sz="4" w:space="0" w:color="auto"/>
            </w:tcBorders>
          </w:tcPr>
          <w:p w14:paraId="6521B713" w14:textId="77777777" w:rsidR="00260106" w:rsidRPr="00B043D7" w:rsidRDefault="00D338A6" w:rsidP="00216999">
            <w:pPr>
              <w:spacing w:after="100" w:afterAutospacing="1"/>
              <w:rPr>
                <w:rFonts w:ascii="Arial" w:eastAsia="Times New Roman" w:hAnsi="Arial" w:cs="Arial"/>
                <w:sz w:val="20"/>
                <w:szCs w:val="20"/>
                <w:lang w:eastAsia="en-GB"/>
              </w:rPr>
            </w:pPr>
            <w:hyperlink r:id="rId137" w:history="1">
              <w:r w:rsidR="00260106" w:rsidRPr="00B043D7">
                <w:rPr>
                  <w:rStyle w:val="Hyperlink"/>
                  <w:rFonts w:ascii="Arial" w:eastAsia="Times New Roman" w:hAnsi="Arial" w:cs="Arial"/>
                  <w:sz w:val="20"/>
                  <w:szCs w:val="20"/>
                  <w:lang w:eastAsia="en-GB"/>
                </w:rPr>
                <w:t>https://www.aacap.org/AACAP/Clinical_Practice_Center/Business_of_Practice/Telepsychiatry/Telepsych_Articles/Roth-Ramtekka-AACAP-News-web.pdf</w:t>
              </w:r>
            </w:hyperlink>
          </w:p>
          <w:p w14:paraId="59794126" w14:textId="77777777" w:rsidR="00260106" w:rsidRPr="00B043D7" w:rsidRDefault="00D338A6" w:rsidP="00216999">
            <w:pPr>
              <w:spacing w:after="100" w:afterAutospacing="1"/>
              <w:rPr>
                <w:rFonts w:ascii="Arial" w:eastAsia="Times New Roman" w:hAnsi="Arial" w:cs="Arial"/>
                <w:sz w:val="20"/>
                <w:szCs w:val="20"/>
                <w:lang w:eastAsia="en-GB"/>
              </w:rPr>
            </w:pPr>
            <w:hyperlink r:id="rId138" w:history="1">
              <w:r w:rsidR="00260106" w:rsidRPr="00B043D7">
                <w:rPr>
                  <w:rStyle w:val="Hyperlink"/>
                  <w:rFonts w:ascii="Arial" w:eastAsia="Times New Roman" w:hAnsi="Arial" w:cs="Arial"/>
                  <w:sz w:val="20"/>
                  <w:szCs w:val="20"/>
                  <w:lang w:eastAsia="en-GB"/>
                </w:rPr>
                <w:t>https://www.aacap.org/AACAP/Clinical_Practice_Center/Business_of_Practice/Telepsychiatry/Telepsych_Articles/Roth-Ramtekka-AACAP-News-pt2-web.pdf</w:t>
              </w:r>
            </w:hyperlink>
          </w:p>
          <w:p w14:paraId="1BC52234" w14:textId="77777777" w:rsidR="00260106" w:rsidRPr="00B043D7" w:rsidRDefault="00260106" w:rsidP="00216999">
            <w:pPr>
              <w:spacing w:after="100" w:afterAutospacing="1"/>
              <w:rPr>
                <w:rFonts w:ascii="Arial" w:eastAsia="Times New Roman" w:hAnsi="Arial" w:cs="Arial"/>
                <w:sz w:val="20"/>
                <w:szCs w:val="20"/>
                <w:lang w:eastAsia="en-GB"/>
              </w:rPr>
            </w:pPr>
          </w:p>
        </w:tc>
      </w:tr>
      <w:tr w:rsidR="00260106" w:rsidRPr="00B043D7" w14:paraId="30C74088" w14:textId="77777777" w:rsidTr="00260106">
        <w:tc>
          <w:tcPr>
            <w:tcW w:w="1347" w:type="dxa"/>
            <w:tcBorders>
              <w:top w:val="single" w:sz="4" w:space="0" w:color="auto"/>
              <w:left w:val="single" w:sz="4" w:space="0" w:color="auto"/>
              <w:bottom w:val="single" w:sz="4" w:space="0" w:color="auto"/>
            </w:tcBorders>
            <w:shd w:val="clear" w:color="auto" w:fill="auto"/>
          </w:tcPr>
          <w:p w14:paraId="3316B4D4" w14:textId="77777777" w:rsidR="00260106" w:rsidRPr="00B043D7" w:rsidRDefault="00260106" w:rsidP="00216999">
            <w:p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4. How do I develop a therapeutic space and </w:t>
            </w:r>
            <w:r w:rsidRPr="00B043D7">
              <w:rPr>
                <w:rFonts w:ascii="Arial" w:eastAsia="Times New Roman" w:hAnsi="Arial" w:cs="Arial"/>
                <w:sz w:val="20"/>
                <w:szCs w:val="20"/>
                <w:lang w:eastAsia="en-GB"/>
              </w:rPr>
              <w:lastRenderedPageBreak/>
              <w:t>establish rapport?</w:t>
            </w:r>
          </w:p>
          <w:p w14:paraId="0923FD77" w14:textId="77777777" w:rsidR="00260106" w:rsidRPr="00B043D7" w:rsidRDefault="00260106" w:rsidP="00216999">
            <w:pPr>
              <w:spacing w:after="100" w:afterAutospacing="1"/>
              <w:rPr>
                <w:rFonts w:ascii="Arial" w:eastAsia="Times New Roman" w:hAnsi="Arial" w:cs="Arial"/>
                <w:sz w:val="20"/>
                <w:szCs w:val="20"/>
                <w:lang w:eastAsia="en-GB"/>
              </w:rPr>
            </w:pPr>
          </w:p>
          <w:p w14:paraId="44BF668B" w14:textId="77777777" w:rsidR="00260106" w:rsidRPr="00B043D7" w:rsidRDefault="00260106" w:rsidP="00216999">
            <w:pPr>
              <w:rPr>
                <w:rFonts w:ascii="Arial" w:hAnsi="Arial" w:cs="Arial"/>
                <w:sz w:val="20"/>
                <w:szCs w:val="20"/>
              </w:rPr>
            </w:pPr>
          </w:p>
        </w:tc>
        <w:tc>
          <w:tcPr>
            <w:tcW w:w="10146" w:type="dxa"/>
            <w:tcBorders>
              <w:top w:val="single" w:sz="4" w:space="0" w:color="auto"/>
              <w:bottom w:val="single" w:sz="4" w:space="0" w:color="auto"/>
            </w:tcBorders>
            <w:shd w:val="clear" w:color="auto" w:fill="auto"/>
          </w:tcPr>
          <w:p w14:paraId="7DCDB1B1" w14:textId="77777777" w:rsidR="00260106" w:rsidRPr="00B043D7" w:rsidRDefault="00260106" w:rsidP="00216999">
            <w:pPr>
              <w:rPr>
                <w:rFonts w:ascii="Arial" w:eastAsia="Times New Roman" w:hAnsi="Arial" w:cs="Arial"/>
                <w:sz w:val="20"/>
                <w:szCs w:val="20"/>
                <w:lang w:eastAsia="en-GB"/>
              </w:rPr>
            </w:pPr>
            <w:r w:rsidRPr="00B043D7">
              <w:rPr>
                <w:rFonts w:ascii="Arial" w:eastAsia="Times New Roman" w:hAnsi="Arial" w:cs="Arial"/>
                <w:sz w:val="20"/>
                <w:szCs w:val="20"/>
                <w:lang w:eastAsia="en-GB"/>
              </w:rPr>
              <w:lastRenderedPageBreak/>
              <w:t>General advice:</w:t>
            </w:r>
          </w:p>
          <w:p w14:paraId="5726D347" w14:textId="77777777" w:rsidR="00260106" w:rsidRPr="00B043D7" w:rsidRDefault="00260106" w:rsidP="00216999">
            <w:pPr>
              <w:rPr>
                <w:rFonts w:ascii="Arial" w:eastAsia="Times New Roman" w:hAnsi="Arial" w:cs="Arial"/>
                <w:sz w:val="20"/>
                <w:szCs w:val="20"/>
                <w:lang w:eastAsia="en-GB"/>
              </w:rPr>
            </w:pPr>
          </w:p>
          <w:p w14:paraId="07842DED" w14:textId="77777777" w:rsidR="00260106" w:rsidRPr="00B043D7" w:rsidRDefault="00260106" w:rsidP="00432C73">
            <w:pPr>
              <w:pStyle w:val="ListParagraph"/>
              <w:numPr>
                <w:ilvl w:val="0"/>
                <w:numId w:val="65"/>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Telepsychiatrists must immediately engage the patient’s attention and convince them that they are trustworthy, competent, empathic, and will be responsive to their needs.  It is often not what is said, </w:t>
            </w:r>
            <w:r w:rsidRPr="00B043D7">
              <w:rPr>
                <w:rFonts w:ascii="Arial" w:eastAsia="Times New Roman" w:hAnsi="Arial" w:cs="Arial"/>
                <w:b/>
                <w:bCs/>
                <w:sz w:val="20"/>
                <w:szCs w:val="20"/>
                <w:lang w:eastAsia="en-GB"/>
              </w:rPr>
              <w:t>but how it is said, that matters most to our patients.</w:t>
            </w:r>
          </w:p>
          <w:p w14:paraId="596E739C" w14:textId="77777777" w:rsidR="00F33A40" w:rsidRDefault="00260106" w:rsidP="00F33A40">
            <w:pPr>
              <w:numPr>
                <w:ilvl w:val="0"/>
                <w:numId w:val="60"/>
              </w:numPr>
              <w:rPr>
                <w:rFonts w:ascii="Arial" w:eastAsia="Times New Roman" w:hAnsi="Arial" w:cs="Arial"/>
                <w:sz w:val="20"/>
                <w:szCs w:val="20"/>
                <w:lang w:eastAsia="en-GB"/>
              </w:rPr>
            </w:pPr>
            <w:r w:rsidRPr="00B043D7">
              <w:rPr>
                <w:rFonts w:ascii="Arial" w:eastAsia="Times New Roman" w:hAnsi="Arial" w:cs="Arial"/>
                <w:b/>
                <w:bCs/>
                <w:sz w:val="20"/>
                <w:szCs w:val="20"/>
                <w:lang w:eastAsia="en-GB"/>
              </w:rPr>
              <w:lastRenderedPageBreak/>
              <w:t>2/3 of the meaning of a consultation comes from non-verbal communication</w:t>
            </w:r>
            <w:r w:rsidRPr="00B043D7">
              <w:rPr>
                <w:rFonts w:ascii="Arial" w:eastAsia="Times New Roman" w:hAnsi="Arial" w:cs="Arial"/>
                <w:sz w:val="20"/>
                <w:szCs w:val="20"/>
                <w:lang w:eastAsia="en-GB"/>
              </w:rPr>
              <w:t>, so how we see each other on screen is crucial.</w:t>
            </w:r>
          </w:p>
          <w:p w14:paraId="349A3483" w14:textId="418654C2" w:rsidR="00260106" w:rsidRPr="00F33A40" w:rsidRDefault="00260106" w:rsidP="00F33A40">
            <w:pPr>
              <w:numPr>
                <w:ilvl w:val="0"/>
                <w:numId w:val="60"/>
              </w:numPr>
              <w:rPr>
                <w:rFonts w:ascii="Arial" w:eastAsia="Times New Roman" w:hAnsi="Arial" w:cs="Arial"/>
                <w:sz w:val="20"/>
                <w:szCs w:val="20"/>
                <w:lang w:eastAsia="en-GB"/>
              </w:rPr>
            </w:pPr>
            <w:r w:rsidRPr="00F33A40">
              <w:rPr>
                <w:rFonts w:ascii="Arial" w:eastAsia="Times New Roman" w:hAnsi="Arial" w:cs="Arial"/>
                <w:b/>
                <w:bCs/>
                <w:sz w:val="20"/>
                <w:szCs w:val="20"/>
                <w:lang w:eastAsia="en-GB"/>
              </w:rPr>
              <w:t>Use creative ways to establish rapport</w:t>
            </w:r>
            <w:r w:rsidRPr="00F33A40">
              <w:rPr>
                <w:rFonts w:ascii="Arial" w:eastAsia="Times New Roman" w:hAnsi="Arial" w:cs="Arial"/>
                <w:sz w:val="20"/>
                <w:szCs w:val="20"/>
                <w:lang w:eastAsia="en-GB"/>
              </w:rPr>
              <w:t xml:space="preserve">: expressions will need to be increased, use picture in picture feature so that patients can see you and themselves, ensure you build rapport with other people in the room including parents and siblings. In general, </w:t>
            </w:r>
            <w:r w:rsidRPr="00F33A40">
              <w:rPr>
                <w:rFonts w:ascii="Arial" w:eastAsia="Times New Roman" w:hAnsi="Arial" w:cs="Arial"/>
                <w:b/>
                <w:bCs/>
                <w:sz w:val="20"/>
                <w:szCs w:val="20"/>
                <w:lang w:eastAsia="en-GB"/>
              </w:rPr>
              <w:t xml:space="preserve">control </w:t>
            </w:r>
            <w:r w:rsidR="004B31AF" w:rsidRPr="00F33A40">
              <w:rPr>
                <w:rFonts w:ascii="Arial" w:eastAsia="Times New Roman" w:hAnsi="Arial" w:cs="Arial"/>
                <w:b/>
                <w:bCs/>
                <w:sz w:val="20"/>
                <w:szCs w:val="20"/>
                <w:lang w:eastAsia="en-GB"/>
              </w:rPr>
              <w:t xml:space="preserve">the </w:t>
            </w:r>
            <w:r w:rsidRPr="00F33A40">
              <w:rPr>
                <w:rFonts w:ascii="Arial" w:eastAsia="Times New Roman" w:hAnsi="Arial" w:cs="Arial"/>
                <w:b/>
                <w:bCs/>
                <w:sz w:val="20"/>
                <w:szCs w:val="20"/>
                <w:lang w:eastAsia="en-GB"/>
              </w:rPr>
              <w:t>use of electronics by patients during the interview, but be flexible</w:t>
            </w:r>
            <w:r w:rsidRPr="00F33A40">
              <w:rPr>
                <w:rFonts w:ascii="Arial" w:eastAsia="Times New Roman" w:hAnsi="Arial" w:cs="Arial"/>
                <w:sz w:val="20"/>
                <w:szCs w:val="20"/>
                <w:lang w:eastAsia="en-GB"/>
              </w:rPr>
              <w:t xml:space="preserve"> – teens may want to share and use as a method of communication.</w:t>
            </w:r>
          </w:p>
          <w:p w14:paraId="1ADD5BFC" w14:textId="77777777" w:rsidR="00260106" w:rsidRPr="00B043D7" w:rsidRDefault="00260106" w:rsidP="00216999">
            <w:pPr>
              <w:ind w:left="360"/>
              <w:rPr>
                <w:rFonts w:ascii="Arial" w:eastAsia="Times New Roman" w:hAnsi="Arial" w:cs="Arial"/>
                <w:sz w:val="20"/>
                <w:szCs w:val="20"/>
                <w:lang w:eastAsia="en-GB"/>
              </w:rPr>
            </w:pPr>
          </w:p>
          <w:p w14:paraId="391E9695" w14:textId="77777777" w:rsidR="00260106" w:rsidRPr="00B043D7" w:rsidRDefault="00260106" w:rsidP="00216999">
            <w:p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Set up the rooms at the patient’s and psychiatrist’s sites to establish a typical clinical experience:</w:t>
            </w:r>
          </w:p>
          <w:p w14:paraId="6583A945" w14:textId="77777777" w:rsidR="00260106" w:rsidRPr="00B043D7" w:rsidRDefault="00260106" w:rsidP="00216999">
            <w:pPr>
              <w:spacing w:after="100" w:afterAutospacing="1"/>
              <w:rPr>
                <w:rFonts w:ascii="Arial" w:eastAsia="Times New Roman" w:hAnsi="Arial" w:cs="Arial"/>
                <w:b/>
                <w:bCs/>
                <w:sz w:val="20"/>
                <w:szCs w:val="20"/>
                <w:lang w:eastAsia="en-GB"/>
              </w:rPr>
            </w:pPr>
          </w:p>
          <w:p w14:paraId="07019F6D" w14:textId="77777777" w:rsidR="00260106" w:rsidRPr="00B043D7" w:rsidRDefault="00260106" w:rsidP="00432C73">
            <w:pPr>
              <w:numPr>
                <w:ilvl w:val="0"/>
                <w:numId w:val="60"/>
              </w:numPr>
              <w:spacing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 xml:space="preserve">Clinician’s room: </w:t>
            </w:r>
          </w:p>
          <w:p w14:paraId="644DC687" w14:textId="7B9CDC2E" w:rsidR="00260106" w:rsidRPr="00B043D7" w:rsidRDefault="00260106" w:rsidP="00432C73">
            <w:pPr>
              <w:numPr>
                <w:ilvl w:val="1"/>
                <w:numId w:val="60"/>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Minimise detail</w:t>
            </w:r>
            <w:r w:rsidRPr="00B043D7">
              <w:rPr>
                <w:rFonts w:ascii="Arial" w:eastAsia="Times New Roman" w:hAnsi="Arial" w:cs="Arial"/>
                <w:sz w:val="20"/>
                <w:szCs w:val="20"/>
                <w:lang w:eastAsia="en-GB"/>
              </w:rPr>
              <w:t xml:space="preserve"> (to facilitate the camera’s focus and </w:t>
            </w:r>
            <w:r w:rsidR="004E577E">
              <w:rPr>
                <w:rFonts w:ascii="Arial" w:eastAsia="Times New Roman" w:hAnsi="Arial" w:cs="Arial"/>
                <w:sz w:val="20"/>
                <w:szCs w:val="20"/>
                <w:lang w:eastAsia="en-GB"/>
              </w:rPr>
              <w:t>minimise sources of di</w:t>
            </w:r>
            <w:r w:rsidR="0095210F">
              <w:rPr>
                <w:rFonts w:ascii="Arial" w:eastAsia="Times New Roman" w:hAnsi="Arial" w:cs="Arial"/>
                <w:sz w:val="20"/>
                <w:szCs w:val="20"/>
                <w:lang w:eastAsia="en-GB"/>
              </w:rPr>
              <w:t>s</w:t>
            </w:r>
            <w:r w:rsidR="004E577E">
              <w:rPr>
                <w:rFonts w:ascii="Arial" w:eastAsia="Times New Roman" w:hAnsi="Arial" w:cs="Arial"/>
                <w:sz w:val="20"/>
                <w:szCs w:val="20"/>
                <w:lang w:eastAsia="en-GB"/>
              </w:rPr>
              <w:t xml:space="preserve">traction for </w:t>
            </w:r>
            <w:r w:rsidRPr="00B043D7">
              <w:rPr>
                <w:rFonts w:ascii="Arial" w:eastAsia="Times New Roman" w:hAnsi="Arial" w:cs="Arial"/>
                <w:sz w:val="20"/>
                <w:szCs w:val="20"/>
                <w:lang w:eastAsia="en-GB"/>
              </w:rPr>
              <w:t>the patient).</w:t>
            </w:r>
          </w:p>
          <w:p w14:paraId="16C61026" w14:textId="77777777" w:rsidR="00260106" w:rsidRPr="00B043D7" w:rsidRDefault="00260106" w:rsidP="00432C73">
            <w:pPr>
              <w:numPr>
                <w:ilvl w:val="1"/>
                <w:numId w:val="60"/>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Do a room tour</w:t>
            </w:r>
            <w:r w:rsidRPr="00B043D7">
              <w:rPr>
                <w:rFonts w:ascii="Arial" w:eastAsia="Times New Roman" w:hAnsi="Arial" w:cs="Arial"/>
                <w:sz w:val="20"/>
                <w:szCs w:val="20"/>
                <w:lang w:eastAsia="en-GB"/>
              </w:rPr>
              <w:t xml:space="preserve"> to show privacy and welcome patient and family.</w:t>
            </w:r>
          </w:p>
          <w:p w14:paraId="476632E2" w14:textId="77777777" w:rsidR="00260106" w:rsidRPr="00B043D7" w:rsidRDefault="00260106" w:rsidP="00432C73">
            <w:pPr>
              <w:numPr>
                <w:ilvl w:val="1"/>
                <w:numId w:val="60"/>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Show the therapist from waist up</w:t>
            </w:r>
            <w:r w:rsidRPr="00B043D7">
              <w:rPr>
                <w:rFonts w:ascii="Arial" w:eastAsia="Times New Roman" w:hAnsi="Arial" w:cs="Arial"/>
                <w:sz w:val="20"/>
                <w:szCs w:val="20"/>
                <w:lang w:eastAsia="en-GB"/>
              </w:rPr>
              <w:t xml:space="preserve"> (like a news broadcaster) to include all non-verbal communication.</w:t>
            </w:r>
          </w:p>
          <w:p w14:paraId="36BAE0F8" w14:textId="77777777" w:rsidR="00260106" w:rsidRPr="00B043D7" w:rsidRDefault="00260106" w:rsidP="00432C73">
            <w:pPr>
              <w:numPr>
                <w:ilvl w:val="1"/>
                <w:numId w:val="60"/>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Include in frame </w:t>
            </w:r>
            <w:r w:rsidRPr="00B043D7">
              <w:rPr>
                <w:rFonts w:ascii="Arial" w:eastAsia="Times New Roman" w:hAnsi="Arial" w:cs="Arial"/>
                <w:b/>
                <w:bCs/>
                <w:sz w:val="20"/>
                <w:szCs w:val="20"/>
                <w:lang w:eastAsia="en-GB"/>
              </w:rPr>
              <w:t>any tools, or gadgets you intend to use</w:t>
            </w:r>
            <w:r w:rsidRPr="00B043D7">
              <w:rPr>
                <w:rFonts w:ascii="Arial" w:eastAsia="Times New Roman" w:hAnsi="Arial" w:cs="Arial"/>
                <w:sz w:val="20"/>
                <w:szCs w:val="20"/>
                <w:lang w:eastAsia="en-GB"/>
              </w:rPr>
              <w:t>.</w:t>
            </w:r>
          </w:p>
          <w:p w14:paraId="3A554DE8" w14:textId="77777777" w:rsidR="00260106" w:rsidRPr="00B043D7" w:rsidRDefault="00260106" w:rsidP="00216999">
            <w:pPr>
              <w:spacing w:after="100" w:afterAutospacing="1"/>
              <w:rPr>
                <w:rFonts w:ascii="Arial" w:eastAsia="Times New Roman" w:hAnsi="Arial" w:cs="Arial"/>
                <w:sz w:val="20"/>
                <w:szCs w:val="20"/>
                <w:lang w:eastAsia="en-GB"/>
              </w:rPr>
            </w:pPr>
          </w:p>
          <w:p w14:paraId="759A7F84" w14:textId="77777777" w:rsidR="00260106" w:rsidRPr="00B043D7" w:rsidRDefault="00260106" w:rsidP="00432C73">
            <w:pPr>
              <w:numPr>
                <w:ilvl w:val="0"/>
                <w:numId w:val="60"/>
              </w:numPr>
              <w:spacing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 xml:space="preserve">Patient’s room: </w:t>
            </w:r>
          </w:p>
          <w:p w14:paraId="431ADAAC" w14:textId="6643ADD7" w:rsidR="00260106" w:rsidRPr="00B043D7" w:rsidRDefault="00260106" w:rsidP="00432C73">
            <w:pPr>
              <w:numPr>
                <w:ilvl w:val="1"/>
                <w:numId w:val="60"/>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Large enough</w:t>
            </w:r>
            <w:r w:rsidRPr="00B043D7">
              <w:rPr>
                <w:rFonts w:ascii="Arial" w:eastAsia="Times New Roman" w:hAnsi="Arial" w:cs="Arial"/>
                <w:sz w:val="20"/>
                <w:szCs w:val="20"/>
                <w:lang w:eastAsia="en-GB"/>
              </w:rPr>
              <w:t xml:space="preserve"> for </w:t>
            </w:r>
            <w:r w:rsidR="004E577E">
              <w:rPr>
                <w:rFonts w:ascii="Arial" w:eastAsia="Times New Roman" w:hAnsi="Arial" w:cs="Arial"/>
                <w:sz w:val="20"/>
                <w:szCs w:val="20"/>
                <w:lang w:eastAsia="en-GB"/>
              </w:rPr>
              <w:t xml:space="preserve">the </w:t>
            </w:r>
            <w:r w:rsidRPr="00B043D7">
              <w:rPr>
                <w:rFonts w:ascii="Arial" w:eastAsia="Times New Roman" w:hAnsi="Arial" w:cs="Arial"/>
                <w:sz w:val="20"/>
                <w:szCs w:val="20"/>
                <w:lang w:eastAsia="en-GB"/>
              </w:rPr>
              <w:t>patient</w:t>
            </w:r>
            <w:r w:rsidR="004E577E">
              <w:rPr>
                <w:rFonts w:ascii="Arial" w:eastAsia="Times New Roman" w:hAnsi="Arial" w:cs="Arial"/>
                <w:sz w:val="20"/>
                <w:szCs w:val="20"/>
                <w:lang w:eastAsia="en-GB"/>
              </w:rPr>
              <w:t xml:space="preserve">, </w:t>
            </w:r>
            <w:r w:rsidRPr="00B043D7">
              <w:rPr>
                <w:rFonts w:ascii="Arial" w:eastAsia="Times New Roman" w:hAnsi="Arial" w:cs="Arial"/>
                <w:sz w:val="20"/>
                <w:szCs w:val="20"/>
                <w:lang w:eastAsia="en-GB"/>
              </w:rPr>
              <w:t xml:space="preserve">family </w:t>
            </w:r>
            <w:r w:rsidR="004E577E">
              <w:rPr>
                <w:rFonts w:ascii="Arial" w:eastAsia="Times New Roman" w:hAnsi="Arial" w:cs="Arial"/>
                <w:sz w:val="20"/>
                <w:szCs w:val="20"/>
                <w:lang w:eastAsia="en-GB"/>
              </w:rPr>
              <w:t>and</w:t>
            </w:r>
            <w:r w:rsidRPr="00B043D7">
              <w:rPr>
                <w:rFonts w:ascii="Arial" w:eastAsia="Times New Roman" w:hAnsi="Arial" w:cs="Arial"/>
                <w:sz w:val="20"/>
                <w:szCs w:val="20"/>
                <w:lang w:eastAsia="en-GB"/>
              </w:rPr>
              <w:t xml:space="preserve"> any caregivers/staff attending.</w:t>
            </w:r>
          </w:p>
          <w:p w14:paraId="7843CBBA" w14:textId="38E1267C" w:rsidR="00260106" w:rsidRPr="00B043D7" w:rsidRDefault="00260106" w:rsidP="00432C73">
            <w:pPr>
              <w:numPr>
                <w:ilvl w:val="1"/>
                <w:numId w:val="60"/>
              </w:numPr>
              <w:rPr>
                <w:rFonts w:ascii="Arial" w:eastAsia="Times New Roman" w:hAnsi="Arial" w:cs="Arial"/>
                <w:sz w:val="20"/>
                <w:szCs w:val="20"/>
                <w:lang w:eastAsia="en-GB"/>
              </w:rPr>
            </w:pPr>
            <w:r w:rsidRPr="00B043D7">
              <w:rPr>
                <w:rFonts w:ascii="Arial" w:eastAsia="Times New Roman" w:hAnsi="Arial" w:cs="Arial"/>
                <w:b/>
                <w:bCs/>
                <w:sz w:val="20"/>
                <w:szCs w:val="20"/>
                <w:lang w:eastAsia="en-GB"/>
              </w:rPr>
              <w:t>Large enough</w:t>
            </w:r>
            <w:r w:rsidRPr="00B043D7">
              <w:rPr>
                <w:rFonts w:ascii="Arial" w:eastAsia="Times New Roman" w:hAnsi="Arial" w:cs="Arial"/>
                <w:sz w:val="20"/>
                <w:szCs w:val="20"/>
                <w:lang w:eastAsia="en-GB"/>
              </w:rPr>
              <w:t xml:space="preserve"> to assess </w:t>
            </w:r>
            <w:r w:rsidR="004E577E">
              <w:rPr>
                <w:rFonts w:ascii="Arial" w:eastAsia="Times New Roman" w:hAnsi="Arial" w:cs="Arial"/>
                <w:sz w:val="20"/>
                <w:szCs w:val="20"/>
                <w:lang w:eastAsia="en-GB"/>
              </w:rPr>
              <w:t xml:space="preserve">the </w:t>
            </w:r>
            <w:r w:rsidRPr="00B043D7">
              <w:rPr>
                <w:rFonts w:ascii="Arial" w:eastAsia="Times New Roman" w:hAnsi="Arial" w:cs="Arial"/>
                <w:sz w:val="20"/>
                <w:szCs w:val="20"/>
                <w:lang w:eastAsia="en-GB"/>
              </w:rPr>
              <w:t>patient’s physique, motor skills, behaviour, mental status examination, gross motor and fine motor skills, affect, and rapport.</w:t>
            </w:r>
          </w:p>
          <w:p w14:paraId="5BEB9734" w14:textId="4D70EE51" w:rsidR="00260106" w:rsidRPr="00B043D7" w:rsidRDefault="00260106" w:rsidP="00432C73">
            <w:pPr>
              <w:numPr>
                <w:ilvl w:val="1"/>
                <w:numId w:val="60"/>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If there is only one participant at the remote site, </w:t>
            </w:r>
            <w:r w:rsidRPr="00B043D7">
              <w:rPr>
                <w:rFonts w:ascii="Arial" w:eastAsia="Times New Roman" w:hAnsi="Arial" w:cs="Arial"/>
                <w:b/>
                <w:bCs/>
                <w:sz w:val="20"/>
                <w:szCs w:val="20"/>
                <w:lang w:eastAsia="en-GB"/>
              </w:rPr>
              <w:t>he/she should sit 2-4 feet away from the camera and screen. For each additional participant, another 2 feet back from the camera</w:t>
            </w:r>
            <w:r w:rsidRPr="00B043D7">
              <w:rPr>
                <w:rFonts w:ascii="Arial" w:eastAsia="Times New Roman" w:hAnsi="Arial" w:cs="Arial"/>
                <w:sz w:val="20"/>
                <w:szCs w:val="20"/>
                <w:lang w:eastAsia="en-GB"/>
              </w:rPr>
              <w:t xml:space="preserve"> will keep all participants in the screen’s fram</w:t>
            </w:r>
            <w:r w:rsidR="004E577E">
              <w:rPr>
                <w:rFonts w:ascii="Arial" w:eastAsia="Times New Roman" w:hAnsi="Arial" w:cs="Arial"/>
                <w:sz w:val="20"/>
                <w:szCs w:val="20"/>
                <w:lang w:eastAsia="en-GB"/>
              </w:rPr>
              <w:t>e</w:t>
            </w:r>
            <w:r w:rsidRPr="00B043D7">
              <w:rPr>
                <w:rFonts w:ascii="Arial" w:eastAsia="Times New Roman" w:hAnsi="Arial" w:cs="Arial"/>
                <w:sz w:val="20"/>
                <w:szCs w:val="20"/>
                <w:lang w:eastAsia="en-GB"/>
              </w:rPr>
              <w:t>.</w:t>
            </w:r>
          </w:p>
          <w:p w14:paraId="781490CF" w14:textId="6D33AA19" w:rsidR="00260106" w:rsidRPr="00B043D7" w:rsidRDefault="00260106" w:rsidP="00432C73">
            <w:pPr>
              <w:numPr>
                <w:ilvl w:val="1"/>
                <w:numId w:val="60"/>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Young children move </w:t>
            </w:r>
            <w:r w:rsidR="004E577E">
              <w:rPr>
                <w:rFonts w:ascii="Arial" w:eastAsia="Times New Roman" w:hAnsi="Arial" w:cs="Arial"/>
                <w:sz w:val="20"/>
                <w:szCs w:val="20"/>
                <w:lang w:eastAsia="en-GB"/>
              </w:rPr>
              <w:t xml:space="preserve">frequently. Place the </w:t>
            </w:r>
            <w:r w:rsidRPr="00B043D7">
              <w:rPr>
                <w:rFonts w:ascii="Arial" w:eastAsia="Times New Roman" w:hAnsi="Arial" w:cs="Arial"/>
                <w:sz w:val="20"/>
                <w:szCs w:val="20"/>
                <w:lang w:eastAsia="en-GB"/>
              </w:rPr>
              <w:t xml:space="preserve">camera </w:t>
            </w:r>
            <w:r w:rsidR="004E577E">
              <w:rPr>
                <w:rFonts w:ascii="Arial" w:eastAsia="Times New Roman" w:hAnsi="Arial" w:cs="Arial"/>
                <w:sz w:val="20"/>
                <w:szCs w:val="20"/>
                <w:lang w:eastAsia="en-GB"/>
              </w:rPr>
              <w:t xml:space="preserve">at a sufficient distance </w:t>
            </w:r>
            <w:r w:rsidR="004E577E">
              <w:rPr>
                <w:rFonts w:ascii="Arial" w:eastAsia="Times New Roman" w:hAnsi="Arial" w:cs="Arial"/>
                <w:b/>
                <w:bCs/>
                <w:sz w:val="20"/>
                <w:szCs w:val="20"/>
                <w:lang w:eastAsia="en-GB"/>
              </w:rPr>
              <w:t>to ensure that</w:t>
            </w:r>
            <w:r w:rsidRPr="00B043D7">
              <w:rPr>
                <w:rFonts w:ascii="Arial" w:eastAsia="Times New Roman" w:hAnsi="Arial" w:cs="Arial"/>
                <w:b/>
                <w:bCs/>
                <w:sz w:val="20"/>
                <w:szCs w:val="20"/>
                <w:lang w:eastAsia="en-GB"/>
              </w:rPr>
              <w:t xml:space="preserve"> they are always in </w:t>
            </w:r>
            <w:r w:rsidR="004E577E">
              <w:rPr>
                <w:rFonts w:ascii="Arial" w:eastAsia="Times New Roman" w:hAnsi="Arial" w:cs="Arial"/>
                <w:b/>
                <w:bCs/>
                <w:sz w:val="20"/>
                <w:szCs w:val="20"/>
                <w:lang w:eastAsia="en-GB"/>
              </w:rPr>
              <w:t>frame</w:t>
            </w:r>
            <w:r w:rsidRPr="00B043D7">
              <w:rPr>
                <w:rFonts w:ascii="Arial" w:eastAsia="Times New Roman" w:hAnsi="Arial" w:cs="Arial"/>
                <w:b/>
                <w:bCs/>
                <w:sz w:val="20"/>
                <w:szCs w:val="20"/>
                <w:lang w:eastAsia="en-GB"/>
              </w:rPr>
              <w:t>, even if they move to play on the floor.</w:t>
            </w:r>
          </w:p>
          <w:p w14:paraId="3F9E16FB" w14:textId="77777777" w:rsidR="00F33A40" w:rsidRDefault="00F33A40" w:rsidP="00432C73">
            <w:pPr>
              <w:numPr>
                <w:ilvl w:val="1"/>
                <w:numId w:val="60"/>
              </w:numPr>
              <w:spacing w:after="100" w:afterAutospacing="1"/>
              <w:rPr>
                <w:rFonts w:ascii="Arial" w:eastAsia="Times New Roman" w:hAnsi="Arial" w:cs="Arial"/>
                <w:sz w:val="20"/>
                <w:szCs w:val="20"/>
                <w:lang w:eastAsia="en-GB"/>
              </w:rPr>
            </w:pPr>
            <w:r w:rsidRPr="00F33A40">
              <w:rPr>
                <w:rFonts w:ascii="Arial" w:eastAsia="Times New Roman" w:hAnsi="Arial" w:cs="Arial"/>
                <w:sz w:val="20"/>
                <w:szCs w:val="20"/>
                <w:lang w:eastAsia="en-GB"/>
              </w:rPr>
              <w:t xml:space="preserve">Consider </w:t>
            </w:r>
            <w:r w:rsidRPr="00F33A40">
              <w:rPr>
                <w:rFonts w:ascii="Arial" w:eastAsia="Times New Roman" w:hAnsi="Arial" w:cs="Arial"/>
                <w:b/>
                <w:bCs/>
                <w:sz w:val="20"/>
                <w:szCs w:val="20"/>
                <w:lang w:eastAsia="en-GB"/>
              </w:rPr>
              <w:t>the selection of toys</w:t>
            </w:r>
            <w:r w:rsidRPr="00F33A40">
              <w:rPr>
                <w:rFonts w:ascii="Arial" w:eastAsia="Times New Roman" w:hAnsi="Arial" w:cs="Arial"/>
                <w:sz w:val="20"/>
                <w:szCs w:val="20"/>
                <w:lang w:eastAsia="en-GB"/>
              </w:rPr>
              <w:t>: useful as a distraction when talking to carers and as a means of assessing behaviour. Avoid toys that are noisy or have lots of pieces. Ideally a small table with paper and crayons can help assess focus, fine motor skills and engagement. Pictures can be reviewed by holding them up to the screen.</w:t>
            </w:r>
          </w:p>
          <w:p w14:paraId="6A7534EB" w14:textId="65887930" w:rsidR="00260106" w:rsidRPr="00B043D7" w:rsidRDefault="00260106" w:rsidP="00432C73">
            <w:pPr>
              <w:numPr>
                <w:ilvl w:val="1"/>
                <w:numId w:val="60"/>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Many </w:t>
            </w:r>
            <w:r w:rsidRPr="00B043D7">
              <w:rPr>
                <w:rFonts w:ascii="Arial" w:eastAsia="Times New Roman" w:hAnsi="Arial" w:cs="Arial"/>
                <w:b/>
                <w:bCs/>
                <w:sz w:val="20"/>
                <w:szCs w:val="20"/>
                <w:lang w:eastAsia="en-GB"/>
              </w:rPr>
              <w:t>seating arrangements</w:t>
            </w:r>
            <w:r w:rsidRPr="00B043D7">
              <w:rPr>
                <w:rFonts w:ascii="Arial" w:eastAsia="Times New Roman" w:hAnsi="Arial" w:cs="Arial"/>
                <w:sz w:val="20"/>
                <w:szCs w:val="20"/>
                <w:lang w:eastAsia="en-GB"/>
              </w:rPr>
              <w:t xml:space="preserve"> can work for children. Children can sit next to the parent, between the parents, on a parent’s lap, or in front of the parents in either their own chair or on the floor.</w:t>
            </w:r>
          </w:p>
          <w:p w14:paraId="2D7C003A" w14:textId="77777777" w:rsidR="00260106" w:rsidRPr="00B043D7" w:rsidRDefault="00260106" w:rsidP="00432C73">
            <w:pPr>
              <w:numPr>
                <w:ilvl w:val="1"/>
                <w:numId w:val="60"/>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Sometimes </w:t>
            </w:r>
            <w:r w:rsidRPr="00B043D7">
              <w:rPr>
                <w:rFonts w:ascii="Arial" w:eastAsia="Times New Roman" w:hAnsi="Arial" w:cs="Arial"/>
                <w:b/>
                <w:bCs/>
                <w:sz w:val="20"/>
                <w:szCs w:val="20"/>
                <w:lang w:eastAsia="en-GB"/>
              </w:rPr>
              <w:t>a hyperactive or autistic child cannot remain in the camera frame</w:t>
            </w:r>
            <w:r w:rsidRPr="00B043D7">
              <w:rPr>
                <w:rFonts w:ascii="Arial" w:eastAsia="Times New Roman" w:hAnsi="Arial" w:cs="Arial"/>
                <w:sz w:val="20"/>
                <w:szCs w:val="20"/>
                <w:lang w:eastAsia="en-GB"/>
              </w:rPr>
              <w:t xml:space="preserve">. Consider keeping the parent(s) in the frame and call the child back to the camera when they need to answer </w:t>
            </w:r>
            <w:r w:rsidRPr="00B043D7">
              <w:rPr>
                <w:rFonts w:ascii="Arial" w:eastAsia="Times New Roman" w:hAnsi="Arial" w:cs="Arial"/>
                <w:sz w:val="20"/>
                <w:szCs w:val="20"/>
                <w:lang w:eastAsia="en-GB"/>
              </w:rPr>
              <w:lastRenderedPageBreak/>
              <w:t xml:space="preserve">a question. If a child’s motor skills, play, exploration, and movements are being assessed, the room should be large enough for this activity to fit within the camera frame. </w:t>
            </w:r>
          </w:p>
          <w:p w14:paraId="09217748" w14:textId="3AF7A421" w:rsidR="00260106" w:rsidRPr="00B043D7" w:rsidRDefault="00260106" w:rsidP="00432C73">
            <w:pPr>
              <w:numPr>
                <w:ilvl w:val="1"/>
                <w:numId w:val="60"/>
              </w:numPr>
              <w:spacing w:after="100" w:afterAutospacing="1"/>
              <w:rPr>
                <w:rFonts w:ascii="Arial" w:eastAsia="Times New Roman" w:hAnsi="Arial" w:cs="Arial"/>
                <w:b/>
                <w:bCs/>
                <w:sz w:val="20"/>
                <w:szCs w:val="20"/>
                <w:lang w:eastAsia="en-GB"/>
              </w:rPr>
            </w:pPr>
            <w:r w:rsidRPr="00B043D7">
              <w:rPr>
                <w:rFonts w:ascii="Arial" w:eastAsia="Times New Roman" w:hAnsi="Arial" w:cs="Arial"/>
                <w:sz w:val="20"/>
                <w:szCs w:val="20"/>
                <w:lang w:eastAsia="en-GB"/>
              </w:rPr>
              <w:t>Occasionally</w:t>
            </w:r>
            <w:r w:rsidR="00FB581A" w:rsidRPr="00B043D7">
              <w:rPr>
                <w:rFonts w:ascii="Arial" w:eastAsia="Times New Roman" w:hAnsi="Arial" w:cs="Arial"/>
                <w:sz w:val="20"/>
                <w:szCs w:val="20"/>
                <w:lang w:eastAsia="en-GB"/>
              </w:rPr>
              <w:t>,</w:t>
            </w:r>
            <w:r w:rsidRPr="00B043D7">
              <w:rPr>
                <w:rFonts w:ascii="Arial" w:eastAsia="Times New Roman" w:hAnsi="Arial" w:cs="Arial"/>
                <w:sz w:val="20"/>
                <w:szCs w:val="20"/>
                <w:lang w:eastAsia="en-GB"/>
              </w:rPr>
              <w:t xml:space="preserve"> anxious or defiant young people </w:t>
            </w:r>
            <w:r w:rsidRPr="00B043D7">
              <w:rPr>
                <w:rFonts w:ascii="Arial" w:eastAsia="Times New Roman" w:hAnsi="Arial" w:cs="Arial"/>
                <w:b/>
                <w:bCs/>
                <w:sz w:val="20"/>
                <w:szCs w:val="20"/>
                <w:lang w:eastAsia="en-GB"/>
              </w:rPr>
              <w:t>will refuse to sit within the camera frame</w:t>
            </w:r>
            <w:r w:rsidRPr="00B043D7">
              <w:rPr>
                <w:rFonts w:ascii="Arial" w:eastAsia="Times New Roman" w:hAnsi="Arial" w:cs="Arial"/>
                <w:sz w:val="20"/>
                <w:szCs w:val="20"/>
                <w:lang w:eastAsia="en-GB"/>
              </w:rPr>
              <w:t>. If behaviour management strategies don’t work, then consider asking the parent to turn off the self-monitor image and seat the young person further from the camera but in the frame. Another strategy is to allow the young person to have more privacy for part or all of the session.</w:t>
            </w:r>
          </w:p>
          <w:p w14:paraId="63E9C033" w14:textId="18A46ABE" w:rsidR="00260106" w:rsidRPr="00B043D7" w:rsidRDefault="00260106" w:rsidP="00216999">
            <w:pPr>
              <w:spacing w:after="100" w:afterAutospacing="1"/>
              <w:rPr>
                <w:rFonts w:ascii="Arial" w:eastAsia="Times New Roman" w:hAnsi="Arial" w:cs="Arial"/>
                <w:b/>
                <w:bCs/>
                <w:sz w:val="20"/>
                <w:szCs w:val="20"/>
                <w:lang w:eastAsia="en-GB"/>
              </w:rPr>
            </w:pPr>
            <w:r w:rsidRPr="00B043D7">
              <w:rPr>
                <w:rFonts w:ascii="Arial" w:eastAsia="Times New Roman" w:hAnsi="Arial" w:cs="Arial"/>
                <w:sz w:val="20"/>
                <w:szCs w:val="20"/>
                <w:lang w:eastAsia="en-GB"/>
              </w:rPr>
              <w:t xml:space="preserve">Please also refer to </w:t>
            </w:r>
            <w:r w:rsidRPr="00B043D7">
              <w:rPr>
                <w:rFonts w:ascii="Arial" w:eastAsia="Times New Roman" w:hAnsi="Arial" w:cs="Arial"/>
                <w:b/>
                <w:bCs/>
                <w:sz w:val="20"/>
                <w:szCs w:val="20"/>
                <w:lang w:eastAsia="en-GB"/>
              </w:rPr>
              <w:t>general considerations for how to conduct a telepsychiatry assessment (T</w:t>
            </w:r>
            <w:r w:rsidRPr="00B043D7">
              <w:rPr>
                <w:rFonts w:ascii="Arial" w:hAnsi="Arial" w:cs="Arial"/>
                <w:b/>
                <w:bCs/>
                <w:sz w:val="20"/>
                <w:szCs w:val="20"/>
              </w:rPr>
              <w:t xml:space="preserve">able B, </w:t>
            </w:r>
            <w:r w:rsidR="004E577E">
              <w:rPr>
                <w:rFonts w:ascii="Arial" w:hAnsi="Arial" w:cs="Arial"/>
                <w:b/>
                <w:bCs/>
                <w:sz w:val="20"/>
                <w:szCs w:val="20"/>
              </w:rPr>
              <w:t>S</w:t>
            </w:r>
            <w:r w:rsidRPr="00B043D7">
              <w:rPr>
                <w:rFonts w:ascii="Arial" w:hAnsi="Arial" w:cs="Arial"/>
                <w:b/>
                <w:bCs/>
                <w:sz w:val="20"/>
                <w:szCs w:val="20"/>
              </w:rPr>
              <w:t>ections 4a-d).</w:t>
            </w:r>
          </w:p>
          <w:p w14:paraId="197F4377" w14:textId="77777777" w:rsidR="00260106" w:rsidRPr="00B043D7" w:rsidRDefault="00260106" w:rsidP="00216999">
            <w:pPr>
              <w:pStyle w:val="ListParagraph"/>
              <w:spacing w:after="100" w:afterAutospacing="1"/>
              <w:rPr>
                <w:rFonts w:ascii="Arial" w:eastAsia="Times New Roman" w:hAnsi="Arial" w:cs="Arial"/>
                <w:b/>
                <w:bCs/>
                <w:sz w:val="20"/>
                <w:szCs w:val="20"/>
                <w:lang w:eastAsia="en-GB"/>
              </w:rPr>
            </w:pPr>
          </w:p>
        </w:tc>
        <w:tc>
          <w:tcPr>
            <w:tcW w:w="2458" w:type="dxa"/>
            <w:tcBorders>
              <w:top w:val="single" w:sz="4" w:space="0" w:color="auto"/>
              <w:bottom w:val="single" w:sz="4" w:space="0" w:color="auto"/>
              <w:right w:val="single" w:sz="4" w:space="0" w:color="auto"/>
            </w:tcBorders>
          </w:tcPr>
          <w:p w14:paraId="424BE507" w14:textId="77777777" w:rsidR="00260106" w:rsidRPr="00B043D7" w:rsidRDefault="00D338A6" w:rsidP="00216999">
            <w:pPr>
              <w:spacing w:after="100" w:afterAutospacing="1"/>
              <w:rPr>
                <w:rFonts w:ascii="Arial" w:eastAsia="Times New Roman" w:hAnsi="Arial" w:cs="Arial"/>
                <w:sz w:val="20"/>
                <w:szCs w:val="20"/>
                <w:lang w:eastAsia="en-GB"/>
              </w:rPr>
            </w:pPr>
            <w:hyperlink r:id="rId139" w:history="1">
              <w:r w:rsidR="00260106" w:rsidRPr="00B043D7">
                <w:rPr>
                  <w:rStyle w:val="Hyperlink"/>
                  <w:rFonts w:ascii="Arial" w:eastAsia="Times New Roman" w:hAnsi="Arial" w:cs="Arial"/>
                  <w:sz w:val="20"/>
                  <w:szCs w:val="20"/>
                  <w:lang w:eastAsia="en-GB"/>
                </w:rPr>
                <w:t>https://www.aacap.org/AACAP/Clinical_Practice_Center/Business_of_Practice/Telepsychiatry/Tool</w:t>
              </w:r>
              <w:r w:rsidR="00260106" w:rsidRPr="00B043D7">
                <w:rPr>
                  <w:rStyle w:val="Hyperlink"/>
                  <w:rFonts w:ascii="Arial" w:eastAsia="Times New Roman" w:hAnsi="Arial" w:cs="Arial"/>
                  <w:sz w:val="20"/>
                  <w:szCs w:val="20"/>
                  <w:lang w:eastAsia="en-GB"/>
                </w:rPr>
                <w:lastRenderedPageBreak/>
                <w:t>kit%20Videos/virtual_therapeutic_space.aspx</w:t>
              </w:r>
            </w:hyperlink>
          </w:p>
          <w:p w14:paraId="749E0B3E" w14:textId="77777777" w:rsidR="00260106" w:rsidRPr="00B043D7" w:rsidRDefault="00D338A6" w:rsidP="00216999">
            <w:pPr>
              <w:spacing w:after="100" w:afterAutospacing="1"/>
              <w:rPr>
                <w:rFonts w:ascii="Arial" w:eastAsia="Times New Roman" w:hAnsi="Arial" w:cs="Arial"/>
                <w:sz w:val="20"/>
                <w:szCs w:val="20"/>
                <w:lang w:eastAsia="en-GB"/>
              </w:rPr>
            </w:pPr>
            <w:hyperlink r:id="rId140" w:history="1">
              <w:r w:rsidR="00260106" w:rsidRPr="00B043D7">
                <w:rPr>
                  <w:rStyle w:val="Hyperlink"/>
                  <w:rFonts w:ascii="Arial" w:eastAsia="Times New Roman" w:hAnsi="Arial" w:cs="Arial"/>
                  <w:sz w:val="20"/>
                  <w:szCs w:val="20"/>
                  <w:lang w:eastAsia="en-GB"/>
                </w:rPr>
                <w:t>https://www.aacap.org/AACAP/Clinical_Practice_Center/Business_of_Practice/Telepsychiatry/Toolkit%20Videos/participant_arrangement.aspx</w:t>
              </w:r>
            </w:hyperlink>
          </w:p>
          <w:p w14:paraId="6E223139" w14:textId="77777777" w:rsidR="00260106" w:rsidRPr="00B043D7" w:rsidRDefault="00260106" w:rsidP="00216999">
            <w:pPr>
              <w:spacing w:after="100" w:afterAutospacing="1"/>
              <w:rPr>
                <w:rFonts w:ascii="Arial" w:eastAsia="Times New Roman" w:hAnsi="Arial" w:cs="Arial"/>
                <w:sz w:val="20"/>
                <w:szCs w:val="20"/>
                <w:lang w:eastAsia="en-GB"/>
              </w:rPr>
            </w:pPr>
          </w:p>
        </w:tc>
      </w:tr>
      <w:tr w:rsidR="00260106" w:rsidRPr="00B043D7" w14:paraId="39A70F36" w14:textId="77777777" w:rsidTr="00260106">
        <w:tc>
          <w:tcPr>
            <w:tcW w:w="1347" w:type="dxa"/>
            <w:tcBorders>
              <w:top w:val="single" w:sz="4" w:space="0" w:color="auto"/>
              <w:left w:val="single" w:sz="4" w:space="0" w:color="auto"/>
              <w:bottom w:val="single" w:sz="4" w:space="0" w:color="auto"/>
            </w:tcBorders>
            <w:shd w:val="clear" w:color="auto" w:fill="auto"/>
          </w:tcPr>
          <w:p w14:paraId="67037FBD" w14:textId="77777777" w:rsidR="00260106" w:rsidRPr="00B043D7" w:rsidRDefault="00260106" w:rsidP="00216999">
            <w:pPr>
              <w:spacing w:after="100" w:afterAutospacing="1"/>
              <w:rPr>
                <w:rFonts w:ascii="Arial" w:eastAsia="Times New Roman" w:hAnsi="Arial" w:cs="Arial"/>
                <w:sz w:val="20"/>
                <w:szCs w:val="20"/>
                <w:u w:val="single"/>
                <w:lang w:eastAsia="en-GB"/>
              </w:rPr>
            </w:pPr>
            <w:r w:rsidRPr="00B043D7">
              <w:rPr>
                <w:rFonts w:ascii="Arial" w:eastAsia="Times New Roman" w:hAnsi="Arial" w:cs="Arial"/>
                <w:sz w:val="20"/>
                <w:szCs w:val="20"/>
                <w:u w:val="single"/>
                <w:lang w:eastAsia="en-GB"/>
              </w:rPr>
              <w:lastRenderedPageBreak/>
              <w:t>5. What about school based telepsychiatry?</w:t>
            </w:r>
          </w:p>
        </w:tc>
        <w:tc>
          <w:tcPr>
            <w:tcW w:w="10146" w:type="dxa"/>
            <w:tcBorders>
              <w:top w:val="single" w:sz="4" w:space="0" w:color="auto"/>
              <w:bottom w:val="single" w:sz="4" w:space="0" w:color="auto"/>
            </w:tcBorders>
            <w:shd w:val="clear" w:color="auto" w:fill="auto"/>
          </w:tcPr>
          <w:p w14:paraId="0C4869CD" w14:textId="769FB4CA" w:rsidR="00260106" w:rsidRPr="00B043D7" w:rsidRDefault="00260106" w:rsidP="00432C73">
            <w:pPr>
              <w:numPr>
                <w:ilvl w:val="0"/>
                <w:numId w:val="61"/>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There are many advantages</w:t>
            </w:r>
            <w:r w:rsidR="004E577E">
              <w:rPr>
                <w:rFonts w:ascii="Arial" w:eastAsia="Times New Roman" w:hAnsi="Arial" w:cs="Arial"/>
                <w:b/>
                <w:bCs/>
                <w:sz w:val="20"/>
                <w:szCs w:val="20"/>
                <w:lang w:eastAsia="en-GB"/>
              </w:rPr>
              <w:t xml:space="preserve"> to school-based telepsych</w:t>
            </w:r>
            <w:r w:rsidR="004B31AF">
              <w:rPr>
                <w:rFonts w:ascii="Arial" w:eastAsia="Times New Roman" w:hAnsi="Arial" w:cs="Arial"/>
                <w:b/>
                <w:bCs/>
                <w:sz w:val="20"/>
                <w:szCs w:val="20"/>
                <w:lang w:eastAsia="en-GB"/>
              </w:rPr>
              <w:t>ia</w:t>
            </w:r>
            <w:r w:rsidR="004E577E">
              <w:rPr>
                <w:rFonts w:ascii="Arial" w:eastAsia="Times New Roman" w:hAnsi="Arial" w:cs="Arial"/>
                <w:b/>
                <w:bCs/>
                <w:sz w:val="20"/>
                <w:szCs w:val="20"/>
                <w:lang w:eastAsia="en-GB"/>
              </w:rPr>
              <w:t>try</w:t>
            </w:r>
            <w:r w:rsidRPr="00B043D7">
              <w:rPr>
                <w:rFonts w:ascii="Arial" w:eastAsia="Times New Roman" w:hAnsi="Arial" w:cs="Arial"/>
                <w:sz w:val="20"/>
                <w:szCs w:val="20"/>
                <w:lang w:eastAsia="en-GB"/>
              </w:rPr>
              <w:t>: reduced travel time for psychiatrists, reduced parents’ work leave, reduced child absence from school, increased attendance at psychiatry appointments, facilitat</w:t>
            </w:r>
            <w:r w:rsidR="004E577E">
              <w:rPr>
                <w:rFonts w:ascii="Arial" w:eastAsia="Times New Roman" w:hAnsi="Arial" w:cs="Arial"/>
                <w:sz w:val="20"/>
                <w:szCs w:val="20"/>
                <w:lang w:eastAsia="en-GB"/>
              </w:rPr>
              <w:t>ion of</w:t>
            </w:r>
            <w:r w:rsidRPr="00B043D7">
              <w:rPr>
                <w:rFonts w:ascii="Arial" w:eastAsia="Times New Roman" w:hAnsi="Arial" w:cs="Arial"/>
                <w:sz w:val="20"/>
                <w:szCs w:val="20"/>
                <w:lang w:eastAsia="en-GB"/>
              </w:rPr>
              <w:t xml:space="preserve"> a team based approach with earlier interventions and better compliance.</w:t>
            </w:r>
          </w:p>
          <w:p w14:paraId="510FA5C7" w14:textId="77777777" w:rsidR="00260106" w:rsidRPr="00B043D7" w:rsidRDefault="00260106" w:rsidP="00432C73">
            <w:pPr>
              <w:numPr>
                <w:ilvl w:val="0"/>
                <w:numId w:val="61"/>
              </w:numPr>
              <w:spacing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 xml:space="preserve">Special considerations include: </w:t>
            </w:r>
          </w:p>
          <w:p w14:paraId="6057A7FF" w14:textId="67E7AB4E" w:rsidR="00260106" w:rsidRPr="00B043D7" w:rsidRDefault="00260106" w:rsidP="00432C73">
            <w:pPr>
              <w:numPr>
                <w:ilvl w:val="1"/>
                <w:numId w:val="61"/>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Finding a </w:t>
            </w:r>
            <w:r w:rsidRPr="00B043D7">
              <w:rPr>
                <w:rFonts w:ascii="Arial" w:eastAsia="Times New Roman" w:hAnsi="Arial" w:cs="Arial"/>
                <w:b/>
                <w:bCs/>
                <w:sz w:val="20"/>
                <w:szCs w:val="20"/>
                <w:lang w:eastAsia="en-GB"/>
              </w:rPr>
              <w:t>private</w:t>
            </w:r>
            <w:r w:rsidR="004E577E">
              <w:rPr>
                <w:rFonts w:ascii="Arial" w:eastAsia="Times New Roman" w:hAnsi="Arial" w:cs="Arial"/>
                <w:b/>
                <w:bCs/>
                <w:sz w:val="20"/>
                <w:szCs w:val="20"/>
                <w:lang w:eastAsia="en-GB"/>
              </w:rPr>
              <w:t xml:space="preserve"> and </w:t>
            </w:r>
            <w:r w:rsidRPr="00B043D7">
              <w:rPr>
                <w:rFonts w:ascii="Arial" w:eastAsia="Times New Roman" w:hAnsi="Arial" w:cs="Arial"/>
                <w:b/>
                <w:bCs/>
                <w:sz w:val="20"/>
                <w:szCs w:val="20"/>
                <w:lang w:eastAsia="en-GB"/>
              </w:rPr>
              <w:t>secure space</w:t>
            </w:r>
            <w:r w:rsidRPr="00B043D7">
              <w:rPr>
                <w:rFonts w:ascii="Arial" w:eastAsia="Times New Roman" w:hAnsi="Arial" w:cs="Arial"/>
                <w:sz w:val="20"/>
                <w:szCs w:val="20"/>
                <w:lang w:eastAsia="en-GB"/>
              </w:rPr>
              <w:t>.</w:t>
            </w:r>
          </w:p>
          <w:p w14:paraId="1DD4C046" w14:textId="77777777" w:rsidR="00260106" w:rsidRPr="00B043D7" w:rsidRDefault="00260106" w:rsidP="00432C73">
            <w:pPr>
              <w:numPr>
                <w:ilvl w:val="1"/>
                <w:numId w:val="61"/>
              </w:numPr>
              <w:spacing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Understanding and respecting school staff, policies and structures.</w:t>
            </w:r>
          </w:p>
          <w:p w14:paraId="05E100B8" w14:textId="77777777" w:rsidR="00260106" w:rsidRPr="00B043D7" w:rsidRDefault="00260106" w:rsidP="00432C73">
            <w:pPr>
              <w:numPr>
                <w:ilvl w:val="1"/>
                <w:numId w:val="61"/>
              </w:numPr>
              <w:spacing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Knowledge of existing school support and learning support.</w:t>
            </w:r>
          </w:p>
          <w:p w14:paraId="23E54AAB" w14:textId="77777777" w:rsidR="00260106" w:rsidRPr="00B043D7" w:rsidRDefault="00260106" w:rsidP="00432C73">
            <w:pPr>
              <w:numPr>
                <w:ilvl w:val="1"/>
                <w:numId w:val="61"/>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Considering </w:t>
            </w:r>
            <w:r w:rsidRPr="00B043D7">
              <w:rPr>
                <w:rFonts w:ascii="Arial" w:eastAsia="Times New Roman" w:hAnsi="Arial" w:cs="Arial"/>
                <w:b/>
                <w:bCs/>
                <w:sz w:val="20"/>
                <w:szCs w:val="20"/>
                <w:lang w:eastAsia="en-GB"/>
              </w:rPr>
              <w:t>continuity outside school</w:t>
            </w:r>
            <w:r w:rsidRPr="00B043D7">
              <w:rPr>
                <w:rFonts w:ascii="Arial" w:eastAsia="Times New Roman" w:hAnsi="Arial" w:cs="Arial"/>
                <w:sz w:val="20"/>
                <w:szCs w:val="20"/>
                <w:lang w:eastAsia="en-GB"/>
              </w:rPr>
              <w:t xml:space="preserve"> (evenings, holidays etc).</w:t>
            </w:r>
          </w:p>
          <w:p w14:paraId="2E6E41F6" w14:textId="77777777" w:rsidR="00260106" w:rsidRPr="00B043D7" w:rsidRDefault="00260106" w:rsidP="00432C73">
            <w:pPr>
              <w:numPr>
                <w:ilvl w:val="1"/>
                <w:numId w:val="61"/>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Ideally, using a </w:t>
            </w:r>
            <w:r w:rsidRPr="00B043D7">
              <w:rPr>
                <w:rFonts w:ascii="Arial" w:eastAsia="Times New Roman" w:hAnsi="Arial" w:cs="Arial"/>
                <w:b/>
                <w:bCs/>
                <w:sz w:val="20"/>
                <w:szCs w:val="20"/>
                <w:lang w:eastAsia="en-GB"/>
              </w:rPr>
              <w:t>hybrid approach</w:t>
            </w:r>
            <w:r w:rsidRPr="00B043D7">
              <w:rPr>
                <w:rFonts w:ascii="Arial" w:eastAsia="Times New Roman" w:hAnsi="Arial" w:cs="Arial"/>
                <w:sz w:val="20"/>
                <w:szCs w:val="20"/>
                <w:lang w:eastAsia="en-GB"/>
              </w:rPr>
              <w:t xml:space="preserve"> with some in person meetings at the beginning.</w:t>
            </w:r>
          </w:p>
          <w:p w14:paraId="56E54AEA" w14:textId="77777777" w:rsidR="00260106" w:rsidRPr="00B043D7" w:rsidRDefault="00260106" w:rsidP="00432C73">
            <w:pPr>
              <w:numPr>
                <w:ilvl w:val="1"/>
                <w:numId w:val="61"/>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Identifying which staff will support with practical arrangements and in the meetings if needed. </w:t>
            </w:r>
          </w:p>
          <w:p w14:paraId="3577D6F7" w14:textId="77777777" w:rsidR="00260106" w:rsidRPr="00B043D7" w:rsidRDefault="00260106" w:rsidP="00216999">
            <w:pPr>
              <w:spacing w:after="100" w:afterAutospacing="1"/>
              <w:ind w:left="720"/>
              <w:rPr>
                <w:rFonts w:ascii="Arial" w:eastAsia="Times New Roman" w:hAnsi="Arial" w:cs="Arial"/>
                <w:sz w:val="20"/>
                <w:szCs w:val="20"/>
                <w:lang w:eastAsia="en-GB"/>
              </w:rPr>
            </w:pPr>
          </w:p>
        </w:tc>
        <w:tc>
          <w:tcPr>
            <w:tcW w:w="2458" w:type="dxa"/>
            <w:tcBorders>
              <w:top w:val="single" w:sz="4" w:space="0" w:color="auto"/>
              <w:bottom w:val="single" w:sz="4" w:space="0" w:color="auto"/>
              <w:right w:val="single" w:sz="4" w:space="0" w:color="auto"/>
            </w:tcBorders>
          </w:tcPr>
          <w:p w14:paraId="517E810B" w14:textId="77777777" w:rsidR="00260106" w:rsidRPr="00B043D7" w:rsidRDefault="00D338A6" w:rsidP="00216999">
            <w:pPr>
              <w:spacing w:after="100" w:afterAutospacing="1"/>
              <w:rPr>
                <w:rStyle w:val="Hyperlink"/>
                <w:rFonts w:ascii="Arial" w:eastAsia="Times New Roman" w:hAnsi="Arial" w:cs="Arial"/>
                <w:color w:val="auto"/>
                <w:sz w:val="20"/>
                <w:szCs w:val="20"/>
                <w:u w:val="none"/>
                <w:lang w:eastAsia="en-GB"/>
              </w:rPr>
            </w:pPr>
            <w:hyperlink r:id="rId141" w:history="1">
              <w:r w:rsidR="00260106" w:rsidRPr="00B043D7">
                <w:rPr>
                  <w:rStyle w:val="Hyperlink"/>
                  <w:rFonts w:ascii="Arial" w:eastAsia="Times New Roman" w:hAnsi="Arial" w:cs="Arial"/>
                  <w:sz w:val="20"/>
                  <w:szCs w:val="20"/>
                  <w:lang w:eastAsia="en-GB"/>
                </w:rPr>
                <w:t>https://www.aacap.org/AACAP/Clinical_Practice_Center/Business_of_Practice/Telepsychiatry/Toolkit%20Videos/school_based.aspx</w:t>
              </w:r>
            </w:hyperlink>
          </w:p>
          <w:p w14:paraId="7D296F7D" w14:textId="77777777" w:rsidR="00260106" w:rsidRPr="00B043D7" w:rsidRDefault="00260106" w:rsidP="00216999">
            <w:pPr>
              <w:spacing w:after="100" w:afterAutospacing="1"/>
              <w:rPr>
                <w:rFonts w:ascii="Arial" w:eastAsia="Times New Roman" w:hAnsi="Arial" w:cs="Arial"/>
                <w:sz w:val="20"/>
                <w:szCs w:val="20"/>
                <w:lang w:eastAsia="en-GB"/>
              </w:rPr>
            </w:pPr>
          </w:p>
        </w:tc>
      </w:tr>
      <w:tr w:rsidR="00260106" w:rsidRPr="00B043D7" w14:paraId="3E739237" w14:textId="77777777" w:rsidTr="00260106">
        <w:tc>
          <w:tcPr>
            <w:tcW w:w="1347" w:type="dxa"/>
            <w:tcBorders>
              <w:top w:val="single" w:sz="4" w:space="0" w:color="auto"/>
              <w:left w:val="single" w:sz="4" w:space="0" w:color="auto"/>
              <w:bottom w:val="single" w:sz="4" w:space="0" w:color="auto"/>
            </w:tcBorders>
            <w:shd w:val="clear" w:color="auto" w:fill="auto"/>
          </w:tcPr>
          <w:p w14:paraId="58FF6DBF" w14:textId="25D44605" w:rsidR="00260106" w:rsidRPr="00B043D7" w:rsidRDefault="00260106" w:rsidP="00216999">
            <w:p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6. What about forensic </w:t>
            </w:r>
            <w:r w:rsidR="002219D7">
              <w:rPr>
                <w:rFonts w:ascii="Arial" w:eastAsia="Times New Roman" w:hAnsi="Arial" w:cs="Arial"/>
                <w:sz w:val="20"/>
                <w:szCs w:val="20"/>
                <w:lang w:eastAsia="en-GB"/>
              </w:rPr>
              <w:t xml:space="preserve">(juvenile justice) </w:t>
            </w:r>
            <w:r w:rsidRPr="00B043D7">
              <w:rPr>
                <w:rFonts w:ascii="Arial" w:eastAsia="Times New Roman" w:hAnsi="Arial" w:cs="Arial"/>
                <w:sz w:val="20"/>
                <w:szCs w:val="20"/>
                <w:lang w:eastAsia="en-GB"/>
              </w:rPr>
              <w:t>settings?</w:t>
            </w:r>
          </w:p>
        </w:tc>
        <w:tc>
          <w:tcPr>
            <w:tcW w:w="10146" w:type="dxa"/>
            <w:tcBorders>
              <w:top w:val="single" w:sz="4" w:space="0" w:color="auto"/>
              <w:bottom w:val="single" w:sz="4" w:space="0" w:color="auto"/>
            </w:tcBorders>
            <w:shd w:val="clear" w:color="auto" w:fill="auto"/>
          </w:tcPr>
          <w:p w14:paraId="5A221E23" w14:textId="513AC3F9" w:rsidR="00260106" w:rsidRPr="00B043D7" w:rsidRDefault="004E577E" w:rsidP="00432C73">
            <w:pPr>
              <w:numPr>
                <w:ilvl w:val="0"/>
                <w:numId w:val="61"/>
              </w:numPr>
              <w:spacing w:after="100" w:afterAutospacing="1"/>
              <w:rPr>
                <w:rFonts w:ascii="Arial" w:eastAsia="Times New Roman" w:hAnsi="Arial" w:cs="Arial"/>
                <w:sz w:val="20"/>
                <w:szCs w:val="20"/>
                <w:lang w:eastAsia="en-GB"/>
              </w:rPr>
            </w:pPr>
            <w:r>
              <w:rPr>
                <w:rFonts w:ascii="Arial" w:eastAsia="Times New Roman" w:hAnsi="Arial" w:cs="Arial"/>
                <w:sz w:val="20"/>
                <w:szCs w:val="20"/>
                <w:lang w:eastAsia="en-GB"/>
              </w:rPr>
              <w:t>In this</w:t>
            </w:r>
            <w:r w:rsidR="00260106" w:rsidRPr="00B043D7">
              <w:rPr>
                <w:rFonts w:ascii="Arial" w:eastAsia="Times New Roman" w:hAnsi="Arial" w:cs="Arial"/>
                <w:sz w:val="20"/>
                <w:szCs w:val="20"/>
                <w:lang w:eastAsia="en-GB"/>
              </w:rPr>
              <w:t xml:space="preserve"> particularly </w:t>
            </w:r>
            <w:r w:rsidR="00260106" w:rsidRPr="00B043D7">
              <w:rPr>
                <w:rFonts w:ascii="Arial" w:eastAsia="Times New Roman" w:hAnsi="Arial" w:cs="Arial"/>
                <w:b/>
                <w:bCs/>
                <w:sz w:val="20"/>
                <w:szCs w:val="20"/>
                <w:lang w:eastAsia="en-GB"/>
              </w:rPr>
              <w:t>underserved population</w:t>
            </w:r>
            <w:r>
              <w:rPr>
                <w:rFonts w:ascii="Arial" w:eastAsia="Times New Roman" w:hAnsi="Arial" w:cs="Arial"/>
                <w:b/>
                <w:bCs/>
                <w:sz w:val="20"/>
                <w:szCs w:val="20"/>
                <w:lang w:eastAsia="en-GB"/>
              </w:rPr>
              <w:t>,</w:t>
            </w:r>
            <w:r w:rsidR="00260106" w:rsidRPr="00B043D7">
              <w:rPr>
                <w:rFonts w:ascii="Arial" w:eastAsia="Times New Roman" w:hAnsi="Arial" w:cs="Arial"/>
                <w:b/>
                <w:bCs/>
                <w:sz w:val="20"/>
                <w:szCs w:val="20"/>
                <w:lang w:eastAsia="en-GB"/>
              </w:rPr>
              <w:t xml:space="preserve"> </w:t>
            </w:r>
            <w:r w:rsidR="00260106" w:rsidRPr="00B043D7">
              <w:rPr>
                <w:rFonts w:ascii="Arial" w:eastAsia="Times New Roman" w:hAnsi="Arial" w:cs="Arial"/>
                <w:sz w:val="20"/>
                <w:szCs w:val="20"/>
                <w:lang w:eastAsia="en-GB"/>
              </w:rPr>
              <w:t>telepsychiatry can have an important role in providing a service where it may not be possible in person.</w:t>
            </w:r>
          </w:p>
          <w:p w14:paraId="69EB182D" w14:textId="77777777" w:rsidR="00260106" w:rsidRPr="00B043D7" w:rsidRDefault="00260106" w:rsidP="00432C73">
            <w:pPr>
              <w:numPr>
                <w:ilvl w:val="0"/>
                <w:numId w:val="61"/>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Telepsychiatry can be </w:t>
            </w:r>
            <w:r w:rsidRPr="00B043D7">
              <w:rPr>
                <w:rFonts w:ascii="Arial" w:eastAsia="Times New Roman" w:hAnsi="Arial" w:cs="Arial"/>
                <w:b/>
                <w:bCs/>
                <w:sz w:val="20"/>
                <w:szCs w:val="20"/>
                <w:lang w:eastAsia="en-GB"/>
              </w:rPr>
              <w:t>challenging</w:t>
            </w:r>
            <w:r w:rsidRPr="00B043D7">
              <w:rPr>
                <w:rFonts w:ascii="Arial" w:eastAsia="Times New Roman" w:hAnsi="Arial" w:cs="Arial"/>
                <w:sz w:val="20"/>
                <w:szCs w:val="20"/>
                <w:lang w:eastAsia="en-GB"/>
              </w:rPr>
              <w:t>: young people may be reluctant to engage, particularly if sessions interfere with their participation in recreational activities, or there is concern about staff being present and confidentiality.</w:t>
            </w:r>
          </w:p>
          <w:p w14:paraId="7B0B7306" w14:textId="77777777" w:rsidR="00260106" w:rsidRPr="00B043D7" w:rsidRDefault="00260106" w:rsidP="00432C73">
            <w:pPr>
              <w:numPr>
                <w:ilvl w:val="0"/>
                <w:numId w:val="61"/>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Telepsychiatrists must </w:t>
            </w:r>
            <w:r w:rsidRPr="00B043D7">
              <w:rPr>
                <w:rFonts w:ascii="Arial" w:eastAsia="Times New Roman" w:hAnsi="Arial" w:cs="Arial"/>
                <w:b/>
                <w:bCs/>
                <w:sz w:val="20"/>
                <w:szCs w:val="20"/>
                <w:lang w:eastAsia="en-GB"/>
              </w:rPr>
              <w:t>define their role</w:t>
            </w:r>
            <w:r w:rsidRPr="00B043D7">
              <w:rPr>
                <w:rFonts w:ascii="Arial" w:eastAsia="Times New Roman" w:hAnsi="Arial" w:cs="Arial"/>
                <w:sz w:val="20"/>
                <w:szCs w:val="20"/>
                <w:lang w:eastAsia="en-GB"/>
              </w:rPr>
              <w:t xml:space="preserve"> in the young person’s system of care and treatment i.e. clarify a forensic vs direct care role.</w:t>
            </w:r>
          </w:p>
          <w:p w14:paraId="0148B6FA" w14:textId="77777777" w:rsidR="00260106" w:rsidRPr="00B043D7" w:rsidRDefault="00260106" w:rsidP="00432C73">
            <w:pPr>
              <w:numPr>
                <w:ilvl w:val="0"/>
                <w:numId w:val="61"/>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 xml:space="preserve">On-site therapists (but not correctional staff) often participate in sessions </w:t>
            </w:r>
            <w:r w:rsidRPr="00B043D7">
              <w:rPr>
                <w:rFonts w:ascii="Arial" w:eastAsia="Times New Roman" w:hAnsi="Arial" w:cs="Arial"/>
                <w:sz w:val="20"/>
                <w:szCs w:val="20"/>
                <w:lang w:eastAsia="en-GB"/>
              </w:rPr>
              <w:t>to aid the psychiatrist in obtaining pertinent patient information and to facilitate clinical care.</w:t>
            </w:r>
          </w:p>
          <w:p w14:paraId="5DA049CB" w14:textId="77777777" w:rsidR="00260106" w:rsidRPr="00B043D7" w:rsidRDefault="00260106" w:rsidP="00432C73">
            <w:pPr>
              <w:numPr>
                <w:ilvl w:val="0"/>
                <w:numId w:val="61"/>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Background information and reports</w:t>
            </w:r>
            <w:r w:rsidRPr="00B043D7">
              <w:rPr>
                <w:rFonts w:ascii="Arial" w:eastAsia="Times New Roman" w:hAnsi="Arial" w:cs="Arial"/>
                <w:sz w:val="20"/>
                <w:szCs w:val="20"/>
                <w:lang w:eastAsia="en-GB"/>
              </w:rPr>
              <w:t xml:space="preserve"> </w:t>
            </w:r>
            <w:r w:rsidRPr="00B043D7">
              <w:rPr>
                <w:rFonts w:ascii="Arial" w:eastAsia="Times New Roman" w:hAnsi="Arial" w:cs="Arial"/>
                <w:b/>
                <w:bCs/>
                <w:sz w:val="20"/>
                <w:szCs w:val="20"/>
                <w:lang w:eastAsia="en-GB"/>
              </w:rPr>
              <w:t>may be available in advance</w:t>
            </w:r>
            <w:r w:rsidRPr="00B043D7">
              <w:rPr>
                <w:rFonts w:ascii="Arial" w:eastAsia="Times New Roman" w:hAnsi="Arial" w:cs="Arial"/>
                <w:sz w:val="20"/>
                <w:szCs w:val="20"/>
                <w:lang w:eastAsia="en-GB"/>
              </w:rPr>
              <w:t xml:space="preserve"> and these should be used proactively in the interview. </w:t>
            </w:r>
          </w:p>
          <w:p w14:paraId="693BDAB2" w14:textId="77777777" w:rsidR="00260106" w:rsidRPr="00B043D7" w:rsidRDefault="00260106" w:rsidP="00432C73">
            <w:pPr>
              <w:numPr>
                <w:ilvl w:val="0"/>
                <w:numId w:val="61"/>
              </w:numPr>
              <w:spacing w:after="100" w:afterAutospacing="1"/>
              <w:rPr>
                <w:rFonts w:ascii="Arial" w:eastAsia="Times New Roman" w:hAnsi="Arial" w:cs="Arial"/>
                <w:b/>
                <w:bCs/>
                <w:sz w:val="20"/>
                <w:szCs w:val="20"/>
                <w:lang w:eastAsia="en-GB"/>
              </w:rPr>
            </w:pPr>
            <w:r w:rsidRPr="00B043D7">
              <w:rPr>
                <w:rFonts w:ascii="Arial" w:eastAsia="Times New Roman" w:hAnsi="Arial" w:cs="Arial"/>
                <w:sz w:val="20"/>
                <w:szCs w:val="20"/>
                <w:lang w:eastAsia="en-GB"/>
              </w:rPr>
              <w:t xml:space="preserve">Telepsychiatrists should be </w:t>
            </w:r>
            <w:r w:rsidRPr="00B043D7">
              <w:rPr>
                <w:rFonts w:ascii="Arial" w:eastAsia="Times New Roman" w:hAnsi="Arial" w:cs="Arial"/>
                <w:b/>
                <w:bCs/>
                <w:sz w:val="20"/>
                <w:szCs w:val="20"/>
                <w:lang w:eastAsia="en-GB"/>
              </w:rPr>
              <w:t xml:space="preserve">familiar with regulations regarding consent to pharmacological treatment of minors in forensic settings. </w:t>
            </w:r>
          </w:p>
          <w:p w14:paraId="3841BDD3" w14:textId="77777777" w:rsidR="00260106" w:rsidRPr="00B043D7" w:rsidRDefault="00260106" w:rsidP="00432C73">
            <w:pPr>
              <w:numPr>
                <w:ilvl w:val="0"/>
                <w:numId w:val="61"/>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lastRenderedPageBreak/>
              <w:t xml:space="preserve">Telepsychiatrists can </w:t>
            </w:r>
            <w:r w:rsidRPr="00B043D7">
              <w:rPr>
                <w:rFonts w:ascii="Arial" w:eastAsia="Times New Roman" w:hAnsi="Arial" w:cs="Arial"/>
                <w:b/>
                <w:bCs/>
                <w:sz w:val="20"/>
                <w:szCs w:val="20"/>
                <w:lang w:eastAsia="en-GB"/>
              </w:rPr>
              <w:t>ask staff to provide a “virtual tour” of the facility</w:t>
            </w:r>
            <w:r w:rsidRPr="00B043D7">
              <w:rPr>
                <w:rFonts w:ascii="Arial" w:eastAsia="Times New Roman" w:hAnsi="Arial" w:cs="Arial"/>
                <w:sz w:val="20"/>
                <w:szCs w:val="20"/>
                <w:lang w:eastAsia="en-GB"/>
              </w:rPr>
              <w:t xml:space="preserve"> with a mobile device to assess and ensure privacy, security, management of mental health records, and other concerns.</w:t>
            </w:r>
          </w:p>
          <w:p w14:paraId="4D1C155A" w14:textId="77777777" w:rsidR="00260106" w:rsidRPr="00B043D7" w:rsidRDefault="00260106" w:rsidP="00216999">
            <w:pPr>
              <w:spacing w:after="100" w:afterAutospacing="1"/>
              <w:rPr>
                <w:rFonts w:ascii="Arial" w:eastAsia="Times New Roman" w:hAnsi="Arial" w:cs="Arial"/>
                <w:sz w:val="20"/>
                <w:szCs w:val="20"/>
                <w:lang w:eastAsia="en-GB"/>
              </w:rPr>
            </w:pPr>
          </w:p>
        </w:tc>
        <w:tc>
          <w:tcPr>
            <w:tcW w:w="2458" w:type="dxa"/>
            <w:tcBorders>
              <w:top w:val="single" w:sz="4" w:space="0" w:color="auto"/>
              <w:bottom w:val="single" w:sz="4" w:space="0" w:color="auto"/>
              <w:right w:val="single" w:sz="4" w:space="0" w:color="auto"/>
            </w:tcBorders>
          </w:tcPr>
          <w:p w14:paraId="496C0565" w14:textId="77777777" w:rsidR="00260106" w:rsidRPr="00B043D7" w:rsidRDefault="00D338A6" w:rsidP="00216999">
            <w:pPr>
              <w:spacing w:after="100" w:afterAutospacing="1"/>
              <w:rPr>
                <w:rFonts w:ascii="Arial" w:eastAsia="Times New Roman" w:hAnsi="Arial" w:cs="Arial"/>
                <w:sz w:val="20"/>
                <w:szCs w:val="20"/>
                <w:lang w:eastAsia="en-GB"/>
              </w:rPr>
            </w:pPr>
            <w:hyperlink r:id="rId142" w:history="1">
              <w:r w:rsidR="00260106" w:rsidRPr="00B043D7">
                <w:rPr>
                  <w:rStyle w:val="Hyperlink"/>
                  <w:rFonts w:ascii="Arial" w:eastAsia="Times New Roman" w:hAnsi="Arial" w:cs="Arial"/>
                  <w:sz w:val="20"/>
                  <w:szCs w:val="20"/>
                  <w:lang w:eastAsia="en-GB"/>
                </w:rPr>
                <w:t>https://www.aacap.org/AACAP/Clinical_Practice_Center/Business_of_Practice/Telepsychiatry/Toolkit%20Videos/juvenile_justice.aspx</w:t>
              </w:r>
            </w:hyperlink>
          </w:p>
          <w:p w14:paraId="5017DC84" w14:textId="77777777" w:rsidR="00260106" w:rsidRPr="00B043D7" w:rsidRDefault="00260106" w:rsidP="00216999">
            <w:pPr>
              <w:spacing w:after="100" w:afterAutospacing="1"/>
              <w:rPr>
                <w:rFonts w:ascii="Arial" w:eastAsia="Times New Roman" w:hAnsi="Arial" w:cs="Arial"/>
                <w:sz w:val="20"/>
                <w:szCs w:val="20"/>
                <w:lang w:eastAsia="en-GB"/>
              </w:rPr>
            </w:pPr>
          </w:p>
        </w:tc>
      </w:tr>
      <w:tr w:rsidR="00260106" w:rsidRPr="00B043D7" w14:paraId="3CA0C775" w14:textId="77777777" w:rsidTr="00260106">
        <w:tc>
          <w:tcPr>
            <w:tcW w:w="1347" w:type="dxa"/>
            <w:tcBorders>
              <w:top w:val="single" w:sz="4" w:space="0" w:color="auto"/>
              <w:left w:val="single" w:sz="4" w:space="0" w:color="auto"/>
              <w:bottom w:val="single" w:sz="4" w:space="0" w:color="auto"/>
            </w:tcBorders>
            <w:shd w:val="clear" w:color="auto" w:fill="auto"/>
          </w:tcPr>
          <w:p w14:paraId="72BD0EC9" w14:textId="77777777" w:rsidR="00260106" w:rsidRPr="00B043D7" w:rsidRDefault="00260106" w:rsidP="00216999">
            <w:p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7. Behaviour management</w:t>
            </w:r>
          </w:p>
          <w:p w14:paraId="59ED27CF" w14:textId="77777777" w:rsidR="00260106" w:rsidRPr="00B043D7" w:rsidRDefault="00260106" w:rsidP="00216999">
            <w:pPr>
              <w:spacing w:after="100" w:afterAutospacing="1"/>
              <w:rPr>
                <w:rFonts w:ascii="Arial" w:eastAsia="Times New Roman" w:hAnsi="Arial" w:cs="Arial"/>
                <w:b/>
                <w:bCs/>
                <w:sz w:val="20"/>
                <w:szCs w:val="20"/>
                <w:u w:val="single"/>
                <w:lang w:eastAsia="en-GB"/>
              </w:rPr>
            </w:pPr>
          </w:p>
        </w:tc>
        <w:tc>
          <w:tcPr>
            <w:tcW w:w="10146" w:type="dxa"/>
            <w:tcBorders>
              <w:top w:val="single" w:sz="4" w:space="0" w:color="auto"/>
              <w:bottom w:val="single" w:sz="4" w:space="0" w:color="auto"/>
            </w:tcBorders>
            <w:shd w:val="clear" w:color="auto" w:fill="auto"/>
          </w:tcPr>
          <w:p w14:paraId="7A1D1486" w14:textId="77777777" w:rsidR="00260106" w:rsidRPr="00B043D7" w:rsidRDefault="00260106" w:rsidP="00432C73">
            <w:pPr>
              <w:numPr>
                <w:ilvl w:val="0"/>
                <w:numId w:val="63"/>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Evidence-based behaviour management training can be offered via telepsychiatry in clinic and home settings.</w:t>
            </w:r>
          </w:p>
          <w:p w14:paraId="48A96133" w14:textId="77777777" w:rsidR="00260106" w:rsidRPr="00B043D7" w:rsidRDefault="00260106" w:rsidP="00432C73">
            <w:pPr>
              <w:numPr>
                <w:ilvl w:val="0"/>
                <w:numId w:val="63"/>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Psychiatrists can both model and coach parents on the concepts of behaviour management in real time.</w:t>
            </w:r>
          </w:p>
          <w:p w14:paraId="2502B992" w14:textId="77777777" w:rsidR="00260106" w:rsidRPr="00B043D7" w:rsidRDefault="00260106" w:rsidP="00432C73">
            <w:pPr>
              <w:numPr>
                <w:ilvl w:val="0"/>
                <w:numId w:val="63"/>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In clinic, </w:t>
            </w:r>
            <w:r w:rsidRPr="00B043D7">
              <w:rPr>
                <w:rFonts w:ascii="Arial" w:eastAsia="Times New Roman" w:hAnsi="Arial" w:cs="Arial"/>
                <w:b/>
                <w:bCs/>
                <w:sz w:val="20"/>
                <w:szCs w:val="20"/>
                <w:lang w:eastAsia="en-GB"/>
              </w:rPr>
              <w:t>staff can clarify subtleties in the child’s behaviour</w:t>
            </w:r>
            <w:r w:rsidRPr="00B043D7">
              <w:rPr>
                <w:rFonts w:ascii="Arial" w:eastAsia="Times New Roman" w:hAnsi="Arial" w:cs="Arial"/>
                <w:sz w:val="20"/>
                <w:szCs w:val="20"/>
                <w:lang w:eastAsia="en-GB"/>
              </w:rPr>
              <w:t xml:space="preserve"> which may not be evident through videoconferencing.  </w:t>
            </w:r>
          </w:p>
          <w:p w14:paraId="7495D9EC" w14:textId="77777777" w:rsidR="00260106" w:rsidRPr="00B043D7" w:rsidRDefault="00260106" w:rsidP="00432C73">
            <w:pPr>
              <w:numPr>
                <w:ilvl w:val="0"/>
                <w:numId w:val="63"/>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Treatment can be offered in naturalistic settings such as the home, potentially providing more ecologically valid assessments and interventions. </w:t>
            </w:r>
          </w:p>
          <w:p w14:paraId="33D6224E" w14:textId="2370FAF5" w:rsidR="00260106" w:rsidRPr="00B043D7" w:rsidRDefault="00260106" w:rsidP="00432C73">
            <w:pPr>
              <w:numPr>
                <w:ilvl w:val="0"/>
                <w:numId w:val="63"/>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It is important to </w:t>
            </w:r>
            <w:r w:rsidRPr="00B043D7">
              <w:rPr>
                <w:rFonts w:ascii="Arial" w:eastAsia="Times New Roman" w:hAnsi="Arial" w:cs="Arial"/>
                <w:b/>
                <w:bCs/>
                <w:sz w:val="20"/>
                <w:szCs w:val="20"/>
                <w:lang w:eastAsia="en-GB"/>
              </w:rPr>
              <w:t>develop a safety and crisis plan at the beginning</w:t>
            </w:r>
            <w:r w:rsidRPr="00B043D7">
              <w:rPr>
                <w:rFonts w:ascii="Arial" w:eastAsia="Times New Roman" w:hAnsi="Arial" w:cs="Arial"/>
                <w:sz w:val="20"/>
                <w:szCs w:val="20"/>
                <w:lang w:eastAsia="en-GB"/>
              </w:rPr>
              <w:t xml:space="preserve"> (see </w:t>
            </w:r>
            <w:r w:rsidR="00170D23">
              <w:rPr>
                <w:rFonts w:ascii="Arial" w:eastAsia="Times New Roman" w:hAnsi="Arial" w:cs="Arial"/>
                <w:sz w:val="20"/>
                <w:szCs w:val="20"/>
                <w:lang w:eastAsia="en-GB"/>
              </w:rPr>
              <w:t>S</w:t>
            </w:r>
            <w:r w:rsidRPr="00B043D7">
              <w:rPr>
                <w:rFonts w:ascii="Arial" w:eastAsia="Times New Roman" w:hAnsi="Arial" w:cs="Arial"/>
                <w:sz w:val="20"/>
                <w:szCs w:val="20"/>
                <w:lang w:eastAsia="en-GB"/>
              </w:rPr>
              <w:t>ection 9) in case the child’s behaviour becomes unmanageable or unsafe during a session.</w:t>
            </w:r>
            <w:r w:rsidR="00170D23">
              <w:rPr>
                <w:rFonts w:ascii="Arial" w:eastAsia="Times New Roman" w:hAnsi="Arial" w:cs="Arial"/>
                <w:sz w:val="20"/>
                <w:szCs w:val="20"/>
                <w:lang w:eastAsia="en-GB"/>
              </w:rPr>
              <w:t xml:space="preserve"> This plan should </w:t>
            </w:r>
            <w:r w:rsidR="00170D23" w:rsidRPr="00CD4ACA">
              <w:rPr>
                <w:rFonts w:ascii="Arial" w:eastAsia="Times New Roman" w:hAnsi="Arial" w:cs="Arial"/>
                <w:bCs/>
                <w:sz w:val="20"/>
                <w:szCs w:val="20"/>
                <w:lang w:eastAsia="en-GB"/>
              </w:rPr>
              <w:t>include</w:t>
            </w:r>
            <w:r w:rsidR="00170D23" w:rsidRPr="00B043D7">
              <w:rPr>
                <w:rFonts w:ascii="Arial" w:eastAsia="Times New Roman" w:hAnsi="Arial" w:cs="Arial"/>
                <w:b/>
                <w:bCs/>
                <w:sz w:val="20"/>
                <w:szCs w:val="20"/>
                <w:lang w:eastAsia="en-GB"/>
              </w:rPr>
              <w:t xml:space="preserve"> contact lists of trusted family/friends, local GP and emergency services</w:t>
            </w:r>
            <w:r w:rsidR="00170D23">
              <w:rPr>
                <w:rFonts w:ascii="Arial" w:eastAsia="Times New Roman" w:hAnsi="Arial" w:cs="Arial"/>
                <w:b/>
                <w:bCs/>
                <w:sz w:val="20"/>
                <w:szCs w:val="20"/>
                <w:lang w:eastAsia="en-GB"/>
              </w:rPr>
              <w:t>.</w:t>
            </w:r>
          </w:p>
        </w:tc>
        <w:tc>
          <w:tcPr>
            <w:tcW w:w="2458" w:type="dxa"/>
            <w:tcBorders>
              <w:top w:val="single" w:sz="4" w:space="0" w:color="auto"/>
              <w:bottom w:val="single" w:sz="4" w:space="0" w:color="auto"/>
              <w:right w:val="single" w:sz="4" w:space="0" w:color="auto"/>
            </w:tcBorders>
          </w:tcPr>
          <w:p w14:paraId="38EECFA5" w14:textId="77777777" w:rsidR="00260106" w:rsidRPr="00B043D7" w:rsidRDefault="00D338A6" w:rsidP="00216999">
            <w:pPr>
              <w:spacing w:after="100" w:afterAutospacing="1"/>
              <w:rPr>
                <w:rFonts w:ascii="Arial" w:eastAsia="Times New Roman" w:hAnsi="Arial" w:cs="Arial"/>
                <w:sz w:val="20"/>
                <w:szCs w:val="20"/>
                <w:lang w:eastAsia="en-GB"/>
              </w:rPr>
            </w:pPr>
            <w:hyperlink r:id="rId143" w:history="1">
              <w:r w:rsidR="00260106" w:rsidRPr="00B043D7">
                <w:rPr>
                  <w:rStyle w:val="Hyperlink"/>
                  <w:rFonts w:ascii="Arial" w:eastAsia="Times New Roman" w:hAnsi="Arial" w:cs="Arial"/>
                  <w:sz w:val="20"/>
                  <w:szCs w:val="20"/>
                  <w:lang w:eastAsia="en-GB"/>
                </w:rPr>
                <w:t>https://www.aacap.org/AACAP/Clinical_Practice_Center/Business_of_Practice/Telepsychiatry/Toolkit%20Videos/behavior_management_training.aspx</w:t>
              </w:r>
            </w:hyperlink>
          </w:p>
        </w:tc>
      </w:tr>
      <w:tr w:rsidR="00260106" w:rsidRPr="00B043D7" w14:paraId="12093FD9" w14:textId="77777777" w:rsidTr="00260106">
        <w:tc>
          <w:tcPr>
            <w:tcW w:w="1347" w:type="dxa"/>
            <w:tcBorders>
              <w:top w:val="single" w:sz="4" w:space="0" w:color="auto"/>
              <w:left w:val="single" w:sz="4" w:space="0" w:color="auto"/>
              <w:bottom w:val="single" w:sz="4" w:space="0" w:color="auto"/>
            </w:tcBorders>
            <w:shd w:val="clear" w:color="auto" w:fill="auto"/>
          </w:tcPr>
          <w:p w14:paraId="7F109729" w14:textId="36BCCA67" w:rsidR="00260106" w:rsidRPr="00B043D7" w:rsidRDefault="00260106" w:rsidP="00216999">
            <w:p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8. Cultural issues</w:t>
            </w:r>
          </w:p>
          <w:p w14:paraId="3A8400EC" w14:textId="77777777" w:rsidR="00260106" w:rsidRPr="00B043D7" w:rsidRDefault="00260106" w:rsidP="00216999">
            <w:pPr>
              <w:spacing w:after="100" w:afterAutospacing="1"/>
              <w:rPr>
                <w:rFonts w:ascii="Arial" w:eastAsia="Times New Roman" w:hAnsi="Arial" w:cs="Arial"/>
                <w:b/>
                <w:bCs/>
                <w:sz w:val="20"/>
                <w:szCs w:val="20"/>
                <w:u w:val="single"/>
                <w:lang w:eastAsia="en-GB"/>
              </w:rPr>
            </w:pPr>
          </w:p>
        </w:tc>
        <w:tc>
          <w:tcPr>
            <w:tcW w:w="10146" w:type="dxa"/>
            <w:tcBorders>
              <w:top w:val="single" w:sz="4" w:space="0" w:color="auto"/>
              <w:bottom w:val="single" w:sz="4" w:space="0" w:color="auto"/>
            </w:tcBorders>
            <w:shd w:val="clear" w:color="auto" w:fill="auto"/>
          </w:tcPr>
          <w:p w14:paraId="75242F7A" w14:textId="77777777" w:rsidR="00260106" w:rsidRPr="00B043D7" w:rsidRDefault="00260106" w:rsidP="00216999">
            <w:p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Consider the following:</w:t>
            </w:r>
          </w:p>
          <w:p w14:paraId="083E620C" w14:textId="77777777" w:rsidR="00260106" w:rsidRPr="00B043D7" w:rsidRDefault="00260106" w:rsidP="00432C73">
            <w:pPr>
              <w:numPr>
                <w:ilvl w:val="0"/>
                <w:numId w:val="62"/>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Do not assume a difference</w:t>
            </w:r>
            <w:r w:rsidRPr="00B043D7">
              <w:rPr>
                <w:rFonts w:ascii="Arial" w:eastAsia="Times New Roman" w:hAnsi="Arial" w:cs="Arial"/>
                <w:sz w:val="20"/>
                <w:szCs w:val="20"/>
                <w:lang w:eastAsia="en-GB"/>
              </w:rPr>
              <w:t xml:space="preserve"> in social, economic, income, geographic, racial, ethnic or cultural backgrounds, but ask for clarification.</w:t>
            </w:r>
          </w:p>
          <w:p w14:paraId="5C440A40" w14:textId="77777777" w:rsidR="00260106" w:rsidRPr="00B043D7" w:rsidRDefault="00260106" w:rsidP="00432C73">
            <w:pPr>
              <w:numPr>
                <w:ilvl w:val="0"/>
                <w:numId w:val="62"/>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Remember there is </w:t>
            </w:r>
            <w:r w:rsidRPr="00B043D7">
              <w:rPr>
                <w:rFonts w:ascii="Arial" w:eastAsia="Times New Roman" w:hAnsi="Arial" w:cs="Arial"/>
                <w:b/>
                <w:bCs/>
                <w:sz w:val="20"/>
                <w:szCs w:val="20"/>
                <w:lang w:eastAsia="en-GB"/>
              </w:rPr>
              <w:t>heterogeneity</w:t>
            </w:r>
            <w:r w:rsidRPr="00B043D7">
              <w:rPr>
                <w:rFonts w:ascii="Arial" w:eastAsia="Times New Roman" w:hAnsi="Arial" w:cs="Arial"/>
                <w:sz w:val="20"/>
                <w:szCs w:val="20"/>
                <w:lang w:eastAsia="en-GB"/>
              </w:rPr>
              <w:t xml:space="preserve"> within minority communities.</w:t>
            </w:r>
          </w:p>
          <w:p w14:paraId="394A1351" w14:textId="77777777" w:rsidR="00260106" w:rsidRPr="00B043D7" w:rsidRDefault="00260106" w:rsidP="00432C73">
            <w:pPr>
              <w:numPr>
                <w:ilvl w:val="0"/>
                <w:numId w:val="62"/>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Staff at the patient site can also be helpful</w:t>
            </w:r>
            <w:r w:rsidRPr="00B043D7">
              <w:rPr>
                <w:rFonts w:ascii="Arial" w:eastAsia="Times New Roman" w:hAnsi="Arial" w:cs="Arial"/>
                <w:sz w:val="20"/>
                <w:szCs w:val="20"/>
                <w:lang w:eastAsia="en-GB"/>
              </w:rPr>
              <w:t>.</w:t>
            </w:r>
          </w:p>
          <w:p w14:paraId="69D3CAA3" w14:textId="77777777" w:rsidR="00260106" w:rsidRPr="00B043D7" w:rsidRDefault="00260106" w:rsidP="00432C73">
            <w:pPr>
              <w:numPr>
                <w:ilvl w:val="0"/>
                <w:numId w:val="62"/>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Establish </w:t>
            </w:r>
            <w:r w:rsidRPr="00B043D7">
              <w:rPr>
                <w:rFonts w:ascii="Arial" w:eastAsia="Times New Roman" w:hAnsi="Arial" w:cs="Arial"/>
                <w:b/>
                <w:bCs/>
                <w:sz w:val="20"/>
                <w:szCs w:val="20"/>
                <w:lang w:eastAsia="en-GB"/>
              </w:rPr>
              <w:t>strong working relationships with the local team.</w:t>
            </w:r>
          </w:p>
          <w:p w14:paraId="7D11C29A" w14:textId="77777777" w:rsidR="00260106" w:rsidRPr="00B043D7" w:rsidRDefault="00260106" w:rsidP="00432C73">
            <w:pPr>
              <w:numPr>
                <w:ilvl w:val="0"/>
                <w:numId w:val="62"/>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Family structure</w:t>
            </w:r>
            <w:r w:rsidRPr="00B043D7">
              <w:rPr>
                <w:rFonts w:ascii="Arial" w:eastAsia="Times New Roman" w:hAnsi="Arial" w:cs="Arial"/>
                <w:sz w:val="20"/>
                <w:szCs w:val="20"/>
                <w:lang w:eastAsia="en-GB"/>
              </w:rPr>
              <w:t xml:space="preserve"> may differ in different cultures – find out by asking.</w:t>
            </w:r>
          </w:p>
          <w:p w14:paraId="2D6383A9" w14:textId="77777777" w:rsidR="00260106" w:rsidRPr="00B043D7" w:rsidRDefault="00260106" w:rsidP="00432C73">
            <w:pPr>
              <w:numPr>
                <w:ilvl w:val="0"/>
                <w:numId w:val="62"/>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Use </w:t>
            </w:r>
            <w:r w:rsidRPr="00B043D7">
              <w:rPr>
                <w:rFonts w:ascii="Arial" w:eastAsia="Times New Roman" w:hAnsi="Arial" w:cs="Arial"/>
                <w:b/>
                <w:bCs/>
                <w:sz w:val="20"/>
                <w:szCs w:val="20"/>
                <w:lang w:eastAsia="en-GB"/>
              </w:rPr>
              <w:t>professional interpreters</w:t>
            </w:r>
            <w:r w:rsidRPr="00B043D7">
              <w:rPr>
                <w:rFonts w:ascii="Arial" w:eastAsia="Times New Roman" w:hAnsi="Arial" w:cs="Arial"/>
                <w:sz w:val="20"/>
                <w:szCs w:val="20"/>
                <w:lang w:eastAsia="en-GB"/>
              </w:rPr>
              <w:t>, not family members.</w:t>
            </w:r>
          </w:p>
          <w:p w14:paraId="5DBEABA8" w14:textId="40585D73" w:rsidR="00260106" w:rsidRPr="00B043D7" w:rsidRDefault="00260106" w:rsidP="00432C73">
            <w:pPr>
              <w:pStyle w:val="ListParagraph"/>
              <w:numPr>
                <w:ilvl w:val="0"/>
                <w:numId w:val="62"/>
              </w:numPr>
              <w:spacing w:after="100" w:afterAutospacing="1"/>
              <w:rPr>
                <w:rFonts w:ascii="Arial" w:eastAsia="Times New Roman" w:hAnsi="Arial" w:cs="Arial"/>
                <w:b/>
                <w:bCs/>
                <w:sz w:val="20"/>
                <w:szCs w:val="20"/>
                <w:lang w:eastAsia="en-GB"/>
              </w:rPr>
            </w:pPr>
            <w:r w:rsidRPr="00B043D7">
              <w:rPr>
                <w:rFonts w:ascii="Arial" w:eastAsia="Times New Roman" w:hAnsi="Arial" w:cs="Arial"/>
                <w:sz w:val="20"/>
                <w:szCs w:val="20"/>
                <w:lang w:eastAsia="en-GB"/>
              </w:rPr>
              <w:t xml:space="preserve">Please also refer to </w:t>
            </w:r>
            <w:r w:rsidRPr="00B043D7">
              <w:rPr>
                <w:rFonts w:ascii="Arial" w:eastAsia="Times New Roman" w:hAnsi="Arial" w:cs="Arial"/>
                <w:b/>
                <w:bCs/>
                <w:sz w:val="20"/>
                <w:szCs w:val="20"/>
                <w:lang w:eastAsia="en-GB"/>
              </w:rPr>
              <w:t xml:space="preserve">general cultural considerations for telepsychiatry in </w:t>
            </w:r>
            <w:r w:rsidRPr="00B043D7">
              <w:rPr>
                <w:rFonts w:ascii="Arial" w:hAnsi="Arial" w:cs="Arial"/>
                <w:b/>
                <w:bCs/>
                <w:sz w:val="20"/>
                <w:szCs w:val="20"/>
              </w:rPr>
              <w:t xml:space="preserve">Table B, </w:t>
            </w:r>
            <w:r w:rsidR="00170D23">
              <w:rPr>
                <w:rFonts w:ascii="Arial" w:hAnsi="Arial" w:cs="Arial"/>
                <w:b/>
                <w:bCs/>
                <w:sz w:val="20"/>
                <w:szCs w:val="20"/>
              </w:rPr>
              <w:t>S</w:t>
            </w:r>
            <w:r w:rsidRPr="00B043D7">
              <w:rPr>
                <w:rFonts w:ascii="Arial" w:hAnsi="Arial" w:cs="Arial"/>
                <w:b/>
                <w:bCs/>
                <w:sz w:val="20"/>
                <w:szCs w:val="20"/>
              </w:rPr>
              <w:t>ection 6c.</w:t>
            </w:r>
          </w:p>
        </w:tc>
        <w:tc>
          <w:tcPr>
            <w:tcW w:w="2458" w:type="dxa"/>
            <w:tcBorders>
              <w:top w:val="single" w:sz="4" w:space="0" w:color="auto"/>
              <w:bottom w:val="single" w:sz="4" w:space="0" w:color="auto"/>
              <w:right w:val="single" w:sz="4" w:space="0" w:color="auto"/>
            </w:tcBorders>
          </w:tcPr>
          <w:p w14:paraId="76CC2DE2" w14:textId="77777777" w:rsidR="00260106" w:rsidRPr="00B043D7" w:rsidRDefault="00D338A6" w:rsidP="00216999">
            <w:pPr>
              <w:spacing w:after="100" w:afterAutospacing="1"/>
              <w:rPr>
                <w:rFonts w:ascii="Arial" w:eastAsia="Times New Roman" w:hAnsi="Arial" w:cs="Arial"/>
                <w:sz w:val="20"/>
                <w:szCs w:val="20"/>
                <w:lang w:eastAsia="en-GB"/>
              </w:rPr>
            </w:pPr>
            <w:hyperlink r:id="rId144" w:history="1">
              <w:r w:rsidR="00260106" w:rsidRPr="00B043D7">
                <w:rPr>
                  <w:rStyle w:val="Hyperlink"/>
                  <w:rFonts w:ascii="Arial" w:eastAsia="Times New Roman" w:hAnsi="Arial" w:cs="Arial"/>
                  <w:sz w:val="20"/>
                  <w:szCs w:val="20"/>
                  <w:lang w:eastAsia="en-GB"/>
                </w:rPr>
                <w:t>https://www.aacap.org/AACAP/Clinical_Practice_Center/Business_of_Practice/Telepsychiatry/Toolkit%20Videos/telepsychiatry_across_culture.aspx</w:t>
              </w:r>
            </w:hyperlink>
          </w:p>
        </w:tc>
      </w:tr>
      <w:tr w:rsidR="007256CC" w:rsidRPr="00B043D7" w14:paraId="22F28D6F" w14:textId="77777777" w:rsidTr="00260106">
        <w:tc>
          <w:tcPr>
            <w:tcW w:w="1347" w:type="dxa"/>
            <w:tcBorders>
              <w:top w:val="single" w:sz="4" w:space="0" w:color="auto"/>
              <w:left w:val="single" w:sz="4" w:space="0" w:color="auto"/>
              <w:bottom w:val="single" w:sz="4" w:space="0" w:color="auto"/>
            </w:tcBorders>
            <w:shd w:val="clear" w:color="auto" w:fill="auto"/>
          </w:tcPr>
          <w:p w14:paraId="5EFCE11F" w14:textId="277FF1DD" w:rsidR="007256CC" w:rsidRPr="000C453E" w:rsidRDefault="007256CC" w:rsidP="007256CC">
            <w:pPr>
              <w:spacing w:after="100" w:afterAutospacing="1"/>
              <w:rPr>
                <w:rFonts w:ascii="Arial" w:eastAsia="Times New Roman" w:hAnsi="Arial" w:cs="Arial"/>
                <w:sz w:val="20"/>
                <w:szCs w:val="20"/>
                <w:lang w:eastAsia="en-GB"/>
              </w:rPr>
            </w:pPr>
            <w:bookmarkStart w:id="7" w:name="_Hlk53157164"/>
            <w:r>
              <w:rPr>
                <w:rFonts w:ascii="Arial" w:eastAsia="Times New Roman" w:hAnsi="Arial" w:cs="Arial"/>
                <w:sz w:val="20"/>
                <w:szCs w:val="20"/>
                <w:lang w:eastAsia="en-GB"/>
              </w:rPr>
              <w:t>9</w:t>
            </w:r>
            <w:r w:rsidR="00806E2B">
              <w:rPr>
                <w:rFonts w:ascii="Arial" w:eastAsia="Times New Roman" w:hAnsi="Arial" w:cs="Arial"/>
                <w:sz w:val="20"/>
                <w:szCs w:val="20"/>
                <w:lang w:eastAsia="en-GB"/>
              </w:rPr>
              <w:t>.</w:t>
            </w:r>
            <w:r>
              <w:rPr>
                <w:rFonts w:ascii="Arial" w:eastAsia="Times New Roman" w:hAnsi="Arial" w:cs="Arial"/>
                <w:sz w:val="20"/>
                <w:szCs w:val="20"/>
                <w:lang w:eastAsia="en-GB"/>
              </w:rPr>
              <w:t xml:space="preserve"> Assessing those with </w:t>
            </w:r>
            <w:r w:rsidR="009C0C07">
              <w:rPr>
                <w:rFonts w:ascii="Arial" w:eastAsia="Times New Roman" w:hAnsi="Arial" w:cs="Arial"/>
                <w:sz w:val="20"/>
                <w:szCs w:val="20"/>
                <w:lang w:eastAsia="en-GB"/>
              </w:rPr>
              <w:t>A</w:t>
            </w:r>
            <w:r>
              <w:rPr>
                <w:rFonts w:ascii="Arial" w:eastAsia="Times New Roman" w:hAnsi="Arial" w:cs="Arial"/>
                <w:sz w:val="20"/>
                <w:szCs w:val="20"/>
                <w:lang w:eastAsia="en-GB"/>
              </w:rPr>
              <w:t xml:space="preserve">utism or </w:t>
            </w:r>
            <w:r w:rsidR="00AF4159" w:rsidRPr="00AF4159">
              <w:rPr>
                <w:rFonts w:ascii="Arial" w:hAnsi="Arial" w:cs="Arial"/>
                <w:sz w:val="20"/>
                <w:szCs w:val="20"/>
              </w:rPr>
              <w:t xml:space="preserve"> </w:t>
            </w:r>
            <w:r w:rsidR="00AF4159" w:rsidRPr="00AF4159">
              <w:rPr>
                <w:rFonts w:ascii="Arial" w:eastAsia="Times New Roman" w:hAnsi="Arial" w:cs="Arial"/>
                <w:sz w:val="20"/>
                <w:szCs w:val="20"/>
                <w:lang w:eastAsia="en-GB"/>
              </w:rPr>
              <w:t>Autism Spectrum Disorder (ASD)</w:t>
            </w:r>
          </w:p>
        </w:tc>
        <w:tc>
          <w:tcPr>
            <w:tcW w:w="10146" w:type="dxa"/>
            <w:tcBorders>
              <w:top w:val="single" w:sz="4" w:space="0" w:color="auto"/>
              <w:bottom w:val="single" w:sz="4" w:space="0" w:color="auto"/>
            </w:tcBorders>
            <w:shd w:val="clear" w:color="auto" w:fill="auto"/>
          </w:tcPr>
          <w:p w14:paraId="186563DC" w14:textId="39B9DABB" w:rsidR="00586FAD" w:rsidRDefault="00586FAD" w:rsidP="00586FAD">
            <w:pPr>
              <w:rPr>
                <w:rFonts w:ascii="Arial" w:hAnsi="Arial" w:cs="Arial"/>
                <w:sz w:val="20"/>
                <w:szCs w:val="20"/>
              </w:rPr>
            </w:pPr>
            <w:r w:rsidRPr="000C453E">
              <w:rPr>
                <w:rFonts w:ascii="Arial" w:hAnsi="Arial" w:cs="Arial"/>
                <w:b/>
                <w:bCs/>
                <w:sz w:val="20"/>
                <w:szCs w:val="20"/>
              </w:rPr>
              <w:t>NHS England</w:t>
            </w:r>
            <w:r>
              <w:rPr>
                <w:rFonts w:ascii="Arial" w:hAnsi="Arial" w:cs="Arial"/>
                <w:sz w:val="20"/>
                <w:szCs w:val="20"/>
              </w:rPr>
              <w:t xml:space="preserve"> identify particular areas for those </w:t>
            </w:r>
            <w:r w:rsidR="00806E2B">
              <w:rPr>
                <w:rFonts w:ascii="Arial" w:hAnsi="Arial" w:cs="Arial"/>
                <w:sz w:val="20"/>
                <w:szCs w:val="20"/>
              </w:rPr>
              <w:t xml:space="preserve">who are </w:t>
            </w:r>
            <w:r>
              <w:rPr>
                <w:rFonts w:ascii="Arial" w:hAnsi="Arial" w:cs="Arial"/>
                <w:sz w:val="20"/>
                <w:szCs w:val="20"/>
              </w:rPr>
              <w:t xml:space="preserve">providing IAPT </w:t>
            </w:r>
            <w:r w:rsidRPr="00586FAD">
              <w:rPr>
                <w:rFonts w:ascii="Arial" w:hAnsi="Arial" w:cs="Arial"/>
                <w:sz w:val="20"/>
                <w:szCs w:val="20"/>
              </w:rPr>
              <w:t>(Improving Access to Psychological Therapies) services</w:t>
            </w:r>
            <w:r>
              <w:rPr>
                <w:rFonts w:ascii="Arial" w:hAnsi="Arial" w:cs="Arial"/>
                <w:sz w:val="20"/>
                <w:szCs w:val="20"/>
              </w:rPr>
              <w:t>, and w</w:t>
            </w:r>
            <w:r w:rsidRPr="005A7151">
              <w:rPr>
                <w:rFonts w:ascii="Arial" w:hAnsi="Arial" w:cs="Arial"/>
                <w:sz w:val="20"/>
                <w:szCs w:val="20"/>
              </w:rPr>
              <w:t>orking with those who may have a learning disability, autism or communication</w:t>
            </w:r>
            <w:r>
              <w:rPr>
                <w:rFonts w:ascii="Arial" w:hAnsi="Arial" w:cs="Arial"/>
                <w:sz w:val="20"/>
                <w:szCs w:val="20"/>
              </w:rPr>
              <w:t xml:space="preserve"> </w:t>
            </w:r>
            <w:r w:rsidRPr="005A7151">
              <w:rPr>
                <w:rFonts w:ascii="Arial" w:hAnsi="Arial" w:cs="Arial"/>
                <w:sz w:val="20"/>
                <w:szCs w:val="20"/>
              </w:rPr>
              <w:t>impairment</w:t>
            </w:r>
            <w:r>
              <w:rPr>
                <w:rFonts w:ascii="Arial" w:hAnsi="Arial" w:cs="Arial"/>
                <w:sz w:val="20"/>
                <w:szCs w:val="20"/>
              </w:rPr>
              <w:t xml:space="preserve"> to be aware of:</w:t>
            </w:r>
          </w:p>
          <w:p w14:paraId="163D0D59" w14:textId="77777777" w:rsidR="00586FAD" w:rsidRPr="005A7151" w:rsidRDefault="00586FAD" w:rsidP="00586FAD">
            <w:pPr>
              <w:rPr>
                <w:rFonts w:ascii="Arial" w:hAnsi="Arial" w:cs="Arial"/>
                <w:sz w:val="20"/>
                <w:szCs w:val="20"/>
              </w:rPr>
            </w:pPr>
          </w:p>
          <w:p w14:paraId="60FBBEF7" w14:textId="77777777" w:rsidR="00586FAD" w:rsidRDefault="00586FAD" w:rsidP="00806E2B">
            <w:pPr>
              <w:pStyle w:val="ListParagraph"/>
              <w:numPr>
                <w:ilvl w:val="0"/>
                <w:numId w:val="65"/>
              </w:numPr>
              <w:rPr>
                <w:rFonts w:ascii="Arial" w:hAnsi="Arial" w:cs="Arial"/>
                <w:sz w:val="20"/>
                <w:szCs w:val="20"/>
              </w:rPr>
            </w:pPr>
            <w:r w:rsidRPr="000C453E">
              <w:rPr>
                <w:rFonts w:ascii="Arial" w:hAnsi="Arial" w:cs="Arial"/>
                <w:sz w:val="20"/>
                <w:szCs w:val="20"/>
              </w:rPr>
              <w:t xml:space="preserve">Identify any </w:t>
            </w:r>
            <w:r w:rsidRPr="000C453E">
              <w:rPr>
                <w:rFonts w:ascii="Arial" w:hAnsi="Arial" w:cs="Arial"/>
                <w:b/>
                <w:bCs/>
                <w:sz w:val="20"/>
                <w:szCs w:val="20"/>
              </w:rPr>
              <w:t xml:space="preserve">alternative or augmentative means of communication </w:t>
            </w:r>
            <w:r w:rsidRPr="000C453E">
              <w:rPr>
                <w:rFonts w:ascii="Arial" w:hAnsi="Arial" w:cs="Arial"/>
                <w:sz w:val="20"/>
                <w:szCs w:val="20"/>
              </w:rPr>
              <w:t xml:space="preserve">that help the patient understand or express themselves. This </w:t>
            </w:r>
            <w:r w:rsidRPr="000C453E">
              <w:rPr>
                <w:rFonts w:ascii="Arial" w:hAnsi="Arial" w:cs="Arial"/>
                <w:b/>
                <w:bCs/>
                <w:sz w:val="20"/>
                <w:szCs w:val="20"/>
              </w:rPr>
              <w:t>may require additional preparation with the patient or their family/carers</w:t>
            </w:r>
            <w:r w:rsidRPr="000C453E">
              <w:rPr>
                <w:rFonts w:ascii="Arial" w:hAnsi="Arial" w:cs="Arial"/>
                <w:sz w:val="20"/>
                <w:szCs w:val="20"/>
              </w:rPr>
              <w:t xml:space="preserve"> to identify the best means of communication and to ensure both you and they have access to it during interactions. For example,</w:t>
            </w:r>
            <w:r w:rsidRPr="006776F9">
              <w:rPr>
                <w:rFonts w:ascii="Arial" w:hAnsi="Arial" w:cs="Arial"/>
                <w:sz w:val="20"/>
                <w:szCs w:val="20"/>
              </w:rPr>
              <w:t xml:space="preserve"> you may need to check what kind of vocabulary the patient uses and is familiar with,</w:t>
            </w:r>
            <w:r w:rsidRPr="000C453E">
              <w:rPr>
                <w:rFonts w:ascii="Arial" w:hAnsi="Arial" w:cs="Arial"/>
                <w:sz w:val="20"/>
                <w:szCs w:val="20"/>
              </w:rPr>
              <w:t xml:space="preserve"> and whether particular signs, symbols or picture resources can support interaction.</w:t>
            </w:r>
          </w:p>
          <w:p w14:paraId="560C6958" w14:textId="77777777" w:rsidR="00586FAD" w:rsidRPr="000C453E" w:rsidRDefault="00586FAD" w:rsidP="00806E2B">
            <w:pPr>
              <w:pStyle w:val="ListParagraph"/>
              <w:numPr>
                <w:ilvl w:val="0"/>
                <w:numId w:val="65"/>
              </w:numPr>
              <w:rPr>
                <w:rFonts w:ascii="Arial" w:hAnsi="Arial" w:cs="Arial"/>
                <w:b/>
                <w:bCs/>
                <w:sz w:val="20"/>
                <w:szCs w:val="20"/>
              </w:rPr>
            </w:pPr>
            <w:r w:rsidRPr="006776F9">
              <w:rPr>
                <w:rFonts w:ascii="Arial" w:hAnsi="Arial" w:cs="Arial"/>
                <w:sz w:val="20"/>
                <w:szCs w:val="20"/>
              </w:rPr>
              <w:t xml:space="preserve">Consider how therapeutic language or specific vocabulary </w:t>
            </w:r>
            <w:r w:rsidRPr="000C453E">
              <w:rPr>
                <w:rFonts w:ascii="Arial" w:hAnsi="Arial" w:cs="Arial"/>
                <w:b/>
                <w:bCs/>
                <w:sz w:val="20"/>
                <w:szCs w:val="20"/>
              </w:rPr>
              <w:t>can be simplified, paraphrased or be represented by symbols or pictures.</w:t>
            </w:r>
          </w:p>
          <w:p w14:paraId="5346B45F" w14:textId="77777777" w:rsidR="00586FAD" w:rsidRDefault="00586FAD" w:rsidP="00586FAD">
            <w:pPr>
              <w:pStyle w:val="ListParagraph"/>
              <w:numPr>
                <w:ilvl w:val="0"/>
                <w:numId w:val="65"/>
              </w:numPr>
              <w:rPr>
                <w:rFonts w:ascii="Arial" w:hAnsi="Arial" w:cs="Arial"/>
                <w:sz w:val="20"/>
                <w:szCs w:val="20"/>
              </w:rPr>
            </w:pPr>
            <w:r w:rsidRPr="006776F9">
              <w:rPr>
                <w:rFonts w:ascii="Arial" w:hAnsi="Arial" w:cs="Arial"/>
                <w:sz w:val="20"/>
                <w:szCs w:val="20"/>
              </w:rPr>
              <w:lastRenderedPageBreak/>
              <w:t xml:space="preserve">The patient </w:t>
            </w:r>
            <w:r w:rsidRPr="000C453E">
              <w:rPr>
                <w:rFonts w:ascii="Arial" w:hAnsi="Arial" w:cs="Arial"/>
                <w:b/>
                <w:bCs/>
                <w:sz w:val="20"/>
                <w:szCs w:val="20"/>
              </w:rPr>
              <w:t>may need extra time to become familiar with and comfortable in using the technology</w:t>
            </w:r>
            <w:r w:rsidRPr="006776F9">
              <w:rPr>
                <w:rFonts w:ascii="Arial" w:hAnsi="Arial" w:cs="Arial"/>
                <w:sz w:val="20"/>
                <w:szCs w:val="20"/>
              </w:rPr>
              <w:t>. Guidance on its use needs to be supported by the identified</w:t>
            </w:r>
            <w:r w:rsidRPr="000C453E">
              <w:rPr>
                <w:rFonts w:ascii="Arial" w:hAnsi="Arial" w:cs="Arial"/>
                <w:sz w:val="20"/>
                <w:szCs w:val="20"/>
              </w:rPr>
              <w:t xml:space="preserve"> alternative or augmentative means of communication.</w:t>
            </w:r>
          </w:p>
          <w:p w14:paraId="5430E57F" w14:textId="6BE18D11" w:rsidR="007256CC" w:rsidRDefault="00586FAD" w:rsidP="00586FAD">
            <w:pPr>
              <w:pStyle w:val="ListParagraph"/>
              <w:numPr>
                <w:ilvl w:val="0"/>
                <w:numId w:val="65"/>
              </w:numPr>
              <w:rPr>
                <w:rFonts w:ascii="Arial" w:hAnsi="Arial" w:cs="Arial"/>
                <w:sz w:val="20"/>
                <w:szCs w:val="20"/>
              </w:rPr>
            </w:pPr>
            <w:r w:rsidRPr="005A7151">
              <w:rPr>
                <w:rFonts w:ascii="Arial" w:hAnsi="Arial" w:cs="Arial"/>
                <w:sz w:val="20"/>
                <w:szCs w:val="20"/>
              </w:rPr>
              <w:t xml:space="preserve">Consider </w:t>
            </w:r>
            <w:r w:rsidRPr="000C453E">
              <w:rPr>
                <w:rFonts w:ascii="Arial" w:hAnsi="Arial" w:cs="Arial"/>
                <w:b/>
                <w:bCs/>
                <w:sz w:val="20"/>
                <w:szCs w:val="20"/>
              </w:rPr>
              <w:t>pacing the session according to the patient’s needs</w:t>
            </w:r>
            <w:r w:rsidRPr="005A7151">
              <w:rPr>
                <w:rFonts w:ascii="Arial" w:hAnsi="Arial" w:cs="Arial"/>
                <w:sz w:val="20"/>
                <w:szCs w:val="20"/>
              </w:rPr>
              <w:t xml:space="preserve"> and monitoring their</w:t>
            </w:r>
            <w:r>
              <w:rPr>
                <w:rFonts w:ascii="Arial" w:hAnsi="Arial" w:cs="Arial"/>
                <w:sz w:val="20"/>
                <w:szCs w:val="20"/>
              </w:rPr>
              <w:t xml:space="preserve"> </w:t>
            </w:r>
            <w:r w:rsidRPr="005A7151">
              <w:rPr>
                <w:rFonts w:ascii="Arial" w:hAnsi="Arial" w:cs="Arial"/>
                <w:sz w:val="20"/>
                <w:szCs w:val="20"/>
              </w:rPr>
              <w:t>concentration level. Using signs, symbols or pictures is likely to slow the pace of the</w:t>
            </w:r>
            <w:r>
              <w:rPr>
                <w:rFonts w:ascii="Arial" w:hAnsi="Arial" w:cs="Arial"/>
                <w:sz w:val="20"/>
                <w:szCs w:val="20"/>
              </w:rPr>
              <w:t xml:space="preserve"> </w:t>
            </w:r>
            <w:r w:rsidRPr="005A7151">
              <w:rPr>
                <w:rFonts w:ascii="Arial" w:hAnsi="Arial" w:cs="Arial"/>
                <w:sz w:val="20"/>
                <w:szCs w:val="20"/>
              </w:rPr>
              <w:t>therapeutic intervention; this will need to be considered</w:t>
            </w:r>
          </w:p>
          <w:p w14:paraId="46EDB69E" w14:textId="77777777" w:rsidR="00AF4159" w:rsidRDefault="00AF4159" w:rsidP="000C453E">
            <w:pPr>
              <w:pStyle w:val="ListParagraph"/>
              <w:ind w:left="360"/>
              <w:rPr>
                <w:rFonts w:ascii="Arial" w:hAnsi="Arial" w:cs="Arial"/>
                <w:sz w:val="20"/>
                <w:szCs w:val="20"/>
              </w:rPr>
            </w:pPr>
          </w:p>
          <w:p w14:paraId="0B6ACE21" w14:textId="3E08BB0B" w:rsidR="00AF4159" w:rsidRDefault="00AF4159" w:rsidP="00AF4159">
            <w:pPr>
              <w:rPr>
                <w:rFonts w:ascii="Arial" w:hAnsi="Arial" w:cs="Arial"/>
                <w:sz w:val="20"/>
                <w:szCs w:val="20"/>
              </w:rPr>
            </w:pPr>
            <w:r>
              <w:rPr>
                <w:rFonts w:ascii="Arial" w:hAnsi="Arial" w:cs="Arial"/>
                <w:sz w:val="20"/>
                <w:szCs w:val="20"/>
              </w:rPr>
              <w:t xml:space="preserve">In terms of </w:t>
            </w:r>
            <w:r w:rsidRPr="0079760D">
              <w:rPr>
                <w:rFonts w:ascii="Arial" w:hAnsi="Arial" w:cs="Arial"/>
                <w:b/>
                <w:bCs/>
                <w:sz w:val="20"/>
                <w:szCs w:val="20"/>
              </w:rPr>
              <w:t>modifying usual assessment tools to use within telepsychiatry</w:t>
            </w:r>
            <w:r>
              <w:rPr>
                <w:rFonts w:ascii="Arial" w:hAnsi="Arial" w:cs="Arial"/>
                <w:sz w:val="20"/>
                <w:szCs w:val="20"/>
              </w:rPr>
              <w:t>, there is no formal guidance</w:t>
            </w:r>
            <w:r w:rsidR="00806E2B">
              <w:rPr>
                <w:rFonts w:ascii="Arial" w:hAnsi="Arial" w:cs="Arial"/>
                <w:sz w:val="20"/>
                <w:szCs w:val="20"/>
              </w:rPr>
              <w:t>:</w:t>
            </w:r>
          </w:p>
          <w:p w14:paraId="6FFC69AA" w14:textId="77777777" w:rsidR="00806E2B" w:rsidRDefault="00806E2B" w:rsidP="00AF4159">
            <w:pPr>
              <w:rPr>
                <w:rFonts w:ascii="Arial" w:hAnsi="Arial" w:cs="Arial"/>
                <w:sz w:val="20"/>
                <w:szCs w:val="20"/>
              </w:rPr>
            </w:pPr>
          </w:p>
          <w:p w14:paraId="23605750" w14:textId="18AF42D7" w:rsidR="00AF4159" w:rsidRPr="00AF4159" w:rsidRDefault="00AF4159" w:rsidP="00AF4159">
            <w:pPr>
              <w:pStyle w:val="ListParagraph"/>
              <w:numPr>
                <w:ilvl w:val="0"/>
                <w:numId w:val="78"/>
              </w:numPr>
              <w:rPr>
                <w:rFonts w:ascii="Arial" w:hAnsi="Arial" w:cs="Arial"/>
                <w:sz w:val="20"/>
                <w:szCs w:val="20"/>
              </w:rPr>
            </w:pPr>
            <w:r>
              <w:rPr>
                <w:rFonts w:ascii="Arial" w:hAnsi="Arial" w:cs="Arial"/>
                <w:sz w:val="20"/>
                <w:szCs w:val="20"/>
              </w:rPr>
              <w:t xml:space="preserve">The </w:t>
            </w:r>
            <w:r w:rsidRPr="0079760D">
              <w:rPr>
                <w:rFonts w:ascii="Arial" w:hAnsi="Arial" w:cs="Arial"/>
                <w:b/>
                <w:bCs/>
                <w:sz w:val="20"/>
                <w:szCs w:val="20"/>
              </w:rPr>
              <w:t>ADOS</w:t>
            </w:r>
            <w:r>
              <w:t xml:space="preserve"> (</w:t>
            </w:r>
            <w:r w:rsidRPr="00AF4159">
              <w:rPr>
                <w:rFonts w:ascii="Arial" w:hAnsi="Arial" w:cs="Arial"/>
                <w:sz w:val="20"/>
                <w:szCs w:val="20"/>
              </w:rPr>
              <w:t>Autism Diagnostic Observation Schedule</w:t>
            </w:r>
            <w:r>
              <w:rPr>
                <w:rFonts w:ascii="Arial" w:hAnsi="Arial" w:cs="Arial"/>
                <w:sz w:val="20"/>
                <w:szCs w:val="20"/>
              </w:rPr>
              <w:t xml:space="preserve">) </w:t>
            </w:r>
            <w:r w:rsidRPr="00AF4159">
              <w:rPr>
                <w:rFonts w:ascii="Arial" w:hAnsi="Arial" w:cs="Arial"/>
                <w:sz w:val="20"/>
                <w:szCs w:val="20"/>
              </w:rPr>
              <w:t>is a standardized diagnostic test for Autism Spectrum Disorder (ASD)</w:t>
            </w:r>
            <w:r w:rsidR="009C0C07">
              <w:rPr>
                <w:rFonts w:ascii="Arial" w:hAnsi="Arial" w:cs="Arial"/>
                <w:sz w:val="20"/>
                <w:szCs w:val="20"/>
              </w:rPr>
              <w:t xml:space="preserve">. It is designed </w:t>
            </w:r>
            <w:r w:rsidRPr="00AF4159">
              <w:rPr>
                <w:rFonts w:ascii="Arial" w:hAnsi="Arial" w:cs="Arial"/>
                <w:sz w:val="20"/>
                <w:szCs w:val="20"/>
              </w:rPr>
              <w:t xml:space="preserve">to be performed in person by clinician with the patient. </w:t>
            </w:r>
            <w:r w:rsidR="00806E2B" w:rsidRPr="00AF4159">
              <w:rPr>
                <w:rFonts w:ascii="Arial" w:hAnsi="Arial" w:cs="Arial"/>
                <w:sz w:val="20"/>
                <w:szCs w:val="20"/>
              </w:rPr>
              <w:t>Wearing PPE</w:t>
            </w:r>
            <w:r w:rsidRPr="00AF4159">
              <w:rPr>
                <w:rFonts w:ascii="Arial" w:hAnsi="Arial" w:cs="Arial"/>
                <w:sz w:val="20"/>
                <w:szCs w:val="20"/>
              </w:rPr>
              <w:t xml:space="preserve"> </w:t>
            </w:r>
            <w:r w:rsidR="009C0C07">
              <w:rPr>
                <w:rFonts w:ascii="Arial" w:hAnsi="Arial" w:cs="Arial"/>
                <w:sz w:val="20"/>
                <w:szCs w:val="20"/>
              </w:rPr>
              <w:t xml:space="preserve">is </w:t>
            </w:r>
            <w:r w:rsidRPr="00AF4159">
              <w:rPr>
                <w:rFonts w:ascii="Arial" w:hAnsi="Arial" w:cs="Arial"/>
                <w:sz w:val="20"/>
                <w:szCs w:val="20"/>
              </w:rPr>
              <w:t>likely to impact results</w:t>
            </w:r>
            <w:r w:rsidR="009C0C07">
              <w:rPr>
                <w:rFonts w:ascii="Arial" w:hAnsi="Arial" w:cs="Arial"/>
                <w:sz w:val="20"/>
                <w:szCs w:val="20"/>
              </w:rPr>
              <w:t xml:space="preserve">, and </w:t>
            </w:r>
            <w:r w:rsidR="009C0C07" w:rsidRPr="0079760D">
              <w:rPr>
                <w:rFonts w:ascii="Arial" w:hAnsi="Arial" w:cs="Arial"/>
                <w:b/>
                <w:bCs/>
                <w:sz w:val="20"/>
                <w:szCs w:val="20"/>
              </w:rPr>
              <w:t>there is no formal guidance on remote administration</w:t>
            </w:r>
            <w:r w:rsidRPr="0079760D">
              <w:rPr>
                <w:rFonts w:ascii="Arial" w:hAnsi="Arial" w:cs="Arial"/>
                <w:b/>
                <w:bCs/>
                <w:sz w:val="20"/>
                <w:szCs w:val="20"/>
              </w:rPr>
              <w:t>.</w:t>
            </w:r>
          </w:p>
          <w:p w14:paraId="42024B17" w14:textId="478B0684" w:rsidR="00AF4159" w:rsidRPr="00AF4159" w:rsidRDefault="009C0C07" w:rsidP="00AF4159">
            <w:pPr>
              <w:pStyle w:val="ListParagraph"/>
              <w:numPr>
                <w:ilvl w:val="0"/>
                <w:numId w:val="78"/>
              </w:numPr>
              <w:rPr>
                <w:rFonts w:ascii="Arial" w:hAnsi="Arial" w:cs="Arial"/>
                <w:sz w:val="20"/>
                <w:szCs w:val="20"/>
              </w:rPr>
            </w:pPr>
            <w:r>
              <w:rPr>
                <w:rFonts w:ascii="Arial" w:hAnsi="Arial" w:cs="Arial"/>
                <w:sz w:val="20"/>
                <w:szCs w:val="20"/>
              </w:rPr>
              <w:t>However, it is</w:t>
            </w:r>
            <w:r w:rsidR="00AF4159" w:rsidRPr="00AF4159">
              <w:rPr>
                <w:rFonts w:ascii="Arial" w:hAnsi="Arial" w:cs="Arial"/>
                <w:sz w:val="20"/>
                <w:szCs w:val="20"/>
              </w:rPr>
              <w:t xml:space="preserve"> possible to </w:t>
            </w:r>
            <w:r w:rsidR="00AF4159" w:rsidRPr="0079760D">
              <w:rPr>
                <w:rFonts w:ascii="Arial" w:hAnsi="Arial" w:cs="Arial"/>
                <w:b/>
                <w:bCs/>
                <w:sz w:val="20"/>
                <w:szCs w:val="20"/>
              </w:rPr>
              <w:t>use some elements of ADOS remotely</w:t>
            </w:r>
            <w:r w:rsidR="00AF4159" w:rsidRPr="00AF4159">
              <w:rPr>
                <w:rFonts w:ascii="Arial" w:hAnsi="Arial" w:cs="Arial"/>
                <w:sz w:val="20"/>
                <w:szCs w:val="20"/>
              </w:rPr>
              <w:t xml:space="preserve">. This </w:t>
            </w:r>
            <w:r>
              <w:rPr>
                <w:rFonts w:ascii="Arial" w:hAnsi="Arial" w:cs="Arial"/>
                <w:sz w:val="20"/>
                <w:szCs w:val="20"/>
              </w:rPr>
              <w:t xml:space="preserve">will not </w:t>
            </w:r>
            <w:r w:rsidR="00AF4159" w:rsidRPr="00AF4159">
              <w:rPr>
                <w:rFonts w:ascii="Arial" w:hAnsi="Arial" w:cs="Arial"/>
                <w:sz w:val="20"/>
                <w:szCs w:val="20"/>
              </w:rPr>
              <w:t xml:space="preserve">provide an ADOS </w:t>
            </w:r>
            <w:r w:rsidR="00806E2B" w:rsidRPr="00AF4159">
              <w:rPr>
                <w:rFonts w:ascii="Arial" w:hAnsi="Arial" w:cs="Arial"/>
                <w:sz w:val="20"/>
                <w:szCs w:val="20"/>
              </w:rPr>
              <w:t>score but</w:t>
            </w:r>
            <w:r w:rsidR="00AF4159" w:rsidRPr="00AF4159">
              <w:rPr>
                <w:rFonts w:ascii="Arial" w:hAnsi="Arial" w:cs="Arial"/>
                <w:sz w:val="20"/>
                <w:szCs w:val="20"/>
              </w:rPr>
              <w:t xml:space="preserve"> will help evidence gathering in general.</w:t>
            </w:r>
          </w:p>
          <w:p w14:paraId="58AD9A8A" w14:textId="77777777" w:rsidR="00423F8F" w:rsidRPr="00806E2B" w:rsidRDefault="00AF4159" w:rsidP="00AF4159">
            <w:pPr>
              <w:pStyle w:val="ListParagraph"/>
              <w:numPr>
                <w:ilvl w:val="0"/>
                <w:numId w:val="78"/>
              </w:numPr>
              <w:rPr>
                <w:rFonts w:ascii="Arial" w:hAnsi="Arial" w:cs="Arial"/>
                <w:sz w:val="20"/>
                <w:szCs w:val="20"/>
              </w:rPr>
            </w:pPr>
            <w:r w:rsidRPr="00AF4159">
              <w:rPr>
                <w:rFonts w:ascii="Arial" w:hAnsi="Arial" w:cs="Arial"/>
                <w:sz w:val="20"/>
                <w:szCs w:val="20"/>
              </w:rPr>
              <w:t xml:space="preserve">An </w:t>
            </w:r>
            <w:r w:rsidRPr="00806E2B">
              <w:rPr>
                <w:rFonts w:ascii="Arial" w:hAnsi="Arial" w:cs="Arial"/>
                <w:sz w:val="20"/>
                <w:szCs w:val="20"/>
              </w:rPr>
              <w:t xml:space="preserve">alternative is to use an </w:t>
            </w:r>
            <w:r w:rsidRPr="0079760D">
              <w:rPr>
                <w:rFonts w:ascii="Arial" w:hAnsi="Arial" w:cs="Arial"/>
                <w:b/>
                <w:bCs/>
                <w:sz w:val="20"/>
                <w:szCs w:val="20"/>
              </w:rPr>
              <w:t>adapted version</w:t>
            </w:r>
            <w:r w:rsidRPr="00806E2B">
              <w:rPr>
                <w:rFonts w:ascii="Arial" w:hAnsi="Arial" w:cs="Arial"/>
                <w:sz w:val="20"/>
                <w:szCs w:val="20"/>
              </w:rPr>
              <w:t xml:space="preserve"> of the ADOS for remote assessment</w:t>
            </w:r>
            <w:r w:rsidR="00423F8F" w:rsidRPr="00806E2B">
              <w:rPr>
                <w:rFonts w:ascii="Arial" w:hAnsi="Arial" w:cs="Arial"/>
                <w:sz w:val="20"/>
                <w:szCs w:val="20"/>
              </w:rPr>
              <w:t>:</w:t>
            </w:r>
          </w:p>
          <w:p w14:paraId="6A8C4BF9" w14:textId="77777777" w:rsidR="00423F8F" w:rsidRPr="00423F8F" w:rsidRDefault="009C0C07" w:rsidP="00423F8F">
            <w:pPr>
              <w:pStyle w:val="ListParagraph"/>
              <w:numPr>
                <w:ilvl w:val="1"/>
                <w:numId w:val="78"/>
              </w:numPr>
              <w:rPr>
                <w:rFonts w:ascii="Arial" w:hAnsi="Arial" w:cs="Arial"/>
                <w:sz w:val="20"/>
                <w:szCs w:val="20"/>
                <w:highlight w:val="yellow"/>
              </w:rPr>
            </w:pPr>
            <w:r w:rsidRPr="00807060">
              <w:rPr>
                <w:rFonts w:ascii="Arial" w:hAnsi="Arial" w:cs="Arial"/>
                <w:sz w:val="20"/>
                <w:szCs w:val="20"/>
              </w:rPr>
              <w:t>One</w:t>
            </w:r>
            <w:r w:rsidRPr="00423F8F">
              <w:rPr>
                <w:rFonts w:ascii="Arial" w:hAnsi="Arial" w:cs="Arial"/>
                <w:sz w:val="20"/>
                <w:szCs w:val="20"/>
              </w:rPr>
              <w:t xml:space="preserve"> </w:t>
            </w:r>
            <w:r w:rsidR="00423F8F" w:rsidRPr="00423F8F">
              <w:rPr>
                <w:rFonts w:ascii="Arial" w:hAnsi="Arial" w:cs="Arial"/>
                <w:sz w:val="20"/>
                <w:szCs w:val="20"/>
              </w:rPr>
              <w:t xml:space="preserve">possibility </w:t>
            </w:r>
            <w:r w:rsidR="00AF4159" w:rsidRPr="00423F8F">
              <w:rPr>
                <w:rFonts w:ascii="Arial" w:hAnsi="Arial" w:cs="Arial"/>
                <w:sz w:val="20"/>
                <w:szCs w:val="20"/>
              </w:rPr>
              <w:t>is to use the BOSCC (Brief Observation of Social Communication) as a framework for recording a video where the ADOS item</w:t>
            </w:r>
            <w:r w:rsidRPr="00423F8F">
              <w:rPr>
                <w:rFonts w:ascii="Arial" w:hAnsi="Arial" w:cs="Arial"/>
                <w:sz w:val="20"/>
                <w:szCs w:val="20"/>
              </w:rPr>
              <w:t>s</w:t>
            </w:r>
            <w:r w:rsidR="00AF4159" w:rsidRPr="00423F8F">
              <w:rPr>
                <w:rFonts w:ascii="Arial" w:hAnsi="Arial" w:cs="Arial"/>
                <w:sz w:val="20"/>
                <w:szCs w:val="20"/>
              </w:rPr>
              <w:t xml:space="preserve"> can be scored. Further details </w:t>
            </w:r>
            <w:r w:rsidRPr="00423F8F">
              <w:rPr>
                <w:rFonts w:ascii="Arial" w:hAnsi="Arial" w:cs="Arial"/>
                <w:sz w:val="20"/>
                <w:szCs w:val="20"/>
              </w:rPr>
              <w:t xml:space="preserve">are described </w:t>
            </w:r>
            <w:r w:rsidR="00AF4159" w:rsidRPr="00423F8F">
              <w:rPr>
                <w:rFonts w:ascii="Arial" w:hAnsi="Arial" w:cs="Arial"/>
                <w:sz w:val="20"/>
                <w:szCs w:val="20"/>
              </w:rPr>
              <w:t xml:space="preserve">in </w:t>
            </w:r>
            <w:hyperlink r:id="rId145" w:history="1">
              <w:r w:rsidRPr="00423F8F">
                <w:rPr>
                  <w:rStyle w:val="Hyperlink"/>
                  <w:rFonts w:ascii="Arial" w:hAnsi="Arial" w:cs="Arial"/>
                  <w:sz w:val="20"/>
                  <w:szCs w:val="20"/>
                </w:rPr>
                <w:t>https://www.youtube.com/watch?v=sOGv8vbJeeo</w:t>
              </w:r>
            </w:hyperlink>
            <w:r w:rsidR="00423F8F" w:rsidRPr="00423F8F">
              <w:rPr>
                <w:rFonts w:ascii="Arial" w:hAnsi="Arial" w:cs="Arial"/>
                <w:sz w:val="20"/>
                <w:szCs w:val="20"/>
              </w:rPr>
              <w:t xml:space="preserve"> </w:t>
            </w:r>
          </w:p>
          <w:p w14:paraId="4B257253" w14:textId="1351904D" w:rsidR="00806E2B" w:rsidRPr="00806E2B" w:rsidRDefault="00AF4159" w:rsidP="00806E2B">
            <w:pPr>
              <w:pStyle w:val="ListParagraph"/>
              <w:numPr>
                <w:ilvl w:val="1"/>
                <w:numId w:val="78"/>
              </w:numPr>
              <w:rPr>
                <w:rFonts w:ascii="Arial" w:hAnsi="Arial" w:cs="Arial"/>
                <w:sz w:val="20"/>
                <w:szCs w:val="20"/>
              </w:rPr>
            </w:pPr>
            <w:r w:rsidRPr="00806E2B">
              <w:rPr>
                <w:rFonts w:ascii="Arial" w:hAnsi="Arial" w:cs="Arial"/>
                <w:sz w:val="20"/>
                <w:szCs w:val="20"/>
              </w:rPr>
              <w:t xml:space="preserve">The Oxford </w:t>
            </w:r>
            <w:r w:rsidR="00423F8F" w:rsidRPr="00806E2B">
              <w:rPr>
                <w:rFonts w:ascii="Arial" w:hAnsi="Arial" w:cs="Arial"/>
                <w:sz w:val="20"/>
                <w:szCs w:val="20"/>
              </w:rPr>
              <w:t xml:space="preserve">Virtual Assessment for Autism Tool (OVAAT) is an </w:t>
            </w:r>
            <w:r w:rsidRPr="00806E2B">
              <w:rPr>
                <w:rFonts w:ascii="Arial" w:hAnsi="Arial" w:cs="Arial"/>
                <w:sz w:val="20"/>
                <w:szCs w:val="20"/>
              </w:rPr>
              <w:t>adapted version of the ADOS for online use</w:t>
            </w:r>
            <w:r w:rsidR="00423F8F" w:rsidRPr="00806E2B">
              <w:rPr>
                <w:rFonts w:ascii="Arial" w:hAnsi="Arial" w:cs="Arial"/>
                <w:sz w:val="20"/>
                <w:szCs w:val="20"/>
              </w:rPr>
              <w:t xml:space="preserve">. It has not been formally </w:t>
            </w:r>
            <w:r w:rsidR="00807060" w:rsidRPr="00806E2B">
              <w:rPr>
                <w:rFonts w:ascii="Arial" w:hAnsi="Arial" w:cs="Arial"/>
                <w:sz w:val="20"/>
                <w:szCs w:val="20"/>
              </w:rPr>
              <w:t>assessed but</w:t>
            </w:r>
            <w:r w:rsidR="00423F8F" w:rsidRPr="00806E2B">
              <w:rPr>
                <w:rFonts w:ascii="Arial" w:hAnsi="Arial" w:cs="Arial"/>
                <w:sz w:val="20"/>
                <w:szCs w:val="20"/>
              </w:rPr>
              <w:t xml:space="preserve"> is being used </w:t>
            </w:r>
            <w:r w:rsidR="00806E2B" w:rsidRPr="00806E2B">
              <w:rPr>
                <w:rFonts w:ascii="Arial" w:hAnsi="Arial" w:cs="Arial"/>
                <w:sz w:val="20"/>
                <w:szCs w:val="20"/>
              </w:rPr>
              <w:t xml:space="preserve">by </w:t>
            </w:r>
            <w:r w:rsidR="00423F8F" w:rsidRPr="00806E2B">
              <w:rPr>
                <w:rFonts w:ascii="Arial" w:hAnsi="Arial" w:cs="Arial"/>
                <w:sz w:val="20"/>
                <w:szCs w:val="20"/>
              </w:rPr>
              <w:t xml:space="preserve">Oxford clinicians </w:t>
            </w:r>
            <w:r w:rsidR="00806E2B" w:rsidRPr="00806E2B">
              <w:rPr>
                <w:rFonts w:ascii="Arial" w:hAnsi="Arial" w:cs="Arial"/>
                <w:sz w:val="20"/>
                <w:szCs w:val="20"/>
              </w:rPr>
              <w:t xml:space="preserve">and services in Buckinghamshire, Swindon, Wiltshire and Bath. (If interested please contact the service for more information: </w:t>
            </w:r>
            <w:hyperlink r:id="rId146" w:history="1">
              <w:r w:rsidR="00806E2B" w:rsidRPr="00806E2B">
                <w:rPr>
                  <w:rStyle w:val="Hyperlink"/>
                  <w:rFonts w:ascii="Arial" w:hAnsi="Arial" w:cs="Arial"/>
                  <w:sz w:val="20"/>
                  <w:szCs w:val="20"/>
                </w:rPr>
                <w:t>Maria.Bourbon@oxfordhealth.nhs.uk</w:t>
              </w:r>
            </w:hyperlink>
            <w:r w:rsidR="00806E2B" w:rsidRPr="00806E2B">
              <w:rPr>
                <w:rFonts w:ascii="Arial" w:hAnsi="Arial" w:cs="Arial"/>
                <w:sz w:val="20"/>
                <w:szCs w:val="20"/>
              </w:rPr>
              <w:t xml:space="preserve"> team manager)</w:t>
            </w:r>
          </w:p>
          <w:p w14:paraId="5B6A7370" w14:textId="269A2E38" w:rsidR="009C0C07" w:rsidRDefault="009C0C07" w:rsidP="009C0C07">
            <w:pPr>
              <w:rPr>
                <w:rFonts w:ascii="Arial" w:hAnsi="Arial" w:cs="Arial"/>
                <w:sz w:val="20"/>
                <w:szCs w:val="20"/>
                <w:highlight w:val="yellow"/>
              </w:rPr>
            </w:pPr>
          </w:p>
          <w:p w14:paraId="03EBF190" w14:textId="13102428" w:rsidR="009C0C07" w:rsidRDefault="009C0C07" w:rsidP="009C0C07">
            <w:pPr>
              <w:rPr>
                <w:rFonts w:ascii="Arial" w:hAnsi="Arial" w:cs="Arial"/>
                <w:sz w:val="20"/>
                <w:szCs w:val="20"/>
              </w:rPr>
            </w:pPr>
            <w:r w:rsidRPr="009C0C07">
              <w:rPr>
                <w:rFonts w:ascii="Arial" w:hAnsi="Arial" w:cs="Arial"/>
                <w:sz w:val="20"/>
                <w:szCs w:val="20"/>
              </w:rPr>
              <w:t xml:space="preserve">US guidance on the application of </w:t>
            </w:r>
            <w:r w:rsidRPr="0079760D">
              <w:rPr>
                <w:rFonts w:ascii="Arial" w:hAnsi="Arial" w:cs="Arial"/>
                <w:b/>
                <w:bCs/>
                <w:sz w:val="20"/>
                <w:szCs w:val="20"/>
              </w:rPr>
              <w:t>Applied Behavior Analysis for those with autism and how to deliver this remotely during the COVID-19 pandemic</w:t>
            </w:r>
            <w:r>
              <w:rPr>
                <w:rFonts w:ascii="Arial" w:hAnsi="Arial" w:cs="Arial"/>
                <w:sz w:val="20"/>
                <w:szCs w:val="20"/>
              </w:rPr>
              <w:t xml:space="preserve"> </w:t>
            </w:r>
            <w:r w:rsidRPr="009C0C07">
              <w:rPr>
                <w:rFonts w:ascii="Arial" w:hAnsi="Arial" w:cs="Arial"/>
                <w:sz w:val="20"/>
                <w:szCs w:val="20"/>
              </w:rPr>
              <w:t xml:space="preserve">is contained at </w:t>
            </w:r>
            <w:hyperlink r:id="rId147" w:history="1">
              <w:r w:rsidR="00435660" w:rsidRPr="00435660">
                <w:rPr>
                  <w:rStyle w:val="Hyperlink"/>
                  <w:rFonts w:ascii="Arial" w:hAnsi="Arial" w:cs="Arial"/>
                  <w:sz w:val="20"/>
                  <w:szCs w:val="20"/>
                </w:rPr>
                <w:t>https://casproviders.org/wp-content/uploads/2020/03/PracticeParametersTelehealthABA_040320.pdf</w:t>
              </w:r>
            </w:hyperlink>
            <w:r>
              <w:rPr>
                <w:rFonts w:ascii="Arial" w:hAnsi="Arial" w:cs="Arial"/>
                <w:sz w:val="20"/>
                <w:szCs w:val="20"/>
              </w:rPr>
              <w:t xml:space="preserve"> and</w:t>
            </w:r>
            <w:r w:rsidR="00435660">
              <w:rPr>
                <w:rFonts w:ascii="Arial" w:hAnsi="Arial" w:cs="Arial"/>
                <w:sz w:val="20"/>
                <w:szCs w:val="20"/>
              </w:rPr>
              <w:t xml:space="preserve"> </w:t>
            </w:r>
            <w:hyperlink r:id="rId148" w:history="1">
              <w:r w:rsidR="00435660" w:rsidRPr="00435660">
                <w:rPr>
                  <w:rStyle w:val="Hyperlink"/>
                  <w:rFonts w:ascii="Arial" w:hAnsi="Arial" w:cs="Arial"/>
                  <w:sz w:val="20"/>
                  <w:szCs w:val="20"/>
                </w:rPr>
                <w:t>https://bhcoe.org/2020/03/telehealth-aba-therapy-ebp-covid-19/</w:t>
              </w:r>
            </w:hyperlink>
          </w:p>
          <w:p w14:paraId="03B4B0CC" w14:textId="77777777" w:rsidR="009C0C07" w:rsidRPr="000C453E" w:rsidRDefault="009C0C07" w:rsidP="000C453E">
            <w:pPr>
              <w:rPr>
                <w:rFonts w:ascii="Arial" w:hAnsi="Arial" w:cs="Arial"/>
                <w:sz w:val="20"/>
                <w:szCs w:val="20"/>
                <w:highlight w:val="yellow"/>
              </w:rPr>
            </w:pPr>
          </w:p>
          <w:p w14:paraId="069E0E0F" w14:textId="77777777" w:rsidR="00AF4159" w:rsidRDefault="00AF4159" w:rsidP="00AF4159">
            <w:pPr>
              <w:rPr>
                <w:rFonts w:ascii="Arial" w:hAnsi="Arial" w:cs="Arial"/>
                <w:sz w:val="20"/>
                <w:szCs w:val="20"/>
              </w:rPr>
            </w:pPr>
          </w:p>
          <w:p w14:paraId="3DE15C7F" w14:textId="188DEE25" w:rsidR="00AF4159" w:rsidRPr="000C453E" w:rsidRDefault="00AF4159" w:rsidP="00AF4159">
            <w:pPr>
              <w:rPr>
                <w:rFonts w:ascii="Arial" w:hAnsi="Arial" w:cs="Arial"/>
                <w:b/>
                <w:bCs/>
                <w:sz w:val="20"/>
                <w:szCs w:val="20"/>
              </w:rPr>
            </w:pPr>
            <w:r w:rsidRPr="000C453E">
              <w:rPr>
                <w:rFonts w:ascii="Arial" w:hAnsi="Arial" w:cs="Arial"/>
                <w:b/>
                <w:bCs/>
                <w:sz w:val="20"/>
                <w:szCs w:val="20"/>
              </w:rPr>
              <w:t xml:space="preserve">Advice for patients, </w:t>
            </w:r>
            <w:r w:rsidR="00806E2B" w:rsidRPr="000C453E">
              <w:rPr>
                <w:rFonts w:ascii="Arial" w:hAnsi="Arial" w:cs="Arial"/>
                <w:b/>
                <w:bCs/>
                <w:sz w:val="20"/>
                <w:szCs w:val="20"/>
              </w:rPr>
              <w:t>families</w:t>
            </w:r>
            <w:r w:rsidR="00806E2B">
              <w:rPr>
                <w:rFonts w:ascii="Arial" w:hAnsi="Arial" w:cs="Arial"/>
                <w:b/>
                <w:bCs/>
                <w:sz w:val="20"/>
                <w:szCs w:val="20"/>
              </w:rPr>
              <w:t xml:space="preserve"> </w:t>
            </w:r>
            <w:r w:rsidRPr="000C453E">
              <w:rPr>
                <w:rFonts w:ascii="Arial" w:hAnsi="Arial" w:cs="Arial"/>
                <w:b/>
                <w:bCs/>
                <w:sz w:val="20"/>
                <w:szCs w:val="20"/>
              </w:rPr>
              <w:t>and carers:</w:t>
            </w:r>
          </w:p>
          <w:p w14:paraId="4D82D08D" w14:textId="0123B60B" w:rsidR="00AF4159" w:rsidRPr="000C453E" w:rsidRDefault="00AF4159" w:rsidP="000C453E">
            <w:pPr>
              <w:pStyle w:val="ListParagraph"/>
              <w:numPr>
                <w:ilvl w:val="0"/>
                <w:numId w:val="77"/>
              </w:numPr>
              <w:rPr>
                <w:rFonts w:ascii="Arial" w:hAnsi="Arial" w:cs="Arial"/>
                <w:sz w:val="20"/>
                <w:szCs w:val="20"/>
              </w:rPr>
            </w:pPr>
            <w:r w:rsidRPr="000C453E">
              <w:rPr>
                <w:rFonts w:ascii="Arial" w:hAnsi="Arial" w:cs="Arial"/>
                <w:sz w:val="20"/>
                <w:szCs w:val="20"/>
              </w:rPr>
              <w:t xml:space="preserve">Advice for patients with autism on remote consultations is available at </w:t>
            </w:r>
            <w:hyperlink r:id="rId149" w:history="1">
              <w:r w:rsidRPr="000C453E">
                <w:rPr>
                  <w:rStyle w:val="Hyperlink"/>
                  <w:rFonts w:ascii="Arial" w:hAnsi="Arial" w:cs="Arial"/>
                  <w:sz w:val="20"/>
                  <w:szCs w:val="20"/>
                </w:rPr>
                <w:t>https://www.autistica.org.uk/what-is-autism/coronavirus/make-the-most-of-a-telephone-appointment</w:t>
              </w:r>
            </w:hyperlink>
          </w:p>
          <w:p w14:paraId="1C1F88C3" w14:textId="11CA8BB0" w:rsidR="00AF4159" w:rsidRDefault="00AF4159" w:rsidP="00AF4159">
            <w:pPr>
              <w:pStyle w:val="ListParagraph"/>
              <w:numPr>
                <w:ilvl w:val="0"/>
                <w:numId w:val="77"/>
              </w:numPr>
              <w:rPr>
                <w:rFonts w:ascii="Arial" w:hAnsi="Arial" w:cs="Arial"/>
                <w:sz w:val="20"/>
                <w:szCs w:val="20"/>
              </w:rPr>
            </w:pPr>
            <w:r w:rsidRPr="000C453E">
              <w:rPr>
                <w:rFonts w:ascii="Arial" w:hAnsi="Arial" w:cs="Arial"/>
                <w:sz w:val="20"/>
                <w:szCs w:val="20"/>
              </w:rPr>
              <w:t xml:space="preserve">Advice from the RCPsych on supporting someone with autism during COVID-19 is available at: </w:t>
            </w:r>
            <w:hyperlink r:id="rId150" w:history="1">
              <w:r w:rsidRPr="000C453E">
                <w:rPr>
                  <w:rStyle w:val="Hyperlink"/>
                  <w:rFonts w:ascii="Arial" w:hAnsi="Arial" w:cs="Arial"/>
                  <w:sz w:val="20"/>
                  <w:szCs w:val="20"/>
                </w:rPr>
                <w:t>https://www.rcpsych.ac.uk/mental-health/treatments-and-wellbeing/covid-19-asd</w:t>
              </w:r>
            </w:hyperlink>
          </w:p>
          <w:p w14:paraId="225D96E9" w14:textId="6A1A1273" w:rsidR="00AF4159" w:rsidRDefault="00AF4159" w:rsidP="00AF4159">
            <w:pPr>
              <w:pStyle w:val="ListParagraph"/>
              <w:numPr>
                <w:ilvl w:val="0"/>
                <w:numId w:val="77"/>
              </w:numPr>
              <w:rPr>
                <w:rFonts w:ascii="Arial" w:hAnsi="Arial" w:cs="Arial"/>
                <w:sz w:val="20"/>
                <w:szCs w:val="20"/>
              </w:rPr>
            </w:pPr>
            <w:r w:rsidRPr="00AF4159">
              <w:rPr>
                <w:rFonts w:ascii="Arial" w:hAnsi="Arial" w:cs="Arial"/>
                <w:sz w:val="20"/>
                <w:szCs w:val="20"/>
              </w:rPr>
              <w:t xml:space="preserve">RCPsych </w:t>
            </w:r>
            <w:r>
              <w:rPr>
                <w:rFonts w:ascii="Arial" w:hAnsi="Arial" w:cs="Arial"/>
                <w:sz w:val="20"/>
                <w:szCs w:val="20"/>
              </w:rPr>
              <w:t xml:space="preserve">also </w:t>
            </w:r>
            <w:r w:rsidRPr="00AF4159">
              <w:rPr>
                <w:rFonts w:ascii="Arial" w:hAnsi="Arial" w:cs="Arial"/>
                <w:sz w:val="20"/>
                <w:szCs w:val="20"/>
              </w:rPr>
              <w:t>has a selection of digital ASD and ADHD resources for children, young people and their parents/carers</w:t>
            </w:r>
            <w:r>
              <w:rPr>
                <w:rFonts w:ascii="Arial" w:hAnsi="Arial" w:cs="Arial"/>
                <w:sz w:val="20"/>
                <w:szCs w:val="20"/>
              </w:rPr>
              <w:t xml:space="preserve">: </w:t>
            </w:r>
            <w:hyperlink r:id="rId151" w:history="1">
              <w:r w:rsidRPr="00503323">
                <w:rPr>
                  <w:rStyle w:val="Hyperlink"/>
                  <w:rFonts w:ascii="Arial" w:hAnsi="Arial" w:cs="Arial"/>
                  <w:sz w:val="20"/>
                  <w:szCs w:val="20"/>
                </w:rPr>
                <w:t>https://www.rcpsych.ac.uk/members/devolved-nations/rcpsych-in-wales/news/digital-neurodevelopmental-resources</w:t>
              </w:r>
            </w:hyperlink>
          </w:p>
          <w:p w14:paraId="305C72EF" w14:textId="77777777" w:rsidR="00AF4159" w:rsidRPr="000C453E" w:rsidRDefault="00AF4159" w:rsidP="000C453E">
            <w:pPr>
              <w:pStyle w:val="ListParagraph"/>
              <w:rPr>
                <w:rFonts w:ascii="Arial" w:hAnsi="Arial" w:cs="Arial"/>
                <w:sz w:val="20"/>
                <w:szCs w:val="20"/>
              </w:rPr>
            </w:pPr>
          </w:p>
          <w:p w14:paraId="26555E45" w14:textId="7D6162FD" w:rsidR="00AF4159" w:rsidRPr="000C453E" w:rsidRDefault="00AF4159" w:rsidP="0079760D">
            <w:pPr>
              <w:rPr>
                <w:rFonts w:ascii="Arial" w:hAnsi="Arial" w:cs="Arial"/>
                <w:sz w:val="20"/>
                <w:szCs w:val="20"/>
              </w:rPr>
            </w:pPr>
          </w:p>
        </w:tc>
        <w:tc>
          <w:tcPr>
            <w:tcW w:w="2458" w:type="dxa"/>
            <w:tcBorders>
              <w:top w:val="single" w:sz="4" w:space="0" w:color="auto"/>
              <w:bottom w:val="single" w:sz="4" w:space="0" w:color="auto"/>
              <w:right w:val="single" w:sz="4" w:space="0" w:color="auto"/>
            </w:tcBorders>
          </w:tcPr>
          <w:p w14:paraId="3FCF4A86" w14:textId="77777777" w:rsidR="00586FAD" w:rsidRDefault="00D338A6" w:rsidP="00586FAD">
            <w:pPr>
              <w:rPr>
                <w:rFonts w:ascii="Arial" w:hAnsi="Arial" w:cs="Arial"/>
                <w:sz w:val="20"/>
                <w:szCs w:val="20"/>
              </w:rPr>
            </w:pPr>
            <w:hyperlink r:id="rId152" w:history="1">
              <w:r w:rsidR="00586FAD" w:rsidRPr="00503323">
                <w:rPr>
                  <w:rStyle w:val="Hyperlink"/>
                  <w:rFonts w:ascii="Arial" w:hAnsi="Arial" w:cs="Arial"/>
                  <w:sz w:val="20"/>
                  <w:szCs w:val="20"/>
                </w:rPr>
                <w:t>https://www.england.nhs.uk/coronavirus/wp-content/uploads/sites/52/2020/03/Final-C0042-MHLDA-Covid-19-Guidance-IAPT-.pdf</w:t>
              </w:r>
            </w:hyperlink>
          </w:p>
          <w:p w14:paraId="340E4825" w14:textId="77777777" w:rsidR="007256CC" w:rsidRDefault="007256CC" w:rsidP="00216999">
            <w:pPr>
              <w:spacing w:after="100" w:afterAutospacing="1"/>
            </w:pPr>
          </w:p>
        </w:tc>
      </w:tr>
      <w:bookmarkEnd w:id="7"/>
      <w:tr w:rsidR="00260106" w:rsidRPr="00B043D7" w14:paraId="2AC7C95A" w14:textId="77777777" w:rsidTr="00260106">
        <w:tc>
          <w:tcPr>
            <w:tcW w:w="1347" w:type="dxa"/>
            <w:tcBorders>
              <w:top w:val="single" w:sz="4" w:space="0" w:color="auto"/>
              <w:left w:val="single" w:sz="4" w:space="0" w:color="auto"/>
              <w:bottom w:val="single" w:sz="4" w:space="0" w:color="auto"/>
            </w:tcBorders>
            <w:shd w:val="clear" w:color="auto" w:fill="auto"/>
          </w:tcPr>
          <w:p w14:paraId="07E32E58" w14:textId="4AFAD8B8" w:rsidR="00260106" w:rsidRPr="00B043D7" w:rsidRDefault="007256CC" w:rsidP="00216999">
            <w:pPr>
              <w:rPr>
                <w:rFonts w:ascii="Arial" w:hAnsi="Arial" w:cs="Arial"/>
                <w:sz w:val="20"/>
                <w:szCs w:val="20"/>
              </w:rPr>
            </w:pPr>
            <w:r>
              <w:rPr>
                <w:rFonts w:ascii="Arial" w:hAnsi="Arial" w:cs="Arial"/>
                <w:sz w:val="20"/>
                <w:szCs w:val="20"/>
              </w:rPr>
              <w:lastRenderedPageBreak/>
              <w:t>10</w:t>
            </w:r>
            <w:r w:rsidR="00260106" w:rsidRPr="00B043D7">
              <w:rPr>
                <w:rFonts w:ascii="Arial" w:hAnsi="Arial" w:cs="Arial"/>
                <w:sz w:val="20"/>
                <w:szCs w:val="20"/>
              </w:rPr>
              <w:t>. Safety issues</w:t>
            </w:r>
          </w:p>
          <w:p w14:paraId="31759686" w14:textId="77777777" w:rsidR="00260106" w:rsidRPr="00B043D7" w:rsidRDefault="00260106" w:rsidP="00216999">
            <w:pPr>
              <w:rPr>
                <w:rFonts w:ascii="Arial" w:hAnsi="Arial" w:cs="Arial"/>
                <w:sz w:val="20"/>
                <w:szCs w:val="20"/>
              </w:rPr>
            </w:pPr>
          </w:p>
        </w:tc>
        <w:tc>
          <w:tcPr>
            <w:tcW w:w="10146" w:type="dxa"/>
            <w:tcBorders>
              <w:top w:val="single" w:sz="4" w:space="0" w:color="auto"/>
              <w:bottom w:val="single" w:sz="4" w:space="0" w:color="auto"/>
            </w:tcBorders>
            <w:shd w:val="clear" w:color="auto" w:fill="auto"/>
          </w:tcPr>
          <w:p w14:paraId="071C6122" w14:textId="0F8DD858" w:rsidR="00260106" w:rsidRPr="00B043D7" w:rsidRDefault="00260106" w:rsidP="00432C73">
            <w:pPr>
              <w:numPr>
                <w:ilvl w:val="0"/>
                <w:numId w:val="58"/>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Clinicians need to </w:t>
            </w:r>
            <w:r w:rsidRPr="00B043D7">
              <w:rPr>
                <w:rFonts w:ascii="Arial" w:eastAsia="Times New Roman" w:hAnsi="Arial" w:cs="Arial"/>
                <w:b/>
                <w:bCs/>
                <w:sz w:val="20"/>
                <w:szCs w:val="20"/>
                <w:lang w:eastAsia="en-GB"/>
              </w:rPr>
              <w:t>establish at each site what infrastructure and emergency management protocols are in place</w:t>
            </w:r>
            <w:r w:rsidR="00170D23">
              <w:rPr>
                <w:rFonts w:ascii="Arial" w:eastAsia="Times New Roman" w:hAnsi="Arial" w:cs="Arial"/>
                <w:b/>
                <w:bCs/>
                <w:sz w:val="20"/>
                <w:szCs w:val="20"/>
                <w:lang w:eastAsia="en-GB"/>
              </w:rPr>
              <w:t xml:space="preserve">. These protocols can </w:t>
            </w:r>
            <w:r w:rsidRPr="00B043D7">
              <w:rPr>
                <w:rFonts w:ascii="Arial" w:eastAsia="Times New Roman" w:hAnsi="Arial" w:cs="Arial"/>
                <w:b/>
                <w:bCs/>
                <w:sz w:val="20"/>
                <w:szCs w:val="20"/>
                <w:lang w:eastAsia="en-GB"/>
              </w:rPr>
              <w:t>be adapted</w:t>
            </w:r>
            <w:r w:rsidRPr="00B043D7">
              <w:rPr>
                <w:rFonts w:ascii="Arial" w:eastAsia="Times New Roman" w:hAnsi="Arial" w:cs="Arial"/>
                <w:sz w:val="20"/>
                <w:szCs w:val="20"/>
                <w:lang w:eastAsia="en-GB"/>
              </w:rPr>
              <w:t xml:space="preserve"> to telepsychiatric care.</w:t>
            </w:r>
          </w:p>
          <w:p w14:paraId="66C70FA5" w14:textId="67446B50" w:rsidR="00260106" w:rsidRPr="00B043D7" w:rsidRDefault="00260106" w:rsidP="00432C73">
            <w:pPr>
              <w:numPr>
                <w:ilvl w:val="0"/>
                <w:numId w:val="58"/>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In </w:t>
            </w:r>
            <w:r w:rsidRPr="00B043D7">
              <w:rPr>
                <w:rFonts w:ascii="Arial" w:eastAsia="Times New Roman" w:hAnsi="Arial" w:cs="Arial"/>
                <w:b/>
                <w:bCs/>
                <w:sz w:val="20"/>
                <w:szCs w:val="20"/>
                <w:lang w:eastAsia="en-GB"/>
              </w:rPr>
              <w:t>hospital and community settings</w:t>
            </w:r>
            <w:r w:rsidRPr="00B043D7">
              <w:rPr>
                <w:rFonts w:ascii="Arial" w:eastAsia="Times New Roman" w:hAnsi="Arial" w:cs="Arial"/>
                <w:sz w:val="20"/>
                <w:szCs w:val="20"/>
                <w:lang w:eastAsia="en-GB"/>
              </w:rPr>
              <w:t xml:space="preserve"> (CMHTs) these </w:t>
            </w:r>
            <w:r w:rsidR="00170D23">
              <w:rPr>
                <w:rFonts w:ascii="Arial" w:eastAsia="Times New Roman" w:hAnsi="Arial" w:cs="Arial"/>
                <w:sz w:val="20"/>
                <w:szCs w:val="20"/>
                <w:lang w:eastAsia="en-GB"/>
              </w:rPr>
              <w:t>protoc</w:t>
            </w:r>
            <w:r w:rsidR="004B31AF">
              <w:rPr>
                <w:rFonts w:ascii="Arial" w:eastAsia="Times New Roman" w:hAnsi="Arial" w:cs="Arial"/>
                <w:sz w:val="20"/>
                <w:szCs w:val="20"/>
                <w:lang w:eastAsia="en-GB"/>
              </w:rPr>
              <w:t>o</w:t>
            </w:r>
            <w:r w:rsidR="00170D23">
              <w:rPr>
                <w:rFonts w:ascii="Arial" w:eastAsia="Times New Roman" w:hAnsi="Arial" w:cs="Arial"/>
                <w:sz w:val="20"/>
                <w:szCs w:val="20"/>
                <w:lang w:eastAsia="en-GB"/>
              </w:rPr>
              <w:t xml:space="preserve">ls </w:t>
            </w:r>
            <w:r w:rsidRPr="00B043D7">
              <w:rPr>
                <w:rFonts w:ascii="Arial" w:eastAsia="Times New Roman" w:hAnsi="Arial" w:cs="Arial"/>
                <w:sz w:val="20"/>
                <w:szCs w:val="20"/>
                <w:lang w:eastAsia="en-GB"/>
              </w:rPr>
              <w:t>will be well established.</w:t>
            </w:r>
          </w:p>
          <w:p w14:paraId="7DB012EA" w14:textId="4FB15B38" w:rsidR="00260106" w:rsidRPr="00B043D7" w:rsidRDefault="00170D23" w:rsidP="00432C73">
            <w:pPr>
              <w:numPr>
                <w:ilvl w:val="0"/>
                <w:numId w:val="58"/>
              </w:numPr>
              <w:spacing w:after="100" w:afterAutospacing="1"/>
              <w:rPr>
                <w:rFonts w:ascii="Arial" w:eastAsia="Times New Roman" w:hAnsi="Arial" w:cs="Arial"/>
                <w:sz w:val="20"/>
                <w:szCs w:val="20"/>
                <w:lang w:eastAsia="en-GB"/>
              </w:rPr>
            </w:pPr>
            <w:r>
              <w:rPr>
                <w:rFonts w:ascii="Arial" w:eastAsia="Times New Roman" w:hAnsi="Arial" w:cs="Arial"/>
                <w:b/>
                <w:bCs/>
                <w:sz w:val="20"/>
                <w:szCs w:val="20"/>
                <w:lang w:eastAsia="en-GB"/>
              </w:rPr>
              <w:t>In</w:t>
            </w:r>
            <w:r w:rsidR="00260106" w:rsidRPr="00B043D7">
              <w:rPr>
                <w:rFonts w:ascii="Arial" w:eastAsia="Times New Roman" w:hAnsi="Arial" w:cs="Arial"/>
                <w:b/>
                <w:bCs/>
                <w:sz w:val="20"/>
                <w:szCs w:val="20"/>
                <w:lang w:eastAsia="en-GB"/>
              </w:rPr>
              <w:t xml:space="preserve"> non-traditional settings,</w:t>
            </w:r>
            <w:r w:rsidR="00260106" w:rsidRPr="00B043D7">
              <w:rPr>
                <w:rFonts w:ascii="Arial" w:eastAsia="Times New Roman" w:hAnsi="Arial" w:cs="Arial"/>
                <w:sz w:val="20"/>
                <w:szCs w:val="20"/>
                <w:lang w:eastAsia="en-GB"/>
              </w:rPr>
              <w:t xml:space="preserve"> e.g. shelters for families and children these will need to be developed and established before starting telepsychiatry consultation. </w:t>
            </w:r>
          </w:p>
          <w:p w14:paraId="66D2A360" w14:textId="77777777" w:rsidR="00260106" w:rsidRPr="00B043D7" w:rsidRDefault="00260106" w:rsidP="00432C73">
            <w:pPr>
              <w:numPr>
                <w:ilvl w:val="0"/>
                <w:numId w:val="58"/>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Emergency management during telepsychiatry </w:t>
            </w:r>
            <w:r w:rsidRPr="00B043D7">
              <w:rPr>
                <w:rFonts w:ascii="Arial" w:eastAsia="Times New Roman" w:hAnsi="Arial" w:cs="Arial"/>
                <w:b/>
                <w:bCs/>
                <w:sz w:val="20"/>
                <w:szCs w:val="20"/>
                <w:lang w:eastAsia="en-GB"/>
              </w:rPr>
              <w:t>is a team effort</w:t>
            </w:r>
            <w:r w:rsidRPr="00B043D7">
              <w:rPr>
                <w:rFonts w:ascii="Arial" w:eastAsia="Times New Roman" w:hAnsi="Arial" w:cs="Arial"/>
                <w:sz w:val="20"/>
                <w:szCs w:val="20"/>
                <w:lang w:eastAsia="en-GB"/>
              </w:rPr>
              <w:t xml:space="preserve">. </w:t>
            </w:r>
          </w:p>
          <w:p w14:paraId="39D28A31" w14:textId="62055679" w:rsidR="00260106" w:rsidRPr="00B043D7" w:rsidRDefault="00260106" w:rsidP="00432C73">
            <w:pPr>
              <w:numPr>
                <w:ilvl w:val="0"/>
                <w:numId w:val="58"/>
              </w:numPr>
              <w:spacing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 xml:space="preserve">Identify on-site staff who can help by physically intervening during </w:t>
            </w:r>
            <w:r w:rsidR="00170D23">
              <w:rPr>
                <w:rFonts w:ascii="Arial" w:eastAsia="Times New Roman" w:hAnsi="Arial" w:cs="Arial"/>
                <w:b/>
                <w:bCs/>
                <w:sz w:val="20"/>
                <w:szCs w:val="20"/>
                <w:lang w:eastAsia="en-GB"/>
              </w:rPr>
              <w:t>an</w:t>
            </w:r>
            <w:r w:rsidRPr="00B043D7">
              <w:rPr>
                <w:rFonts w:ascii="Arial" w:eastAsia="Times New Roman" w:hAnsi="Arial" w:cs="Arial"/>
                <w:b/>
                <w:bCs/>
                <w:sz w:val="20"/>
                <w:szCs w:val="20"/>
                <w:lang w:eastAsia="en-GB"/>
              </w:rPr>
              <w:t xml:space="preserve"> emergency.</w:t>
            </w:r>
            <w:r w:rsidRPr="00B043D7">
              <w:rPr>
                <w:rFonts w:ascii="Arial" w:eastAsia="Times New Roman" w:hAnsi="Arial" w:cs="Arial"/>
                <w:sz w:val="20"/>
                <w:szCs w:val="20"/>
                <w:lang w:eastAsia="en-GB"/>
              </w:rPr>
              <w:t xml:space="preserve">  Community resources must be identified to incorporate into </w:t>
            </w:r>
            <w:r w:rsidRPr="00B043D7">
              <w:rPr>
                <w:rFonts w:ascii="Arial" w:eastAsia="Times New Roman" w:hAnsi="Arial" w:cs="Arial"/>
                <w:b/>
                <w:bCs/>
                <w:sz w:val="20"/>
                <w:szCs w:val="20"/>
                <w:lang w:eastAsia="en-GB"/>
              </w:rPr>
              <w:t xml:space="preserve">emergency management protocols and the patient’s care plan. </w:t>
            </w:r>
          </w:p>
          <w:p w14:paraId="5D0C5E5A" w14:textId="77777777" w:rsidR="00260106" w:rsidRPr="00B043D7" w:rsidRDefault="00260106" w:rsidP="00432C73">
            <w:pPr>
              <w:numPr>
                <w:ilvl w:val="0"/>
                <w:numId w:val="58"/>
              </w:numPr>
              <w:spacing w:after="100" w:afterAutospacing="1"/>
              <w:rPr>
                <w:rFonts w:ascii="Arial" w:eastAsia="Times New Roman" w:hAnsi="Arial" w:cs="Arial"/>
                <w:b/>
                <w:bCs/>
                <w:sz w:val="20"/>
                <w:szCs w:val="20"/>
                <w:lang w:eastAsia="en-GB"/>
              </w:rPr>
            </w:pPr>
            <w:r w:rsidRPr="00B043D7">
              <w:rPr>
                <w:rFonts w:ascii="Arial" w:eastAsia="Times New Roman" w:hAnsi="Arial" w:cs="Arial"/>
                <w:sz w:val="20"/>
                <w:szCs w:val="20"/>
                <w:lang w:eastAsia="en-GB"/>
              </w:rPr>
              <w:t xml:space="preserve">Safety and mobilization procedures at a patient site should be both </w:t>
            </w:r>
            <w:r w:rsidRPr="00B043D7">
              <w:rPr>
                <w:rFonts w:ascii="Arial" w:eastAsia="Times New Roman" w:hAnsi="Arial" w:cs="Arial"/>
                <w:b/>
                <w:bCs/>
                <w:sz w:val="20"/>
                <w:szCs w:val="20"/>
                <w:lang w:eastAsia="en-GB"/>
              </w:rPr>
              <w:t>accessible to staff for review and an integral part of their training.</w:t>
            </w:r>
          </w:p>
          <w:p w14:paraId="3E8C99C2" w14:textId="77777777" w:rsidR="00260106" w:rsidRPr="00B043D7" w:rsidRDefault="00260106" w:rsidP="00432C73">
            <w:pPr>
              <w:numPr>
                <w:ilvl w:val="0"/>
                <w:numId w:val="58"/>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Psychiatrists need to be able to </w:t>
            </w:r>
            <w:r w:rsidRPr="00B043D7">
              <w:rPr>
                <w:rFonts w:ascii="Arial" w:eastAsia="Times New Roman" w:hAnsi="Arial" w:cs="Arial"/>
                <w:b/>
                <w:bCs/>
                <w:sz w:val="20"/>
                <w:szCs w:val="20"/>
                <w:lang w:eastAsia="en-GB"/>
              </w:rPr>
              <w:t>manipulate telepsychiatry technology to maximize video and audio quality</w:t>
            </w:r>
            <w:r w:rsidRPr="00B043D7">
              <w:rPr>
                <w:rFonts w:ascii="Arial" w:eastAsia="Times New Roman" w:hAnsi="Arial" w:cs="Arial"/>
                <w:sz w:val="20"/>
                <w:szCs w:val="20"/>
                <w:lang w:eastAsia="en-GB"/>
              </w:rPr>
              <w:t xml:space="preserve"> to assess signs of agitation, substance use and medication side effects if needed. </w:t>
            </w:r>
          </w:p>
          <w:p w14:paraId="32F37301" w14:textId="77777777" w:rsidR="00260106" w:rsidRPr="00B043D7" w:rsidRDefault="00260106" w:rsidP="00432C73">
            <w:pPr>
              <w:numPr>
                <w:ilvl w:val="0"/>
                <w:numId w:val="58"/>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If technology falters, psychiatrists should be prepared to </w:t>
            </w:r>
            <w:r w:rsidRPr="00B043D7">
              <w:rPr>
                <w:rFonts w:ascii="Arial" w:eastAsia="Times New Roman" w:hAnsi="Arial" w:cs="Arial"/>
                <w:b/>
                <w:bCs/>
                <w:sz w:val="20"/>
                <w:szCs w:val="20"/>
                <w:lang w:eastAsia="en-GB"/>
              </w:rPr>
              <w:t>quickly initiate a pre-planned backup emergency management plan,</w:t>
            </w:r>
            <w:r w:rsidRPr="00B043D7">
              <w:rPr>
                <w:rFonts w:ascii="Arial" w:eastAsia="Times New Roman" w:hAnsi="Arial" w:cs="Arial"/>
                <w:sz w:val="20"/>
                <w:szCs w:val="20"/>
                <w:lang w:eastAsia="en-GB"/>
              </w:rPr>
              <w:t xml:space="preserve"> e.g. calling a named coordinator at site to enter room and ensure safety.</w:t>
            </w:r>
          </w:p>
          <w:p w14:paraId="1A01B87F" w14:textId="77777777" w:rsidR="00260106" w:rsidRPr="0079760D" w:rsidRDefault="00260106" w:rsidP="00432C73">
            <w:pPr>
              <w:pStyle w:val="ListParagraph"/>
              <w:numPr>
                <w:ilvl w:val="0"/>
                <w:numId w:val="58"/>
              </w:numPr>
              <w:spacing w:after="100" w:afterAutospacing="1"/>
              <w:rPr>
                <w:rFonts w:ascii="Arial" w:eastAsia="Times New Roman" w:hAnsi="Arial" w:cs="Arial"/>
                <w:b/>
                <w:bCs/>
                <w:sz w:val="20"/>
                <w:szCs w:val="20"/>
                <w:lang w:eastAsia="en-GB"/>
              </w:rPr>
            </w:pPr>
            <w:r w:rsidRPr="00B043D7">
              <w:rPr>
                <w:rFonts w:ascii="Arial" w:eastAsia="Times New Roman" w:hAnsi="Arial" w:cs="Arial"/>
                <w:sz w:val="20"/>
                <w:szCs w:val="20"/>
                <w:lang w:eastAsia="en-GB"/>
              </w:rPr>
              <w:t xml:space="preserve">Please also refer to safety issues for </w:t>
            </w:r>
            <w:r w:rsidRPr="00B043D7">
              <w:rPr>
                <w:rFonts w:ascii="Arial" w:eastAsia="Times New Roman" w:hAnsi="Arial" w:cs="Arial"/>
                <w:b/>
                <w:bCs/>
                <w:sz w:val="20"/>
                <w:szCs w:val="20"/>
                <w:lang w:eastAsia="en-GB"/>
              </w:rPr>
              <w:t xml:space="preserve">general telepsychiatry in </w:t>
            </w:r>
            <w:r w:rsidRPr="00B043D7">
              <w:rPr>
                <w:rFonts w:ascii="Arial" w:hAnsi="Arial" w:cs="Arial"/>
                <w:b/>
                <w:bCs/>
                <w:sz w:val="20"/>
                <w:szCs w:val="20"/>
              </w:rPr>
              <w:t xml:space="preserve">Table B, </w:t>
            </w:r>
            <w:r w:rsidR="00170D23">
              <w:rPr>
                <w:rFonts w:ascii="Arial" w:hAnsi="Arial" w:cs="Arial"/>
                <w:b/>
                <w:bCs/>
                <w:sz w:val="20"/>
                <w:szCs w:val="20"/>
              </w:rPr>
              <w:t>S</w:t>
            </w:r>
            <w:r w:rsidRPr="00B043D7">
              <w:rPr>
                <w:rFonts w:ascii="Arial" w:hAnsi="Arial" w:cs="Arial"/>
                <w:b/>
                <w:bCs/>
                <w:sz w:val="20"/>
                <w:szCs w:val="20"/>
              </w:rPr>
              <w:t>ection 4e.</w:t>
            </w:r>
          </w:p>
          <w:p w14:paraId="408FCACD" w14:textId="1458E583" w:rsidR="00520DEF" w:rsidRPr="0079760D" w:rsidRDefault="00520DEF" w:rsidP="0079760D">
            <w:pPr>
              <w:spacing w:after="100" w:afterAutospacing="1"/>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Where there are concerns about the possibility of domestic violence or abuse, particularly during COVID-19, </w:t>
            </w:r>
            <w:r w:rsidR="00E83B75">
              <w:rPr>
                <w:rFonts w:ascii="Arial" w:eastAsia="Times New Roman" w:hAnsi="Arial" w:cs="Arial"/>
                <w:sz w:val="20"/>
                <w:szCs w:val="20"/>
                <w:lang w:eastAsia="en-GB"/>
              </w:rPr>
              <w:t>see</w:t>
            </w:r>
            <w:r w:rsidRPr="0079760D">
              <w:rPr>
                <w:rFonts w:ascii="Arial" w:eastAsia="Times New Roman" w:hAnsi="Arial" w:cs="Arial"/>
                <w:sz w:val="20"/>
                <w:szCs w:val="20"/>
                <w:lang w:eastAsia="en-GB"/>
              </w:rPr>
              <w:t xml:space="preserve"> </w:t>
            </w:r>
            <w:hyperlink r:id="rId153" w:history="1">
              <w:r w:rsidR="00E83B75" w:rsidRPr="0079760D">
                <w:rPr>
                  <w:rStyle w:val="Hyperlink"/>
                  <w:rFonts w:ascii="Arial" w:eastAsia="Times New Roman" w:hAnsi="Arial" w:cs="Arial"/>
                  <w:sz w:val="20"/>
                  <w:szCs w:val="20"/>
                  <w:lang w:eastAsia="en-GB"/>
                </w:rPr>
                <w:t>https://oxfordhealthbrc.nihr.ac.uk/our-work/oxppl/domestic-violence-and-abuse/</w:t>
              </w:r>
            </w:hyperlink>
            <w:r w:rsidR="00E83B75" w:rsidRPr="0079760D">
              <w:rPr>
                <w:rFonts w:ascii="Arial" w:eastAsia="Times New Roman" w:hAnsi="Arial" w:cs="Arial"/>
                <w:sz w:val="20"/>
                <w:szCs w:val="20"/>
                <w:lang w:eastAsia="en-GB"/>
              </w:rPr>
              <w:t xml:space="preserve"> </w:t>
            </w:r>
            <w:r w:rsidRPr="0079760D">
              <w:rPr>
                <w:rFonts w:ascii="Arial" w:eastAsia="Times New Roman" w:hAnsi="Arial" w:cs="Arial"/>
                <w:sz w:val="20"/>
                <w:szCs w:val="20"/>
                <w:lang w:eastAsia="en-GB"/>
              </w:rPr>
              <w:t>(particularly section 2b</w:t>
            </w:r>
            <w:r w:rsidR="000243D8">
              <w:rPr>
                <w:rFonts w:ascii="Arial" w:eastAsia="Times New Roman" w:hAnsi="Arial" w:cs="Arial"/>
                <w:sz w:val="20"/>
                <w:szCs w:val="20"/>
                <w:lang w:eastAsia="en-GB"/>
              </w:rPr>
              <w:t xml:space="preserve">) for </w:t>
            </w:r>
            <w:r w:rsidRPr="0079760D">
              <w:rPr>
                <w:rFonts w:ascii="Arial" w:eastAsia="Times New Roman" w:hAnsi="Arial" w:cs="Arial"/>
                <w:sz w:val="20"/>
                <w:szCs w:val="20"/>
                <w:lang w:eastAsia="en-GB"/>
              </w:rPr>
              <w:t>guidance for those working with children and families)</w:t>
            </w:r>
          </w:p>
        </w:tc>
        <w:tc>
          <w:tcPr>
            <w:tcW w:w="2458" w:type="dxa"/>
            <w:tcBorders>
              <w:top w:val="single" w:sz="4" w:space="0" w:color="auto"/>
              <w:bottom w:val="single" w:sz="4" w:space="0" w:color="auto"/>
              <w:right w:val="single" w:sz="4" w:space="0" w:color="auto"/>
            </w:tcBorders>
          </w:tcPr>
          <w:p w14:paraId="6763E15A" w14:textId="77777777" w:rsidR="00260106" w:rsidRPr="00B043D7" w:rsidRDefault="00D338A6" w:rsidP="00216999">
            <w:pPr>
              <w:spacing w:after="100" w:afterAutospacing="1"/>
              <w:rPr>
                <w:rFonts w:ascii="Arial" w:eastAsia="Times New Roman" w:hAnsi="Arial" w:cs="Arial"/>
                <w:sz w:val="20"/>
                <w:szCs w:val="20"/>
                <w:u w:val="single"/>
                <w:lang w:eastAsia="en-GB"/>
              </w:rPr>
            </w:pPr>
            <w:hyperlink r:id="rId154" w:history="1">
              <w:r w:rsidR="00260106" w:rsidRPr="00B043D7">
                <w:rPr>
                  <w:rStyle w:val="Hyperlink"/>
                  <w:rFonts w:ascii="Arial" w:eastAsia="Times New Roman" w:hAnsi="Arial" w:cs="Arial"/>
                  <w:sz w:val="20"/>
                  <w:szCs w:val="20"/>
                  <w:lang w:eastAsia="en-GB"/>
                </w:rPr>
                <w:t>https://www.aacap.org/AACAP/Clinical_Practice_Center/Business_of_Practice/Telepsychiatry/Toolkit%20Videos/patient_safety.aspx</w:t>
              </w:r>
            </w:hyperlink>
          </w:p>
          <w:p w14:paraId="7DC93373" w14:textId="77777777" w:rsidR="00260106" w:rsidRPr="00B043D7" w:rsidRDefault="00260106" w:rsidP="00216999">
            <w:pPr>
              <w:spacing w:after="100" w:afterAutospacing="1"/>
              <w:rPr>
                <w:rFonts w:ascii="Arial" w:eastAsia="Times New Roman" w:hAnsi="Arial" w:cs="Arial"/>
                <w:sz w:val="20"/>
                <w:szCs w:val="20"/>
                <w:lang w:eastAsia="en-GB"/>
              </w:rPr>
            </w:pPr>
          </w:p>
        </w:tc>
      </w:tr>
      <w:tr w:rsidR="00260106" w:rsidRPr="00C54E95" w14:paraId="72D61463" w14:textId="77777777" w:rsidTr="00260106">
        <w:tc>
          <w:tcPr>
            <w:tcW w:w="1347" w:type="dxa"/>
            <w:tcBorders>
              <w:top w:val="single" w:sz="4" w:space="0" w:color="auto"/>
              <w:left w:val="single" w:sz="4" w:space="0" w:color="auto"/>
              <w:bottom w:val="single" w:sz="4" w:space="0" w:color="auto"/>
            </w:tcBorders>
            <w:shd w:val="clear" w:color="auto" w:fill="auto"/>
          </w:tcPr>
          <w:p w14:paraId="4D843DDD" w14:textId="31697DD3" w:rsidR="00260106" w:rsidRPr="00B043D7" w:rsidRDefault="00260106" w:rsidP="00216999">
            <w:pPr>
              <w:rPr>
                <w:rFonts w:ascii="Arial" w:hAnsi="Arial" w:cs="Arial"/>
                <w:sz w:val="20"/>
                <w:szCs w:val="20"/>
              </w:rPr>
            </w:pPr>
            <w:r w:rsidRPr="00B043D7">
              <w:rPr>
                <w:rFonts w:ascii="Arial" w:hAnsi="Arial" w:cs="Arial"/>
                <w:sz w:val="20"/>
                <w:szCs w:val="20"/>
              </w:rPr>
              <w:t>1</w:t>
            </w:r>
            <w:r w:rsidR="00807060">
              <w:rPr>
                <w:rFonts w:ascii="Arial" w:hAnsi="Arial" w:cs="Arial"/>
                <w:sz w:val="20"/>
                <w:szCs w:val="20"/>
              </w:rPr>
              <w:t>1</w:t>
            </w:r>
            <w:r w:rsidRPr="00B043D7">
              <w:rPr>
                <w:rFonts w:ascii="Arial" w:hAnsi="Arial" w:cs="Arial"/>
                <w:sz w:val="20"/>
                <w:szCs w:val="20"/>
              </w:rPr>
              <w:t xml:space="preserve">. What are my training needs? </w:t>
            </w:r>
          </w:p>
        </w:tc>
        <w:tc>
          <w:tcPr>
            <w:tcW w:w="10146" w:type="dxa"/>
            <w:tcBorders>
              <w:top w:val="single" w:sz="4" w:space="0" w:color="auto"/>
              <w:bottom w:val="single" w:sz="4" w:space="0" w:color="auto"/>
            </w:tcBorders>
            <w:shd w:val="clear" w:color="auto" w:fill="auto"/>
          </w:tcPr>
          <w:p w14:paraId="65461BA7" w14:textId="77777777" w:rsidR="00260106" w:rsidRPr="00B043D7" w:rsidRDefault="00260106" w:rsidP="00432C73">
            <w:pPr>
              <w:numPr>
                <w:ilvl w:val="0"/>
                <w:numId w:val="59"/>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Official guidelines for training competencies in child and adolescent telepsychiatry have not yet been established.</w:t>
            </w:r>
          </w:p>
          <w:p w14:paraId="4D9FC3BD" w14:textId="77777777" w:rsidR="00260106" w:rsidRPr="00B043D7" w:rsidRDefault="00260106" w:rsidP="00432C73">
            <w:pPr>
              <w:numPr>
                <w:ilvl w:val="0"/>
                <w:numId w:val="59"/>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Primary skill areas</w:t>
            </w:r>
            <w:r w:rsidRPr="00B043D7">
              <w:rPr>
                <w:rFonts w:ascii="Arial" w:eastAsia="Times New Roman" w:hAnsi="Arial" w:cs="Arial"/>
                <w:sz w:val="20"/>
                <w:szCs w:val="20"/>
                <w:lang w:eastAsia="en-GB"/>
              </w:rPr>
              <w:t xml:space="preserve"> for competent telepsychiatric care are: technical skills, communication, assessment skills, collaborative and interprofessional skills, administrative skills, medico-legal skills, community psychiatry and community-specific knowledge, cultural psychiatry skills, and knowledge of health systems. All of these have special applications for children and adolescents.</w:t>
            </w:r>
          </w:p>
          <w:p w14:paraId="0524FCFC" w14:textId="77777777" w:rsidR="00260106" w:rsidRPr="00B043D7" w:rsidRDefault="00260106" w:rsidP="00432C73">
            <w:pPr>
              <w:numPr>
                <w:ilvl w:val="0"/>
                <w:numId w:val="59"/>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Clinicians need to learn to </w:t>
            </w:r>
            <w:r w:rsidRPr="00B043D7">
              <w:rPr>
                <w:rFonts w:ascii="Arial" w:eastAsia="Times New Roman" w:hAnsi="Arial" w:cs="Arial"/>
                <w:b/>
                <w:bCs/>
                <w:sz w:val="20"/>
                <w:szCs w:val="20"/>
                <w:lang w:eastAsia="en-GB"/>
              </w:rPr>
              <w:t>increase non-verbal communication by approximately 15-20%</w:t>
            </w:r>
            <w:r w:rsidRPr="00B043D7">
              <w:rPr>
                <w:rFonts w:ascii="Arial" w:eastAsia="Times New Roman" w:hAnsi="Arial" w:cs="Arial"/>
                <w:sz w:val="20"/>
                <w:szCs w:val="20"/>
                <w:lang w:eastAsia="en-GB"/>
              </w:rPr>
              <w:t xml:space="preserve"> for effective use on screen (e.g. projecting voice, slower response time, bigger expressions).</w:t>
            </w:r>
          </w:p>
          <w:p w14:paraId="770A026C" w14:textId="77777777" w:rsidR="00260106" w:rsidRPr="00B043D7" w:rsidRDefault="00260106" w:rsidP="00432C73">
            <w:pPr>
              <w:numPr>
                <w:ilvl w:val="0"/>
                <w:numId w:val="59"/>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Be </w:t>
            </w:r>
            <w:r w:rsidRPr="00B043D7">
              <w:rPr>
                <w:rFonts w:ascii="Arial" w:eastAsia="Times New Roman" w:hAnsi="Arial" w:cs="Arial"/>
                <w:b/>
                <w:bCs/>
                <w:sz w:val="20"/>
                <w:szCs w:val="20"/>
                <w:lang w:eastAsia="en-GB"/>
              </w:rPr>
              <w:t>collaborative with all staff at patient site</w:t>
            </w:r>
            <w:r w:rsidRPr="00B043D7">
              <w:rPr>
                <w:rFonts w:ascii="Arial" w:eastAsia="Times New Roman" w:hAnsi="Arial" w:cs="Arial"/>
                <w:sz w:val="20"/>
                <w:szCs w:val="20"/>
                <w:lang w:eastAsia="en-GB"/>
              </w:rPr>
              <w:t>, across disciplines. You may never meet them in person, and so you need to integrate into the team remotely.</w:t>
            </w:r>
          </w:p>
          <w:p w14:paraId="560BCFE3" w14:textId="77777777" w:rsidR="00260106" w:rsidRPr="00B043D7" w:rsidRDefault="00260106" w:rsidP="00432C73">
            <w:pPr>
              <w:numPr>
                <w:ilvl w:val="0"/>
                <w:numId w:val="59"/>
              </w:numPr>
              <w:spacing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Be sensitive to cultural and community issues.</w:t>
            </w:r>
          </w:p>
          <w:p w14:paraId="1E330B9D" w14:textId="77777777" w:rsidR="00260106" w:rsidRPr="00B043D7" w:rsidRDefault="00260106" w:rsidP="00432C73">
            <w:pPr>
              <w:numPr>
                <w:ilvl w:val="0"/>
                <w:numId w:val="59"/>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Help staff to be comfortable with telepsychiatry</w:t>
            </w:r>
            <w:r w:rsidRPr="00B043D7">
              <w:rPr>
                <w:rFonts w:ascii="Arial" w:eastAsia="Times New Roman" w:hAnsi="Arial" w:cs="Arial"/>
                <w:sz w:val="20"/>
                <w:szCs w:val="20"/>
                <w:lang w:eastAsia="en-GB"/>
              </w:rPr>
              <w:t>.</w:t>
            </w:r>
          </w:p>
          <w:p w14:paraId="275138D7" w14:textId="77777777" w:rsidR="00260106" w:rsidRPr="00B043D7" w:rsidRDefault="00260106" w:rsidP="00432C73">
            <w:pPr>
              <w:numPr>
                <w:ilvl w:val="0"/>
                <w:numId w:val="59"/>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Be flexible in your role</w:t>
            </w:r>
            <w:r w:rsidRPr="00B043D7">
              <w:rPr>
                <w:rFonts w:ascii="Arial" w:eastAsia="Times New Roman" w:hAnsi="Arial" w:cs="Arial"/>
                <w:sz w:val="20"/>
                <w:szCs w:val="20"/>
                <w:lang w:eastAsia="en-GB"/>
              </w:rPr>
              <w:t xml:space="preserve"> in the child’s system of care and to vary your role depending on the resources available at the patient site.</w:t>
            </w:r>
          </w:p>
          <w:p w14:paraId="71FE496C" w14:textId="7ADFCE35" w:rsidR="00260106" w:rsidRPr="00B043D7" w:rsidRDefault="00260106" w:rsidP="00432C73">
            <w:pPr>
              <w:numPr>
                <w:ilvl w:val="0"/>
                <w:numId w:val="59"/>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lastRenderedPageBreak/>
              <w:t>Understand legal</w:t>
            </w:r>
            <w:r w:rsidR="00170D23">
              <w:rPr>
                <w:rFonts w:ascii="Arial" w:eastAsia="Times New Roman" w:hAnsi="Arial" w:cs="Arial"/>
                <w:b/>
                <w:bCs/>
                <w:sz w:val="20"/>
                <w:szCs w:val="20"/>
                <w:lang w:eastAsia="en-GB"/>
              </w:rPr>
              <w:t xml:space="preserve">, </w:t>
            </w:r>
            <w:r w:rsidRPr="00B043D7">
              <w:rPr>
                <w:rFonts w:ascii="Arial" w:eastAsia="Times New Roman" w:hAnsi="Arial" w:cs="Arial"/>
                <w:b/>
                <w:bCs/>
                <w:sz w:val="20"/>
                <w:szCs w:val="20"/>
                <w:lang w:eastAsia="en-GB"/>
              </w:rPr>
              <w:t>policy</w:t>
            </w:r>
            <w:r w:rsidR="00170D23">
              <w:rPr>
                <w:rFonts w:ascii="Arial" w:eastAsia="Times New Roman" w:hAnsi="Arial" w:cs="Arial"/>
                <w:b/>
                <w:bCs/>
                <w:sz w:val="20"/>
                <w:szCs w:val="20"/>
                <w:lang w:eastAsia="en-GB"/>
              </w:rPr>
              <w:t xml:space="preserve"> and </w:t>
            </w:r>
            <w:r w:rsidRPr="00B043D7">
              <w:rPr>
                <w:rFonts w:ascii="Arial" w:eastAsia="Times New Roman" w:hAnsi="Arial" w:cs="Arial"/>
                <w:b/>
                <w:bCs/>
                <w:sz w:val="20"/>
                <w:szCs w:val="20"/>
                <w:lang w:eastAsia="en-GB"/>
              </w:rPr>
              <w:t>regulat</w:t>
            </w:r>
            <w:r w:rsidR="00170D23">
              <w:rPr>
                <w:rFonts w:ascii="Arial" w:eastAsia="Times New Roman" w:hAnsi="Arial" w:cs="Arial"/>
                <w:b/>
                <w:bCs/>
                <w:sz w:val="20"/>
                <w:szCs w:val="20"/>
                <w:lang w:eastAsia="en-GB"/>
              </w:rPr>
              <w:t>ory</w:t>
            </w:r>
            <w:r w:rsidRPr="00B043D7">
              <w:rPr>
                <w:rFonts w:ascii="Arial" w:eastAsia="Times New Roman" w:hAnsi="Arial" w:cs="Arial"/>
                <w:b/>
                <w:bCs/>
                <w:sz w:val="20"/>
                <w:szCs w:val="20"/>
                <w:lang w:eastAsia="en-GB"/>
              </w:rPr>
              <w:t xml:space="preserve"> guidelines</w:t>
            </w:r>
            <w:r w:rsidRPr="00B043D7">
              <w:rPr>
                <w:rFonts w:ascii="Arial" w:eastAsia="Times New Roman" w:hAnsi="Arial" w:cs="Arial"/>
                <w:sz w:val="20"/>
                <w:szCs w:val="20"/>
                <w:lang w:eastAsia="en-GB"/>
              </w:rPr>
              <w:t xml:space="preserve"> (see Table B, </w:t>
            </w:r>
            <w:r w:rsidR="00170D23">
              <w:rPr>
                <w:rFonts w:ascii="Arial" w:eastAsia="Times New Roman" w:hAnsi="Arial" w:cs="Arial"/>
                <w:sz w:val="20"/>
                <w:szCs w:val="20"/>
                <w:lang w:eastAsia="en-GB"/>
              </w:rPr>
              <w:t>S</w:t>
            </w:r>
            <w:r w:rsidRPr="00B043D7">
              <w:rPr>
                <w:rFonts w:ascii="Arial" w:eastAsia="Times New Roman" w:hAnsi="Arial" w:cs="Arial"/>
                <w:sz w:val="20"/>
                <w:szCs w:val="20"/>
                <w:lang w:eastAsia="en-GB"/>
              </w:rPr>
              <w:t>ection 2a) (in the US this needs to be at federal/state and county level</w:t>
            </w:r>
            <w:r w:rsidR="00170D23">
              <w:rPr>
                <w:rFonts w:ascii="Arial" w:eastAsia="Times New Roman" w:hAnsi="Arial" w:cs="Arial"/>
                <w:sz w:val="20"/>
                <w:szCs w:val="20"/>
                <w:lang w:eastAsia="en-GB"/>
              </w:rPr>
              <w:t>s</w:t>
            </w:r>
            <w:r w:rsidRPr="00B043D7">
              <w:rPr>
                <w:rFonts w:ascii="Arial" w:eastAsia="Times New Roman" w:hAnsi="Arial" w:cs="Arial"/>
                <w:sz w:val="20"/>
                <w:szCs w:val="20"/>
                <w:lang w:eastAsia="en-GB"/>
              </w:rPr>
              <w:t>)</w:t>
            </w:r>
          </w:p>
          <w:p w14:paraId="4353B2B7" w14:textId="76F6D16B" w:rsidR="00260106" w:rsidRPr="00B043D7" w:rsidRDefault="00260106" w:rsidP="00432C73">
            <w:pPr>
              <w:pStyle w:val="ListParagraph"/>
              <w:numPr>
                <w:ilvl w:val="0"/>
                <w:numId w:val="59"/>
              </w:numPr>
              <w:spacing w:after="100" w:afterAutospacing="1"/>
              <w:rPr>
                <w:rFonts w:ascii="Arial" w:eastAsia="Times New Roman" w:hAnsi="Arial" w:cs="Arial"/>
                <w:b/>
                <w:bCs/>
                <w:sz w:val="20"/>
                <w:szCs w:val="20"/>
                <w:lang w:eastAsia="en-GB"/>
              </w:rPr>
            </w:pPr>
            <w:r w:rsidRPr="00B043D7">
              <w:rPr>
                <w:rFonts w:ascii="Arial" w:eastAsia="Times New Roman" w:hAnsi="Arial" w:cs="Arial"/>
                <w:sz w:val="20"/>
                <w:szCs w:val="20"/>
                <w:lang w:eastAsia="en-GB"/>
              </w:rPr>
              <w:t xml:space="preserve">Please also refer to </w:t>
            </w:r>
            <w:r w:rsidRPr="00B043D7">
              <w:rPr>
                <w:rFonts w:ascii="Arial" w:eastAsia="Times New Roman" w:hAnsi="Arial" w:cs="Arial"/>
                <w:b/>
                <w:bCs/>
                <w:sz w:val="20"/>
                <w:szCs w:val="20"/>
                <w:lang w:eastAsia="en-GB"/>
              </w:rPr>
              <w:t xml:space="preserve">general training considerations for telepsychiatry in </w:t>
            </w:r>
            <w:r w:rsidRPr="00B043D7">
              <w:rPr>
                <w:rFonts w:ascii="Arial" w:hAnsi="Arial" w:cs="Arial"/>
                <w:b/>
                <w:bCs/>
                <w:sz w:val="20"/>
                <w:szCs w:val="20"/>
              </w:rPr>
              <w:t xml:space="preserve">Table B, </w:t>
            </w:r>
            <w:r w:rsidR="00170D23">
              <w:rPr>
                <w:rFonts w:ascii="Arial" w:hAnsi="Arial" w:cs="Arial"/>
                <w:b/>
                <w:bCs/>
                <w:sz w:val="20"/>
                <w:szCs w:val="20"/>
              </w:rPr>
              <w:t>S</w:t>
            </w:r>
            <w:r w:rsidRPr="00B043D7">
              <w:rPr>
                <w:rFonts w:ascii="Arial" w:hAnsi="Arial" w:cs="Arial"/>
                <w:b/>
                <w:bCs/>
                <w:sz w:val="20"/>
                <w:szCs w:val="20"/>
              </w:rPr>
              <w:t>ections 7a.</w:t>
            </w:r>
          </w:p>
          <w:p w14:paraId="7CFBE155" w14:textId="77777777" w:rsidR="00260106" w:rsidRPr="00B043D7" w:rsidRDefault="00260106" w:rsidP="00216999">
            <w:pPr>
              <w:spacing w:after="100" w:afterAutospacing="1"/>
              <w:rPr>
                <w:rFonts w:ascii="Arial" w:eastAsia="Times New Roman" w:hAnsi="Arial" w:cs="Arial"/>
                <w:sz w:val="20"/>
                <w:szCs w:val="20"/>
                <w:lang w:eastAsia="en-GB"/>
              </w:rPr>
            </w:pPr>
          </w:p>
        </w:tc>
        <w:tc>
          <w:tcPr>
            <w:tcW w:w="2458" w:type="dxa"/>
            <w:tcBorders>
              <w:top w:val="single" w:sz="4" w:space="0" w:color="auto"/>
              <w:bottom w:val="single" w:sz="4" w:space="0" w:color="auto"/>
              <w:right w:val="single" w:sz="4" w:space="0" w:color="auto"/>
            </w:tcBorders>
          </w:tcPr>
          <w:p w14:paraId="66006553" w14:textId="77777777" w:rsidR="00260106" w:rsidRPr="00C54E95" w:rsidRDefault="00D338A6" w:rsidP="00216999">
            <w:pPr>
              <w:spacing w:after="100" w:afterAutospacing="1"/>
              <w:rPr>
                <w:rFonts w:ascii="Arial" w:eastAsia="Times New Roman" w:hAnsi="Arial" w:cs="Arial"/>
                <w:sz w:val="20"/>
                <w:szCs w:val="20"/>
                <w:lang w:eastAsia="en-GB"/>
              </w:rPr>
            </w:pPr>
            <w:hyperlink r:id="rId155" w:history="1">
              <w:r w:rsidR="00260106" w:rsidRPr="00B043D7">
                <w:rPr>
                  <w:rStyle w:val="Hyperlink"/>
                  <w:rFonts w:ascii="Arial" w:eastAsia="Times New Roman" w:hAnsi="Arial" w:cs="Arial"/>
                  <w:sz w:val="20"/>
                  <w:szCs w:val="20"/>
                  <w:lang w:eastAsia="en-GB"/>
                </w:rPr>
                <w:t>https://www.aacap.org/AACAP/Clinical_Practice_Center/Business_of_Practice/Telepsychiatry/Toolkit%20Videos/training.aspx</w:t>
              </w:r>
            </w:hyperlink>
          </w:p>
          <w:p w14:paraId="383C0D46" w14:textId="77777777" w:rsidR="00260106" w:rsidRPr="00313566" w:rsidRDefault="00260106" w:rsidP="00216999">
            <w:pPr>
              <w:spacing w:after="100" w:afterAutospacing="1"/>
              <w:rPr>
                <w:rFonts w:ascii="Arial" w:eastAsia="Times New Roman" w:hAnsi="Arial" w:cs="Arial"/>
                <w:sz w:val="20"/>
                <w:szCs w:val="20"/>
                <w:lang w:eastAsia="en-GB"/>
              </w:rPr>
            </w:pPr>
          </w:p>
        </w:tc>
      </w:tr>
    </w:tbl>
    <w:p w14:paraId="19D911A1" w14:textId="77777777" w:rsidR="00260106" w:rsidRPr="003E1E83" w:rsidRDefault="00260106" w:rsidP="00260106">
      <w:pPr>
        <w:rPr>
          <w:rFonts w:ascii="Arial" w:hAnsi="Arial" w:cs="Arial"/>
          <w:sz w:val="20"/>
          <w:szCs w:val="20"/>
        </w:rPr>
      </w:pPr>
    </w:p>
    <w:p w14:paraId="3786041D" w14:textId="3B90CA3B" w:rsidR="00432C73" w:rsidRDefault="00432C73">
      <w:pPr>
        <w:rPr>
          <w:rFonts w:ascii="Arial" w:hAnsi="Arial" w:cs="Arial"/>
          <w:sz w:val="20"/>
          <w:szCs w:val="20"/>
        </w:rPr>
      </w:pPr>
      <w:r>
        <w:rPr>
          <w:rFonts w:ascii="Arial" w:hAnsi="Arial" w:cs="Arial"/>
          <w:sz w:val="20"/>
          <w:szCs w:val="20"/>
        </w:rPr>
        <w:br w:type="page"/>
      </w:r>
    </w:p>
    <w:p w14:paraId="082C4BD5" w14:textId="085FA619" w:rsidR="00432C73" w:rsidRPr="00432C73" w:rsidRDefault="00432C73" w:rsidP="00432C73">
      <w:pPr>
        <w:rPr>
          <w:rFonts w:ascii="Arial" w:hAnsi="Arial" w:cs="Arial"/>
          <w:b/>
          <w:bCs/>
          <w:sz w:val="20"/>
          <w:szCs w:val="20"/>
        </w:rPr>
      </w:pPr>
      <w:r w:rsidRPr="00432C73">
        <w:rPr>
          <w:rFonts w:ascii="Arial" w:hAnsi="Arial" w:cs="Arial"/>
          <w:b/>
          <w:bCs/>
          <w:sz w:val="20"/>
          <w:szCs w:val="20"/>
        </w:rPr>
        <w:lastRenderedPageBreak/>
        <w:t xml:space="preserve">Table </w:t>
      </w:r>
      <w:r>
        <w:rPr>
          <w:rFonts w:ascii="Arial" w:hAnsi="Arial" w:cs="Arial"/>
          <w:b/>
          <w:bCs/>
          <w:sz w:val="20"/>
          <w:szCs w:val="20"/>
        </w:rPr>
        <w:t>D</w:t>
      </w:r>
      <w:r w:rsidRPr="00432C73">
        <w:rPr>
          <w:rFonts w:ascii="Arial" w:hAnsi="Arial" w:cs="Arial"/>
          <w:b/>
          <w:bCs/>
          <w:sz w:val="20"/>
          <w:szCs w:val="20"/>
        </w:rPr>
        <w:t xml:space="preserve"> Telepsychiatry and digital technologies in </w:t>
      </w:r>
      <w:r>
        <w:rPr>
          <w:rFonts w:ascii="Arial" w:hAnsi="Arial" w:cs="Arial"/>
          <w:b/>
          <w:bCs/>
          <w:sz w:val="20"/>
          <w:szCs w:val="20"/>
        </w:rPr>
        <w:t>Older Adult</w:t>
      </w:r>
      <w:r w:rsidRPr="00432C73">
        <w:rPr>
          <w:rFonts w:ascii="Arial" w:hAnsi="Arial" w:cs="Arial"/>
          <w:b/>
          <w:bCs/>
          <w:sz w:val="20"/>
          <w:szCs w:val="20"/>
        </w:rPr>
        <w:t xml:space="preserve"> </w:t>
      </w:r>
      <w:r>
        <w:rPr>
          <w:rFonts w:ascii="Arial" w:hAnsi="Arial" w:cs="Arial"/>
          <w:b/>
          <w:bCs/>
          <w:sz w:val="20"/>
          <w:szCs w:val="20"/>
        </w:rPr>
        <w:t>P</w:t>
      </w:r>
      <w:r w:rsidRPr="00432C73">
        <w:rPr>
          <w:rFonts w:ascii="Arial" w:hAnsi="Arial" w:cs="Arial"/>
          <w:b/>
          <w:bCs/>
          <w:sz w:val="20"/>
          <w:szCs w:val="20"/>
        </w:rPr>
        <w:t>sychiatry</w:t>
      </w:r>
    </w:p>
    <w:p w14:paraId="2665DF35" w14:textId="77777777" w:rsidR="00432C73" w:rsidRPr="00432C73" w:rsidRDefault="00432C73" w:rsidP="00432C73">
      <w:pPr>
        <w:rPr>
          <w:rFonts w:ascii="Arial" w:hAnsi="Arial" w:cs="Arial"/>
          <w:sz w:val="20"/>
          <w:szCs w:val="20"/>
        </w:rPr>
      </w:pPr>
    </w:p>
    <w:p w14:paraId="2D30A9E7" w14:textId="058CF7F2" w:rsidR="00432C73" w:rsidRPr="00432C73" w:rsidRDefault="00432C73" w:rsidP="00432C73">
      <w:pPr>
        <w:rPr>
          <w:rFonts w:ascii="Arial" w:hAnsi="Arial" w:cs="Arial"/>
          <w:sz w:val="20"/>
          <w:szCs w:val="20"/>
        </w:rPr>
      </w:pPr>
      <w:r w:rsidRPr="00432C73">
        <w:rPr>
          <w:rFonts w:ascii="Arial" w:hAnsi="Arial" w:cs="Arial"/>
          <w:sz w:val="20"/>
          <w:szCs w:val="20"/>
        </w:rPr>
        <w:t xml:space="preserve">This table summarises considerations specific to telepsychiatric consultations with </w:t>
      </w:r>
      <w:r>
        <w:rPr>
          <w:rFonts w:ascii="Arial" w:hAnsi="Arial" w:cs="Arial"/>
          <w:sz w:val="20"/>
          <w:szCs w:val="20"/>
        </w:rPr>
        <w:t>older adults</w:t>
      </w:r>
      <w:r w:rsidRPr="00432C73">
        <w:rPr>
          <w:rFonts w:ascii="Arial" w:hAnsi="Arial" w:cs="Arial"/>
          <w:sz w:val="20"/>
          <w:szCs w:val="20"/>
        </w:rPr>
        <w:t>. General guidance is also given in Tables A and B</w:t>
      </w:r>
      <w:r w:rsidR="00F5730C">
        <w:rPr>
          <w:rFonts w:ascii="Arial" w:hAnsi="Arial" w:cs="Arial"/>
          <w:sz w:val="20"/>
          <w:szCs w:val="20"/>
        </w:rPr>
        <w:t>,</w:t>
      </w:r>
      <w:r w:rsidRPr="00432C73">
        <w:rPr>
          <w:rFonts w:ascii="Arial" w:hAnsi="Arial" w:cs="Arial"/>
          <w:sz w:val="20"/>
          <w:szCs w:val="20"/>
        </w:rPr>
        <w:t xml:space="preserve"> and relevant sections are cross referenced within this table for information.</w:t>
      </w:r>
    </w:p>
    <w:tbl>
      <w:tblPr>
        <w:tblStyle w:val="TableGrid"/>
        <w:tblW w:w="0" w:type="auto"/>
        <w:tblLayout w:type="fixed"/>
        <w:tblLook w:val="04A0" w:firstRow="1" w:lastRow="0" w:firstColumn="1" w:lastColumn="0" w:noHBand="0" w:noVBand="1"/>
      </w:tblPr>
      <w:tblGrid>
        <w:gridCol w:w="1838"/>
        <w:gridCol w:w="8930"/>
        <w:gridCol w:w="3180"/>
      </w:tblGrid>
      <w:tr w:rsidR="00426428" w14:paraId="6F24D0F6" w14:textId="77777777" w:rsidTr="008555D3">
        <w:tc>
          <w:tcPr>
            <w:tcW w:w="1838" w:type="dxa"/>
          </w:tcPr>
          <w:p w14:paraId="1D7160C4" w14:textId="344B6E32" w:rsidR="00426428" w:rsidRDefault="00426428" w:rsidP="00426428">
            <w:pPr>
              <w:rPr>
                <w:rFonts w:ascii="Arial" w:hAnsi="Arial" w:cs="Arial"/>
                <w:sz w:val="20"/>
                <w:szCs w:val="20"/>
              </w:rPr>
            </w:pPr>
            <w:r w:rsidRPr="00951580">
              <w:t xml:space="preserve">Clinical question </w:t>
            </w:r>
          </w:p>
        </w:tc>
        <w:tc>
          <w:tcPr>
            <w:tcW w:w="8930" w:type="dxa"/>
          </w:tcPr>
          <w:p w14:paraId="2199F887" w14:textId="4CCF50C6" w:rsidR="00426428" w:rsidRDefault="00426428" w:rsidP="00426428">
            <w:pPr>
              <w:rPr>
                <w:rFonts w:ascii="Arial" w:hAnsi="Arial" w:cs="Arial"/>
                <w:sz w:val="20"/>
                <w:szCs w:val="20"/>
              </w:rPr>
            </w:pPr>
            <w:r w:rsidRPr="00951580">
              <w:t>Guidance</w:t>
            </w:r>
          </w:p>
        </w:tc>
        <w:tc>
          <w:tcPr>
            <w:tcW w:w="3180" w:type="dxa"/>
          </w:tcPr>
          <w:p w14:paraId="2AE004CC" w14:textId="485AA940" w:rsidR="00426428" w:rsidRDefault="00426428" w:rsidP="00426428">
            <w:pPr>
              <w:rPr>
                <w:rFonts w:ascii="Arial" w:hAnsi="Arial" w:cs="Arial"/>
                <w:sz w:val="20"/>
                <w:szCs w:val="20"/>
              </w:rPr>
            </w:pPr>
            <w:r w:rsidRPr="00951580">
              <w:t>Author</w:t>
            </w:r>
          </w:p>
        </w:tc>
      </w:tr>
      <w:tr w:rsidR="00432C73" w14:paraId="22515AF1" w14:textId="77777777" w:rsidTr="008555D3">
        <w:tc>
          <w:tcPr>
            <w:tcW w:w="1838" w:type="dxa"/>
          </w:tcPr>
          <w:p w14:paraId="727158D0" w14:textId="66B0AB46" w:rsidR="00432C73" w:rsidRDefault="00F5730C" w:rsidP="00260106">
            <w:pPr>
              <w:rPr>
                <w:rFonts w:ascii="Arial" w:hAnsi="Arial" w:cs="Arial"/>
                <w:sz w:val="20"/>
                <w:szCs w:val="20"/>
              </w:rPr>
            </w:pPr>
            <w:r>
              <w:rPr>
                <w:rFonts w:ascii="Arial" w:hAnsi="Arial" w:cs="Arial"/>
                <w:sz w:val="20"/>
                <w:szCs w:val="20"/>
              </w:rPr>
              <w:t>1a</w:t>
            </w:r>
            <w:r w:rsidR="00A32C26">
              <w:rPr>
                <w:rFonts w:ascii="Arial" w:hAnsi="Arial" w:cs="Arial"/>
                <w:sz w:val="20"/>
                <w:szCs w:val="20"/>
              </w:rPr>
              <w:t>.</w:t>
            </w:r>
            <w:r>
              <w:rPr>
                <w:rFonts w:ascii="Arial" w:hAnsi="Arial" w:cs="Arial"/>
                <w:sz w:val="20"/>
                <w:szCs w:val="20"/>
              </w:rPr>
              <w:t xml:space="preserve"> General guidance for remote consultations in Older adults</w:t>
            </w:r>
          </w:p>
        </w:tc>
        <w:tc>
          <w:tcPr>
            <w:tcW w:w="8930" w:type="dxa"/>
          </w:tcPr>
          <w:p w14:paraId="0CFD4B75" w14:textId="77777777" w:rsidR="00432C73" w:rsidRPr="00432C73" w:rsidRDefault="00432C73" w:rsidP="00432C73">
            <w:pPr>
              <w:numPr>
                <w:ilvl w:val="0"/>
                <w:numId w:val="66"/>
              </w:numPr>
              <w:rPr>
                <w:rFonts w:ascii="Arial" w:hAnsi="Arial" w:cs="Arial"/>
                <w:sz w:val="20"/>
                <w:szCs w:val="20"/>
              </w:rPr>
            </w:pPr>
            <w:r w:rsidRPr="00432C73">
              <w:rPr>
                <w:rFonts w:ascii="Arial" w:hAnsi="Arial" w:cs="Arial"/>
                <w:b/>
                <w:bCs/>
                <w:sz w:val="20"/>
                <w:szCs w:val="20"/>
              </w:rPr>
              <w:t>Outcomes have been positive</w:t>
            </w:r>
            <w:r w:rsidRPr="00432C73">
              <w:rPr>
                <w:rFonts w:ascii="Arial" w:hAnsi="Arial" w:cs="Arial"/>
                <w:sz w:val="20"/>
                <w:szCs w:val="20"/>
              </w:rPr>
              <w:t xml:space="preserve"> in terms of satisfaction, validity/reliability, and preliminary clinical outcomes relative to in-person care.</w:t>
            </w:r>
          </w:p>
          <w:p w14:paraId="6C4473B6" w14:textId="77777777" w:rsidR="00432C73" w:rsidRPr="00432C73" w:rsidRDefault="00432C73" w:rsidP="00432C73">
            <w:pPr>
              <w:numPr>
                <w:ilvl w:val="0"/>
                <w:numId w:val="66"/>
              </w:numPr>
              <w:rPr>
                <w:rFonts w:ascii="Arial" w:hAnsi="Arial" w:cs="Arial"/>
                <w:sz w:val="20"/>
                <w:szCs w:val="20"/>
              </w:rPr>
            </w:pPr>
            <w:r w:rsidRPr="00432C73">
              <w:rPr>
                <w:rFonts w:ascii="Arial" w:hAnsi="Arial" w:cs="Arial"/>
                <w:b/>
                <w:bCs/>
                <w:sz w:val="20"/>
                <w:szCs w:val="20"/>
              </w:rPr>
              <w:t>Satisfaction has been superior</w:t>
            </w:r>
            <w:r w:rsidRPr="00432C73">
              <w:rPr>
                <w:rFonts w:ascii="Arial" w:hAnsi="Arial" w:cs="Arial"/>
                <w:sz w:val="20"/>
                <w:szCs w:val="20"/>
              </w:rPr>
              <w:t xml:space="preserve"> for patients, families, carers and providers.</w:t>
            </w:r>
          </w:p>
          <w:p w14:paraId="1917ED67" w14:textId="77777777"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 xml:space="preserve">A variety of disorders have been effectively treated in this population, including </w:t>
            </w:r>
            <w:r w:rsidRPr="00432C73">
              <w:rPr>
                <w:rFonts w:ascii="Arial" w:hAnsi="Arial" w:cs="Arial"/>
                <w:b/>
                <w:bCs/>
                <w:sz w:val="20"/>
                <w:szCs w:val="20"/>
              </w:rPr>
              <w:t>depression,</w:t>
            </w:r>
            <w:r w:rsidRPr="00432C73">
              <w:rPr>
                <w:rFonts w:ascii="Arial" w:hAnsi="Arial" w:cs="Arial"/>
                <w:sz w:val="20"/>
                <w:szCs w:val="20"/>
              </w:rPr>
              <w:t xml:space="preserve"> </w:t>
            </w:r>
            <w:r w:rsidRPr="00432C73">
              <w:rPr>
                <w:rFonts w:ascii="Arial" w:hAnsi="Arial" w:cs="Arial"/>
                <w:b/>
                <w:bCs/>
                <w:sz w:val="20"/>
                <w:szCs w:val="20"/>
              </w:rPr>
              <w:t>anxiety, dementia/cognitive impairment, and associated behavioural problems.</w:t>
            </w:r>
          </w:p>
          <w:p w14:paraId="45FB4BA1" w14:textId="77777777" w:rsidR="00432C73" w:rsidRPr="00432C73" w:rsidRDefault="00432C73" w:rsidP="00432C73">
            <w:pPr>
              <w:rPr>
                <w:rFonts w:ascii="Arial" w:hAnsi="Arial" w:cs="Arial"/>
                <w:sz w:val="20"/>
                <w:szCs w:val="20"/>
              </w:rPr>
            </w:pPr>
          </w:p>
          <w:p w14:paraId="549136B4" w14:textId="77777777" w:rsidR="00432C73" w:rsidRPr="00432C73" w:rsidRDefault="00432C73" w:rsidP="00432C73">
            <w:pPr>
              <w:rPr>
                <w:rFonts w:ascii="Arial" w:hAnsi="Arial" w:cs="Arial"/>
                <w:sz w:val="20"/>
                <w:szCs w:val="20"/>
              </w:rPr>
            </w:pPr>
            <w:r w:rsidRPr="00432C73">
              <w:rPr>
                <w:rFonts w:ascii="Arial" w:hAnsi="Arial" w:cs="Arial"/>
                <w:sz w:val="20"/>
                <w:szCs w:val="20"/>
              </w:rPr>
              <w:t xml:space="preserve">Telepsychiatry considerations are similar to those for adult patients, </w:t>
            </w:r>
            <w:r w:rsidRPr="00432C73">
              <w:rPr>
                <w:rFonts w:ascii="Arial" w:hAnsi="Arial" w:cs="Arial"/>
                <w:b/>
                <w:bCs/>
                <w:sz w:val="20"/>
                <w:szCs w:val="20"/>
              </w:rPr>
              <w:t>with a few key modifications</w:t>
            </w:r>
            <w:r w:rsidRPr="00432C73">
              <w:rPr>
                <w:rFonts w:ascii="Arial" w:hAnsi="Arial" w:cs="Arial"/>
                <w:sz w:val="20"/>
                <w:szCs w:val="20"/>
              </w:rPr>
              <w:t>:</w:t>
            </w:r>
          </w:p>
          <w:p w14:paraId="61EC81B6" w14:textId="77777777" w:rsidR="00432C73" w:rsidRPr="00432C73" w:rsidRDefault="00432C73" w:rsidP="00432C73">
            <w:pPr>
              <w:numPr>
                <w:ilvl w:val="0"/>
                <w:numId w:val="66"/>
              </w:numPr>
              <w:rPr>
                <w:rFonts w:ascii="Arial" w:hAnsi="Arial" w:cs="Arial"/>
                <w:sz w:val="20"/>
                <w:szCs w:val="20"/>
              </w:rPr>
            </w:pPr>
            <w:r w:rsidRPr="00432C73">
              <w:rPr>
                <w:rFonts w:ascii="Arial" w:hAnsi="Arial" w:cs="Arial"/>
                <w:b/>
                <w:bCs/>
                <w:sz w:val="20"/>
                <w:szCs w:val="20"/>
              </w:rPr>
              <w:t>Pre-visit accounting of general events and the patient’s attitude, comments, complaints, sources of information, and clinician observations</w:t>
            </w:r>
            <w:r w:rsidRPr="00432C73">
              <w:rPr>
                <w:rFonts w:ascii="Arial" w:hAnsi="Arial" w:cs="Arial"/>
                <w:sz w:val="20"/>
                <w:szCs w:val="20"/>
              </w:rPr>
              <w:t xml:space="preserve"> (e.g. olfactory/vision/hearing limitations, gait/balance problems) is helpful.</w:t>
            </w:r>
          </w:p>
          <w:p w14:paraId="493919A7" w14:textId="4EF92365"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 xml:space="preserve">The clinical examination </w:t>
            </w:r>
            <w:r w:rsidRPr="00432C73">
              <w:rPr>
                <w:rFonts w:ascii="Arial" w:hAnsi="Arial" w:cs="Arial"/>
                <w:b/>
                <w:bCs/>
                <w:sz w:val="20"/>
                <w:szCs w:val="20"/>
              </w:rPr>
              <w:t>may require staff or family assistance</w:t>
            </w:r>
            <w:r w:rsidRPr="00432C73">
              <w:rPr>
                <w:rFonts w:ascii="Arial" w:hAnsi="Arial" w:cs="Arial"/>
                <w:sz w:val="20"/>
                <w:szCs w:val="20"/>
              </w:rPr>
              <w:t xml:space="preserve">. A modified version of physical examination is possible (see </w:t>
            </w:r>
            <w:r w:rsidR="00170D23">
              <w:rPr>
                <w:rFonts w:ascii="Arial" w:hAnsi="Arial" w:cs="Arial"/>
                <w:sz w:val="20"/>
                <w:szCs w:val="20"/>
              </w:rPr>
              <w:t>S</w:t>
            </w:r>
            <w:r w:rsidRPr="00432C73">
              <w:rPr>
                <w:rFonts w:ascii="Arial" w:hAnsi="Arial" w:cs="Arial"/>
                <w:sz w:val="20"/>
                <w:szCs w:val="20"/>
              </w:rPr>
              <w:t xml:space="preserve">ection 4c </w:t>
            </w:r>
            <w:r w:rsidR="00426428">
              <w:rPr>
                <w:rFonts w:ascii="Arial" w:hAnsi="Arial" w:cs="Arial"/>
                <w:sz w:val="20"/>
                <w:szCs w:val="20"/>
              </w:rPr>
              <w:t>in Table B</w:t>
            </w:r>
            <w:r w:rsidRPr="00432C73">
              <w:rPr>
                <w:rFonts w:ascii="Arial" w:hAnsi="Arial" w:cs="Arial"/>
                <w:sz w:val="20"/>
                <w:szCs w:val="20"/>
              </w:rPr>
              <w:t>) but may be less extensive than in person assessment.</w:t>
            </w:r>
          </w:p>
          <w:p w14:paraId="2E9A0325" w14:textId="77777777" w:rsidR="00432C73" w:rsidRPr="00432C73" w:rsidRDefault="00432C73" w:rsidP="00432C73">
            <w:pPr>
              <w:rPr>
                <w:rFonts w:ascii="Arial" w:hAnsi="Arial" w:cs="Arial"/>
                <w:sz w:val="20"/>
                <w:szCs w:val="20"/>
              </w:rPr>
            </w:pPr>
          </w:p>
          <w:p w14:paraId="6577765C" w14:textId="77777777" w:rsidR="00432C73" w:rsidRPr="00432C73" w:rsidRDefault="00432C73" w:rsidP="00432C73">
            <w:pPr>
              <w:rPr>
                <w:rFonts w:ascii="Arial" w:hAnsi="Arial" w:cs="Arial"/>
                <w:sz w:val="20"/>
                <w:szCs w:val="20"/>
              </w:rPr>
            </w:pPr>
            <w:r w:rsidRPr="00432C73">
              <w:rPr>
                <w:rFonts w:ascii="Arial" w:hAnsi="Arial" w:cs="Arial"/>
                <w:sz w:val="20"/>
                <w:szCs w:val="20"/>
              </w:rPr>
              <w:t>Benefits include:</w:t>
            </w:r>
          </w:p>
          <w:p w14:paraId="3304920C" w14:textId="77777777"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 xml:space="preserve">As with standard care, </w:t>
            </w:r>
            <w:r w:rsidRPr="00432C73">
              <w:rPr>
                <w:rFonts w:ascii="Arial" w:hAnsi="Arial" w:cs="Arial"/>
                <w:b/>
                <w:bCs/>
                <w:sz w:val="20"/>
                <w:szCs w:val="20"/>
              </w:rPr>
              <w:t>family (especially carers) are important to include, and are appreciative of services.</w:t>
            </w:r>
          </w:p>
          <w:p w14:paraId="51639C0B" w14:textId="77777777"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 xml:space="preserve">The clinician is part of an </w:t>
            </w:r>
            <w:r w:rsidRPr="00432C73">
              <w:rPr>
                <w:rFonts w:ascii="Arial" w:hAnsi="Arial" w:cs="Arial"/>
                <w:b/>
                <w:bCs/>
                <w:sz w:val="20"/>
                <w:szCs w:val="20"/>
              </w:rPr>
              <w:t>interdisciplinary team who can all be connected through telemedicine</w:t>
            </w:r>
            <w:r w:rsidRPr="00432C73">
              <w:rPr>
                <w:rFonts w:ascii="Arial" w:hAnsi="Arial" w:cs="Arial"/>
                <w:sz w:val="20"/>
                <w:szCs w:val="20"/>
              </w:rPr>
              <w:t>.</w:t>
            </w:r>
          </w:p>
          <w:p w14:paraId="756628FC" w14:textId="398A634B" w:rsidR="00432C73" w:rsidRPr="00432C73" w:rsidRDefault="00432C73" w:rsidP="00432C73">
            <w:pPr>
              <w:numPr>
                <w:ilvl w:val="0"/>
                <w:numId w:val="66"/>
              </w:numPr>
              <w:rPr>
                <w:rFonts w:ascii="Arial" w:hAnsi="Arial" w:cs="Arial"/>
                <w:sz w:val="20"/>
                <w:szCs w:val="20"/>
              </w:rPr>
            </w:pPr>
            <w:r w:rsidRPr="00432C73">
              <w:rPr>
                <w:rFonts w:ascii="Arial" w:hAnsi="Arial" w:cs="Arial"/>
                <w:b/>
                <w:bCs/>
                <w:sz w:val="20"/>
                <w:szCs w:val="20"/>
              </w:rPr>
              <w:t xml:space="preserve">Assessment, cognitive intervention, and </w:t>
            </w:r>
            <w:r w:rsidR="00170D23">
              <w:rPr>
                <w:rFonts w:ascii="Arial" w:hAnsi="Arial" w:cs="Arial"/>
                <w:b/>
                <w:bCs/>
                <w:sz w:val="20"/>
                <w:szCs w:val="20"/>
              </w:rPr>
              <w:t xml:space="preserve">clinical </w:t>
            </w:r>
            <w:r w:rsidRPr="00432C73">
              <w:rPr>
                <w:rFonts w:ascii="Arial" w:hAnsi="Arial" w:cs="Arial"/>
                <w:b/>
                <w:bCs/>
                <w:sz w:val="20"/>
                <w:szCs w:val="20"/>
              </w:rPr>
              <w:t>outcome</w:t>
            </w:r>
            <w:r w:rsidR="00170D23">
              <w:rPr>
                <w:rFonts w:ascii="Arial" w:hAnsi="Arial" w:cs="Arial"/>
                <w:b/>
                <w:bCs/>
                <w:sz w:val="20"/>
                <w:szCs w:val="20"/>
              </w:rPr>
              <w:t>s</w:t>
            </w:r>
            <w:r w:rsidRPr="00432C73">
              <w:rPr>
                <w:rFonts w:ascii="Arial" w:hAnsi="Arial" w:cs="Arial"/>
                <w:b/>
                <w:bCs/>
                <w:sz w:val="20"/>
                <w:szCs w:val="20"/>
              </w:rPr>
              <w:t xml:space="preserve"> have been similar to in-person care</w:t>
            </w:r>
            <w:r w:rsidRPr="00432C73">
              <w:rPr>
                <w:rFonts w:ascii="Arial" w:hAnsi="Arial" w:cs="Arial"/>
                <w:sz w:val="20"/>
                <w:szCs w:val="20"/>
              </w:rPr>
              <w:t>.</w:t>
            </w:r>
          </w:p>
          <w:p w14:paraId="6B3F4753" w14:textId="77777777"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 xml:space="preserve">This is a very efficient way to deliver specialty expertise for </w:t>
            </w:r>
            <w:r w:rsidRPr="00432C73">
              <w:rPr>
                <w:rFonts w:ascii="Arial" w:hAnsi="Arial" w:cs="Arial"/>
                <w:b/>
                <w:bCs/>
                <w:sz w:val="20"/>
                <w:szCs w:val="20"/>
              </w:rPr>
              <w:t>nursing home and home outreach</w:t>
            </w:r>
            <w:r w:rsidRPr="00432C73">
              <w:rPr>
                <w:rFonts w:ascii="Arial" w:hAnsi="Arial" w:cs="Arial"/>
                <w:sz w:val="20"/>
                <w:szCs w:val="20"/>
              </w:rPr>
              <w:t>.</w:t>
            </w:r>
          </w:p>
          <w:p w14:paraId="01690FB0" w14:textId="77777777" w:rsidR="00432C73" w:rsidRDefault="00432C73" w:rsidP="00260106">
            <w:pPr>
              <w:rPr>
                <w:rFonts w:ascii="Arial" w:hAnsi="Arial" w:cs="Arial"/>
                <w:sz w:val="20"/>
                <w:szCs w:val="20"/>
              </w:rPr>
            </w:pPr>
          </w:p>
        </w:tc>
        <w:tc>
          <w:tcPr>
            <w:tcW w:w="3180" w:type="dxa"/>
          </w:tcPr>
          <w:p w14:paraId="5C8AFA81" w14:textId="77777777" w:rsidR="00432C73" w:rsidRPr="00432C73" w:rsidRDefault="00D338A6" w:rsidP="00432C73">
            <w:pPr>
              <w:rPr>
                <w:rFonts w:ascii="Arial" w:hAnsi="Arial" w:cs="Arial"/>
                <w:sz w:val="20"/>
                <w:szCs w:val="20"/>
              </w:rPr>
            </w:pPr>
            <w:hyperlink r:id="rId156" w:history="1">
              <w:r w:rsidR="00432C73" w:rsidRPr="00432C73">
                <w:rPr>
                  <w:rStyle w:val="Hyperlink"/>
                  <w:rFonts w:ascii="Arial" w:hAnsi="Arial" w:cs="Arial"/>
                  <w:sz w:val="20"/>
                  <w:szCs w:val="20"/>
                </w:rPr>
                <w:t>https://www.psychiatry.org/psychiatrists/practice/telepsychiatry/toolkit/geriatric-telepsychiatry</w:t>
              </w:r>
            </w:hyperlink>
          </w:p>
          <w:p w14:paraId="368B8A9C" w14:textId="77777777" w:rsidR="00432C73" w:rsidRDefault="00432C73" w:rsidP="00260106">
            <w:pPr>
              <w:rPr>
                <w:rFonts w:ascii="Arial" w:hAnsi="Arial" w:cs="Arial"/>
                <w:sz w:val="20"/>
                <w:szCs w:val="20"/>
              </w:rPr>
            </w:pPr>
          </w:p>
        </w:tc>
      </w:tr>
      <w:tr w:rsidR="00432C73" w14:paraId="0C8EFA4B" w14:textId="77777777" w:rsidTr="008555D3">
        <w:tc>
          <w:tcPr>
            <w:tcW w:w="1838" w:type="dxa"/>
          </w:tcPr>
          <w:p w14:paraId="0C6608B5" w14:textId="76697531" w:rsidR="00432C73" w:rsidRDefault="00F5730C" w:rsidP="00260106">
            <w:pPr>
              <w:rPr>
                <w:rFonts w:ascii="Arial" w:hAnsi="Arial" w:cs="Arial"/>
                <w:sz w:val="20"/>
                <w:szCs w:val="20"/>
              </w:rPr>
            </w:pPr>
            <w:r>
              <w:rPr>
                <w:rFonts w:ascii="Arial" w:hAnsi="Arial" w:cs="Arial"/>
                <w:sz w:val="20"/>
                <w:szCs w:val="20"/>
              </w:rPr>
              <w:t xml:space="preserve">1b. How can I assess memory/cognitive </w:t>
            </w:r>
            <w:r>
              <w:rPr>
                <w:rFonts w:ascii="Arial" w:hAnsi="Arial" w:cs="Arial"/>
                <w:sz w:val="20"/>
                <w:szCs w:val="20"/>
              </w:rPr>
              <w:lastRenderedPageBreak/>
              <w:t>function remotely?</w:t>
            </w:r>
          </w:p>
        </w:tc>
        <w:tc>
          <w:tcPr>
            <w:tcW w:w="8930" w:type="dxa"/>
          </w:tcPr>
          <w:p w14:paraId="64BEC42E" w14:textId="77777777" w:rsidR="00432C73" w:rsidRPr="00432C73" w:rsidRDefault="00432C73" w:rsidP="00432C73">
            <w:pPr>
              <w:rPr>
                <w:rFonts w:ascii="Arial" w:hAnsi="Arial" w:cs="Arial"/>
                <w:b/>
                <w:bCs/>
                <w:sz w:val="20"/>
                <w:szCs w:val="20"/>
                <w:u w:val="single"/>
              </w:rPr>
            </w:pPr>
            <w:r w:rsidRPr="00432C73">
              <w:rPr>
                <w:rFonts w:ascii="Arial" w:hAnsi="Arial" w:cs="Arial"/>
                <w:b/>
                <w:bCs/>
                <w:sz w:val="20"/>
                <w:szCs w:val="20"/>
                <w:u w:val="single"/>
              </w:rPr>
              <w:lastRenderedPageBreak/>
              <w:t>Memory clinic assessments:</w:t>
            </w:r>
          </w:p>
          <w:p w14:paraId="0578FAE0" w14:textId="77777777" w:rsidR="00432C73" w:rsidRPr="00432C73" w:rsidRDefault="00432C73" w:rsidP="00432C73">
            <w:pPr>
              <w:rPr>
                <w:rFonts w:ascii="Arial" w:hAnsi="Arial" w:cs="Arial"/>
                <w:sz w:val="20"/>
                <w:szCs w:val="20"/>
              </w:rPr>
            </w:pPr>
          </w:p>
          <w:p w14:paraId="0D3D058C" w14:textId="77777777" w:rsidR="00432C73" w:rsidRPr="00432C73" w:rsidRDefault="00432C73" w:rsidP="00432C73">
            <w:pPr>
              <w:rPr>
                <w:rFonts w:ascii="Arial" w:hAnsi="Arial" w:cs="Arial"/>
                <w:b/>
                <w:bCs/>
                <w:sz w:val="20"/>
                <w:szCs w:val="20"/>
              </w:rPr>
            </w:pPr>
            <w:r w:rsidRPr="00432C73">
              <w:rPr>
                <w:rFonts w:ascii="Arial" w:hAnsi="Arial" w:cs="Arial"/>
                <w:b/>
                <w:bCs/>
                <w:sz w:val="20"/>
                <w:szCs w:val="20"/>
              </w:rPr>
              <w:t>Tasks before the remote cognitive assessment:</w:t>
            </w:r>
          </w:p>
          <w:p w14:paraId="790A78BD" w14:textId="77777777"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lastRenderedPageBreak/>
              <w:t xml:space="preserve">Use a </w:t>
            </w:r>
            <w:r w:rsidRPr="00432C73">
              <w:rPr>
                <w:rFonts w:ascii="Arial" w:hAnsi="Arial" w:cs="Arial"/>
                <w:b/>
                <w:bCs/>
                <w:sz w:val="20"/>
                <w:szCs w:val="20"/>
              </w:rPr>
              <w:t>triage process</w:t>
            </w:r>
            <w:r w:rsidRPr="00432C73">
              <w:rPr>
                <w:rFonts w:ascii="Arial" w:hAnsi="Arial" w:cs="Arial"/>
                <w:sz w:val="20"/>
                <w:szCs w:val="20"/>
              </w:rPr>
              <w:t xml:space="preserve"> to ascertain whether it is appropriate to use video or telephone consultation.  </w:t>
            </w:r>
          </w:p>
          <w:p w14:paraId="21C6E34C" w14:textId="77777777" w:rsidR="00432C73" w:rsidRPr="00432C73" w:rsidRDefault="00432C73" w:rsidP="00432C73">
            <w:pPr>
              <w:numPr>
                <w:ilvl w:val="0"/>
                <w:numId w:val="66"/>
              </w:numPr>
              <w:rPr>
                <w:rFonts w:ascii="Arial" w:hAnsi="Arial" w:cs="Arial"/>
                <w:sz w:val="20"/>
                <w:szCs w:val="20"/>
              </w:rPr>
            </w:pPr>
            <w:r w:rsidRPr="00432C73">
              <w:rPr>
                <w:rFonts w:ascii="Arial" w:hAnsi="Arial" w:cs="Arial"/>
                <w:b/>
                <w:bCs/>
                <w:sz w:val="20"/>
                <w:szCs w:val="20"/>
              </w:rPr>
              <w:t>Examples where it might not be appropriate to have a remote consultation</w:t>
            </w:r>
            <w:r w:rsidRPr="00432C73">
              <w:rPr>
                <w:rFonts w:ascii="Arial" w:hAnsi="Arial" w:cs="Arial"/>
                <w:sz w:val="20"/>
                <w:szCs w:val="20"/>
              </w:rPr>
              <w:t>:</w:t>
            </w:r>
          </w:p>
          <w:p w14:paraId="660A9F2B" w14:textId="1E5B564C" w:rsidR="00432C73" w:rsidRPr="00432C73" w:rsidRDefault="00432C73" w:rsidP="00432C73">
            <w:pPr>
              <w:numPr>
                <w:ilvl w:val="1"/>
                <w:numId w:val="66"/>
              </w:numPr>
              <w:rPr>
                <w:rFonts w:ascii="Arial" w:hAnsi="Arial" w:cs="Arial"/>
                <w:sz w:val="20"/>
                <w:szCs w:val="20"/>
              </w:rPr>
            </w:pPr>
            <w:r w:rsidRPr="00432C73">
              <w:rPr>
                <w:rFonts w:ascii="Arial" w:hAnsi="Arial" w:cs="Arial"/>
                <w:sz w:val="20"/>
                <w:szCs w:val="20"/>
              </w:rPr>
              <w:t xml:space="preserve">The patient is </w:t>
            </w:r>
            <w:r w:rsidRPr="00523EF4">
              <w:rPr>
                <w:rFonts w:ascii="Arial" w:hAnsi="Arial" w:cs="Arial"/>
                <w:b/>
                <w:bCs/>
                <w:sz w:val="20"/>
                <w:szCs w:val="20"/>
              </w:rPr>
              <w:t xml:space="preserve">unable to </w:t>
            </w:r>
            <w:r w:rsidRPr="00426428">
              <w:rPr>
                <w:rFonts w:ascii="Arial" w:hAnsi="Arial" w:cs="Arial"/>
                <w:sz w:val="20"/>
                <w:szCs w:val="20"/>
              </w:rPr>
              <w:t xml:space="preserve">use video </w:t>
            </w:r>
            <w:r w:rsidR="004B31AF">
              <w:rPr>
                <w:rFonts w:ascii="Arial" w:hAnsi="Arial" w:cs="Arial"/>
                <w:sz w:val="20"/>
                <w:szCs w:val="20"/>
              </w:rPr>
              <w:t xml:space="preserve">or other </w:t>
            </w:r>
            <w:r w:rsidRPr="00426428">
              <w:rPr>
                <w:rFonts w:ascii="Arial" w:hAnsi="Arial" w:cs="Arial"/>
                <w:sz w:val="20"/>
                <w:szCs w:val="20"/>
              </w:rPr>
              <w:t>technology</w:t>
            </w:r>
            <w:r w:rsidRPr="00432C73">
              <w:rPr>
                <w:rFonts w:ascii="Arial" w:hAnsi="Arial" w:cs="Arial"/>
                <w:sz w:val="20"/>
                <w:szCs w:val="20"/>
              </w:rPr>
              <w:t xml:space="preserve"> and cannot be supported to do so. </w:t>
            </w:r>
          </w:p>
          <w:p w14:paraId="4089162E" w14:textId="4A72AF4B" w:rsidR="00432C73" w:rsidRPr="00432C73" w:rsidRDefault="00432C73" w:rsidP="00432C73">
            <w:pPr>
              <w:numPr>
                <w:ilvl w:val="1"/>
                <w:numId w:val="66"/>
              </w:numPr>
              <w:rPr>
                <w:rFonts w:ascii="Arial" w:hAnsi="Arial" w:cs="Arial"/>
                <w:sz w:val="20"/>
                <w:szCs w:val="20"/>
              </w:rPr>
            </w:pPr>
            <w:r w:rsidRPr="00432C73">
              <w:rPr>
                <w:rFonts w:ascii="Arial" w:hAnsi="Arial" w:cs="Arial"/>
                <w:sz w:val="20"/>
                <w:szCs w:val="20"/>
              </w:rPr>
              <w:t>Where there are concerns about a carer</w:t>
            </w:r>
            <w:r w:rsidR="004B31AF">
              <w:rPr>
                <w:rFonts w:ascii="Arial" w:hAnsi="Arial" w:cs="Arial"/>
                <w:sz w:val="20"/>
                <w:szCs w:val="20"/>
              </w:rPr>
              <w:t xml:space="preserve"> or </w:t>
            </w:r>
            <w:r w:rsidRPr="00432C73">
              <w:rPr>
                <w:rFonts w:ascii="Arial" w:hAnsi="Arial" w:cs="Arial"/>
                <w:sz w:val="20"/>
                <w:szCs w:val="20"/>
              </w:rPr>
              <w:t xml:space="preserve">relative dominating the conversation, especially if it raises any </w:t>
            </w:r>
            <w:r w:rsidRPr="00426428">
              <w:rPr>
                <w:rFonts w:ascii="Arial" w:hAnsi="Arial" w:cs="Arial"/>
                <w:b/>
                <w:bCs/>
                <w:sz w:val="20"/>
                <w:szCs w:val="20"/>
              </w:rPr>
              <w:t>safeguarding concerns</w:t>
            </w:r>
            <w:r w:rsidRPr="00432C73">
              <w:rPr>
                <w:rFonts w:ascii="Arial" w:hAnsi="Arial" w:cs="Arial"/>
                <w:sz w:val="20"/>
                <w:szCs w:val="20"/>
              </w:rPr>
              <w:t>.</w:t>
            </w:r>
          </w:p>
          <w:p w14:paraId="6624A937" w14:textId="4B4F34D3" w:rsidR="00432C73" w:rsidRPr="00432C73" w:rsidRDefault="00432C73" w:rsidP="00432C73">
            <w:pPr>
              <w:numPr>
                <w:ilvl w:val="1"/>
                <w:numId w:val="66"/>
              </w:numPr>
              <w:rPr>
                <w:rFonts w:ascii="Arial" w:hAnsi="Arial" w:cs="Arial"/>
                <w:sz w:val="20"/>
                <w:szCs w:val="20"/>
              </w:rPr>
            </w:pPr>
            <w:r w:rsidRPr="00432C73">
              <w:rPr>
                <w:rFonts w:ascii="Arial" w:hAnsi="Arial" w:cs="Arial"/>
                <w:sz w:val="20"/>
                <w:szCs w:val="20"/>
              </w:rPr>
              <w:t xml:space="preserve">The patient is </w:t>
            </w:r>
            <w:r w:rsidRPr="00426428">
              <w:rPr>
                <w:rFonts w:ascii="Arial" w:hAnsi="Arial" w:cs="Arial"/>
                <w:b/>
                <w:bCs/>
                <w:sz w:val="20"/>
                <w:szCs w:val="20"/>
              </w:rPr>
              <w:t>unable to communicate</w:t>
            </w:r>
            <w:r w:rsidRPr="00432C73">
              <w:rPr>
                <w:rFonts w:ascii="Arial" w:hAnsi="Arial" w:cs="Arial"/>
                <w:sz w:val="20"/>
                <w:szCs w:val="20"/>
              </w:rPr>
              <w:t xml:space="preserve"> over telephone or video (although </w:t>
            </w:r>
            <w:r w:rsidR="004B31AF">
              <w:rPr>
                <w:rFonts w:ascii="Arial" w:hAnsi="Arial" w:cs="Arial"/>
                <w:sz w:val="20"/>
                <w:szCs w:val="20"/>
              </w:rPr>
              <w:t xml:space="preserve">some </w:t>
            </w:r>
            <w:r w:rsidRPr="00432C73">
              <w:rPr>
                <w:rFonts w:ascii="Arial" w:hAnsi="Arial" w:cs="Arial"/>
                <w:sz w:val="20"/>
                <w:szCs w:val="20"/>
              </w:rPr>
              <w:t>people may be able to lip read and use the chat function of video consultations).</w:t>
            </w:r>
          </w:p>
          <w:p w14:paraId="277CA043" w14:textId="77777777" w:rsidR="00432C73" w:rsidRPr="00432C73" w:rsidRDefault="00432C73" w:rsidP="00432C73">
            <w:pPr>
              <w:numPr>
                <w:ilvl w:val="1"/>
                <w:numId w:val="66"/>
              </w:numPr>
              <w:rPr>
                <w:rFonts w:ascii="Arial" w:hAnsi="Arial" w:cs="Arial"/>
                <w:sz w:val="20"/>
                <w:szCs w:val="20"/>
              </w:rPr>
            </w:pPr>
            <w:r w:rsidRPr="00432C73">
              <w:rPr>
                <w:rFonts w:ascii="Arial" w:hAnsi="Arial" w:cs="Arial"/>
                <w:sz w:val="20"/>
                <w:szCs w:val="20"/>
              </w:rPr>
              <w:t xml:space="preserve">The patient has </w:t>
            </w:r>
            <w:r w:rsidRPr="00426428">
              <w:rPr>
                <w:rFonts w:ascii="Arial" w:hAnsi="Arial" w:cs="Arial"/>
                <w:b/>
                <w:bCs/>
                <w:sz w:val="20"/>
                <w:szCs w:val="20"/>
              </w:rPr>
              <w:t>serious anxieties</w:t>
            </w:r>
            <w:r w:rsidRPr="00432C73">
              <w:rPr>
                <w:rFonts w:ascii="Arial" w:hAnsi="Arial" w:cs="Arial"/>
                <w:sz w:val="20"/>
                <w:szCs w:val="20"/>
              </w:rPr>
              <w:t xml:space="preserve"> about using technology</w:t>
            </w:r>
          </w:p>
          <w:p w14:paraId="731CF8C9" w14:textId="77777777" w:rsidR="00432C73" w:rsidRPr="00432C73" w:rsidRDefault="00432C73" w:rsidP="00432C73">
            <w:pPr>
              <w:numPr>
                <w:ilvl w:val="1"/>
                <w:numId w:val="66"/>
              </w:numPr>
              <w:rPr>
                <w:rFonts w:ascii="Arial" w:hAnsi="Arial" w:cs="Arial"/>
                <w:sz w:val="20"/>
                <w:szCs w:val="20"/>
              </w:rPr>
            </w:pPr>
            <w:r w:rsidRPr="00432C73">
              <w:rPr>
                <w:rFonts w:ascii="Arial" w:hAnsi="Arial" w:cs="Arial"/>
                <w:sz w:val="20"/>
                <w:szCs w:val="20"/>
              </w:rPr>
              <w:t xml:space="preserve">From the available information it is clear that the patient requires a physical examination or has cognitive difficulties that can currently </w:t>
            </w:r>
            <w:r w:rsidRPr="00426428">
              <w:rPr>
                <w:rFonts w:ascii="Arial" w:hAnsi="Arial" w:cs="Arial"/>
                <w:b/>
                <w:bCs/>
                <w:sz w:val="20"/>
                <w:szCs w:val="20"/>
              </w:rPr>
              <w:t>only be assessed face to face</w:t>
            </w:r>
            <w:r w:rsidRPr="00432C73">
              <w:rPr>
                <w:rFonts w:ascii="Arial" w:hAnsi="Arial" w:cs="Arial"/>
                <w:sz w:val="20"/>
                <w:szCs w:val="20"/>
              </w:rPr>
              <w:t xml:space="preserve"> e.g. visuospatial deficits. </w:t>
            </w:r>
          </w:p>
          <w:p w14:paraId="39813E0B" w14:textId="77777777"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 xml:space="preserve">Services should also </w:t>
            </w:r>
            <w:r w:rsidRPr="00432C73">
              <w:rPr>
                <w:rFonts w:ascii="Arial" w:hAnsi="Arial" w:cs="Arial"/>
                <w:b/>
                <w:bCs/>
                <w:sz w:val="20"/>
                <w:szCs w:val="20"/>
              </w:rPr>
              <w:t>consider if now is the right time for a diagnosis</w:t>
            </w:r>
            <w:r w:rsidRPr="00432C73">
              <w:rPr>
                <w:rFonts w:ascii="Arial" w:hAnsi="Arial" w:cs="Arial"/>
                <w:sz w:val="20"/>
                <w:szCs w:val="20"/>
              </w:rPr>
              <w:t xml:space="preserve">, compared to waiting for face to face assessment. Will a diagnosis now make a meaningful difference to the patient and their family, and will they be able to access post-diagnostic support?  </w:t>
            </w:r>
          </w:p>
          <w:p w14:paraId="2E35EBC3" w14:textId="77777777"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If they cannot receive a remote assessment and the benefits of assessment and diagnosis outweigh the risks of a face to face appointment, then local policies, procedures and infection prevention control measures such as PPE should be followed.</w:t>
            </w:r>
          </w:p>
          <w:p w14:paraId="65A2616B" w14:textId="77777777"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 xml:space="preserve">A </w:t>
            </w:r>
            <w:r w:rsidRPr="00426428">
              <w:rPr>
                <w:rFonts w:ascii="Arial" w:hAnsi="Arial" w:cs="Arial"/>
                <w:b/>
                <w:bCs/>
                <w:sz w:val="20"/>
                <w:szCs w:val="20"/>
              </w:rPr>
              <w:t>pre-assessment discussion</w:t>
            </w:r>
            <w:r w:rsidRPr="00432C73">
              <w:rPr>
                <w:rFonts w:ascii="Arial" w:hAnsi="Arial" w:cs="Arial"/>
                <w:sz w:val="20"/>
                <w:szCs w:val="20"/>
              </w:rPr>
              <w:t xml:space="preserve"> </w:t>
            </w:r>
            <w:r w:rsidRPr="00426428">
              <w:rPr>
                <w:rFonts w:ascii="Arial" w:hAnsi="Arial" w:cs="Arial"/>
                <w:b/>
                <w:bCs/>
                <w:sz w:val="20"/>
                <w:szCs w:val="20"/>
              </w:rPr>
              <w:t>on the telephone</w:t>
            </w:r>
            <w:r w:rsidRPr="00432C73">
              <w:rPr>
                <w:rFonts w:ascii="Arial" w:hAnsi="Arial" w:cs="Arial"/>
                <w:sz w:val="20"/>
                <w:szCs w:val="20"/>
              </w:rPr>
              <w:t xml:space="preserve"> may be helpful.</w:t>
            </w:r>
          </w:p>
          <w:p w14:paraId="21802DF3" w14:textId="7CB5954A"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 xml:space="preserve">Ask the patient if they would like a </w:t>
            </w:r>
            <w:r w:rsidRPr="00426428">
              <w:rPr>
                <w:rFonts w:ascii="Arial" w:hAnsi="Arial" w:cs="Arial"/>
                <w:b/>
                <w:bCs/>
                <w:sz w:val="20"/>
                <w:szCs w:val="20"/>
              </w:rPr>
              <w:t>family member or friend to join them</w:t>
            </w:r>
            <w:r w:rsidR="00426428">
              <w:rPr>
                <w:rFonts w:ascii="Arial" w:hAnsi="Arial" w:cs="Arial"/>
                <w:sz w:val="20"/>
                <w:szCs w:val="20"/>
              </w:rPr>
              <w:t>.</w:t>
            </w:r>
            <w:r w:rsidRPr="00432C73">
              <w:rPr>
                <w:rFonts w:ascii="Arial" w:hAnsi="Arial" w:cs="Arial"/>
                <w:sz w:val="20"/>
                <w:szCs w:val="20"/>
              </w:rPr>
              <w:t xml:space="preserve"> </w:t>
            </w:r>
          </w:p>
          <w:p w14:paraId="4D6F8237" w14:textId="77777777"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 xml:space="preserve">Gain </w:t>
            </w:r>
            <w:r w:rsidRPr="00426428">
              <w:rPr>
                <w:rFonts w:ascii="Arial" w:hAnsi="Arial" w:cs="Arial"/>
                <w:b/>
                <w:bCs/>
                <w:sz w:val="20"/>
                <w:szCs w:val="20"/>
              </w:rPr>
              <w:t>as much collateral information as possible</w:t>
            </w:r>
            <w:r w:rsidRPr="00432C73">
              <w:rPr>
                <w:rFonts w:ascii="Arial" w:hAnsi="Arial" w:cs="Arial"/>
                <w:sz w:val="20"/>
                <w:szCs w:val="20"/>
              </w:rPr>
              <w:t xml:space="preserve">, including from the GP, other professionals and an informant (perhaps using a validated tool such as the IQCODE which can be delivered on the phone or via video consultation).  </w:t>
            </w:r>
          </w:p>
          <w:p w14:paraId="49E367FF" w14:textId="77777777" w:rsidR="00432C73" w:rsidRPr="00432C73" w:rsidRDefault="00432C73" w:rsidP="00432C73">
            <w:pPr>
              <w:rPr>
                <w:rFonts w:ascii="Arial" w:hAnsi="Arial" w:cs="Arial"/>
                <w:sz w:val="20"/>
                <w:szCs w:val="20"/>
              </w:rPr>
            </w:pPr>
          </w:p>
          <w:p w14:paraId="77DCA0B8" w14:textId="77777777" w:rsidR="00432C73" w:rsidRPr="00432C73" w:rsidRDefault="00432C73" w:rsidP="00432C73">
            <w:pPr>
              <w:rPr>
                <w:rFonts w:ascii="Arial" w:hAnsi="Arial" w:cs="Arial"/>
                <w:b/>
                <w:bCs/>
                <w:sz w:val="20"/>
                <w:szCs w:val="20"/>
              </w:rPr>
            </w:pPr>
            <w:r w:rsidRPr="00432C73">
              <w:rPr>
                <w:rFonts w:ascii="Arial" w:hAnsi="Arial" w:cs="Arial"/>
                <w:b/>
                <w:bCs/>
                <w:sz w:val="20"/>
                <w:szCs w:val="20"/>
              </w:rPr>
              <w:t xml:space="preserve">Practical guidance on completing cognitive assessments remotely: </w:t>
            </w:r>
          </w:p>
          <w:p w14:paraId="660E9E5D" w14:textId="22D96E3C" w:rsidR="00432C73" w:rsidRPr="00432C73" w:rsidRDefault="00432C73" w:rsidP="00432C73">
            <w:pPr>
              <w:numPr>
                <w:ilvl w:val="0"/>
                <w:numId w:val="71"/>
              </w:numPr>
              <w:rPr>
                <w:rFonts w:ascii="Arial" w:hAnsi="Arial" w:cs="Arial"/>
                <w:sz w:val="20"/>
                <w:szCs w:val="20"/>
              </w:rPr>
            </w:pPr>
            <w:r w:rsidRPr="00432C73">
              <w:rPr>
                <w:rFonts w:ascii="Arial" w:hAnsi="Arial" w:cs="Arial"/>
                <w:sz w:val="20"/>
                <w:szCs w:val="20"/>
              </w:rPr>
              <w:t xml:space="preserve">Take in account all </w:t>
            </w:r>
            <w:r w:rsidRPr="00426428">
              <w:rPr>
                <w:rFonts w:ascii="Arial" w:hAnsi="Arial" w:cs="Arial"/>
                <w:b/>
                <w:bCs/>
                <w:sz w:val="20"/>
                <w:szCs w:val="20"/>
              </w:rPr>
              <w:t>general advice</w:t>
            </w:r>
            <w:r w:rsidRPr="00432C73">
              <w:rPr>
                <w:rFonts w:ascii="Arial" w:hAnsi="Arial" w:cs="Arial"/>
                <w:sz w:val="20"/>
                <w:szCs w:val="20"/>
              </w:rPr>
              <w:t xml:space="preserve"> given in </w:t>
            </w:r>
            <w:r w:rsidR="00426428">
              <w:rPr>
                <w:rFonts w:ascii="Arial" w:hAnsi="Arial" w:cs="Arial"/>
                <w:sz w:val="20"/>
                <w:szCs w:val="20"/>
              </w:rPr>
              <w:t>T</w:t>
            </w:r>
            <w:r w:rsidRPr="00432C73">
              <w:rPr>
                <w:rFonts w:ascii="Arial" w:hAnsi="Arial" w:cs="Arial"/>
                <w:sz w:val="20"/>
                <w:szCs w:val="20"/>
              </w:rPr>
              <w:t xml:space="preserve">able </w:t>
            </w:r>
            <w:r w:rsidR="00426428">
              <w:rPr>
                <w:rFonts w:ascii="Arial" w:hAnsi="Arial" w:cs="Arial"/>
                <w:sz w:val="20"/>
                <w:szCs w:val="20"/>
              </w:rPr>
              <w:t xml:space="preserve">B </w:t>
            </w:r>
            <w:r w:rsidRPr="00432C73">
              <w:rPr>
                <w:rFonts w:ascii="Arial" w:hAnsi="Arial" w:cs="Arial"/>
                <w:sz w:val="20"/>
                <w:szCs w:val="20"/>
              </w:rPr>
              <w:t>on preparation for, activities during and after the meeting</w:t>
            </w:r>
            <w:r w:rsidR="00426428">
              <w:rPr>
                <w:rFonts w:ascii="Arial" w:hAnsi="Arial" w:cs="Arial"/>
                <w:sz w:val="20"/>
                <w:szCs w:val="20"/>
              </w:rPr>
              <w:t>.</w:t>
            </w:r>
          </w:p>
          <w:p w14:paraId="59DE48CD" w14:textId="77777777"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 xml:space="preserve">For cognitive assessments involving visual stimuli, use a device </w:t>
            </w:r>
            <w:r w:rsidRPr="00426428">
              <w:rPr>
                <w:rFonts w:ascii="Arial" w:hAnsi="Arial" w:cs="Arial"/>
                <w:b/>
                <w:bCs/>
                <w:sz w:val="20"/>
                <w:szCs w:val="20"/>
              </w:rPr>
              <w:t>at least as large</w:t>
            </w:r>
            <w:r w:rsidRPr="00432C73">
              <w:rPr>
                <w:rFonts w:ascii="Arial" w:hAnsi="Arial" w:cs="Arial"/>
                <w:sz w:val="20"/>
                <w:szCs w:val="20"/>
              </w:rPr>
              <w:t xml:space="preserve"> as a standard iPad (9”).</w:t>
            </w:r>
          </w:p>
          <w:p w14:paraId="3F9BB358" w14:textId="070571E1" w:rsidR="00432C73" w:rsidRDefault="00432C73" w:rsidP="00432C73">
            <w:pPr>
              <w:numPr>
                <w:ilvl w:val="0"/>
                <w:numId w:val="66"/>
              </w:numPr>
              <w:rPr>
                <w:rFonts w:ascii="Arial" w:hAnsi="Arial" w:cs="Arial"/>
                <w:sz w:val="20"/>
                <w:szCs w:val="20"/>
              </w:rPr>
            </w:pPr>
            <w:r w:rsidRPr="00426428">
              <w:rPr>
                <w:rFonts w:ascii="Arial" w:hAnsi="Arial" w:cs="Arial"/>
                <w:b/>
                <w:bCs/>
                <w:sz w:val="20"/>
                <w:szCs w:val="20"/>
              </w:rPr>
              <w:t>Landscape format</w:t>
            </w:r>
            <w:r w:rsidRPr="00432C73">
              <w:rPr>
                <w:rFonts w:ascii="Arial" w:hAnsi="Arial" w:cs="Arial"/>
                <w:sz w:val="20"/>
                <w:szCs w:val="20"/>
              </w:rPr>
              <w:t xml:space="preserve"> is </w:t>
            </w:r>
            <w:r w:rsidR="00170D23">
              <w:rPr>
                <w:rFonts w:ascii="Arial" w:hAnsi="Arial" w:cs="Arial"/>
                <w:sz w:val="20"/>
                <w:szCs w:val="20"/>
              </w:rPr>
              <w:t xml:space="preserve">recommended over </w:t>
            </w:r>
            <w:r w:rsidRPr="00432C73">
              <w:rPr>
                <w:rFonts w:ascii="Arial" w:hAnsi="Arial" w:cs="Arial"/>
                <w:sz w:val="20"/>
                <w:szCs w:val="20"/>
              </w:rPr>
              <w:t xml:space="preserve">portrait </w:t>
            </w:r>
            <w:r w:rsidR="00170D23">
              <w:rPr>
                <w:rFonts w:ascii="Arial" w:hAnsi="Arial" w:cs="Arial"/>
                <w:sz w:val="20"/>
                <w:szCs w:val="20"/>
              </w:rPr>
              <w:t xml:space="preserve">format as </w:t>
            </w:r>
            <w:r w:rsidR="00B50E32">
              <w:rPr>
                <w:rFonts w:ascii="Arial" w:hAnsi="Arial" w:cs="Arial"/>
                <w:sz w:val="20"/>
                <w:szCs w:val="20"/>
              </w:rPr>
              <w:t xml:space="preserve">it </w:t>
            </w:r>
            <w:r w:rsidRPr="00432C73">
              <w:rPr>
                <w:rFonts w:ascii="Arial" w:hAnsi="Arial" w:cs="Arial"/>
                <w:sz w:val="20"/>
                <w:szCs w:val="20"/>
              </w:rPr>
              <w:t xml:space="preserve">simulates </w:t>
            </w:r>
            <w:r w:rsidR="00B50E32">
              <w:rPr>
                <w:rFonts w:ascii="Arial" w:hAnsi="Arial" w:cs="Arial"/>
                <w:sz w:val="20"/>
                <w:szCs w:val="20"/>
              </w:rPr>
              <w:t xml:space="preserve">the </w:t>
            </w:r>
            <w:r w:rsidRPr="00432C73">
              <w:rPr>
                <w:rFonts w:ascii="Arial" w:hAnsi="Arial" w:cs="Arial"/>
                <w:sz w:val="20"/>
                <w:szCs w:val="20"/>
              </w:rPr>
              <w:t>in</w:t>
            </w:r>
            <w:r w:rsidR="00B50E32">
              <w:rPr>
                <w:rFonts w:ascii="Arial" w:hAnsi="Arial" w:cs="Arial"/>
                <w:sz w:val="20"/>
                <w:szCs w:val="20"/>
              </w:rPr>
              <w:t>-</w:t>
            </w:r>
            <w:r w:rsidRPr="00432C73">
              <w:rPr>
                <w:rFonts w:ascii="Arial" w:hAnsi="Arial" w:cs="Arial"/>
                <w:sz w:val="20"/>
                <w:szCs w:val="20"/>
              </w:rPr>
              <w:t xml:space="preserve">person experience more closely. </w:t>
            </w:r>
          </w:p>
          <w:p w14:paraId="6DCBEA77" w14:textId="44792D3D" w:rsidR="000F3286" w:rsidRPr="00432C73" w:rsidRDefault="000F3286" w:rsidP="00432C73">
            <w:pPr>
              <w:numPr>
                <w:ilvl w:val="0"/>
                <w:numId w:val="66"/>
              </w:numPr>
              <w:rPr>
                <w:rFonts w:ascii="Arial" w:hAnsi="Arial" w:cs="Arial"/>
                <w:sz w:val="20"/>
                <w:szCs w:val="20"/>
              </w:rPr>
            </w:pPr>
            <w:r>
              <w:rPr>
                <w:rFonts w:ascii="Arial" w:hAnsi="Arial" w:cs="Arial"/>
                <w:b/>
                <w:bCs/>
                <w:sz w:val="20"/>
                <w:szCs w:val="20"/>
              </w:rPr>
              <w:t xml:space="preserve">Check sight and hearing </w:t>
            </w:r>
            <w:r w:rsidRPr="000F3286">
              <w:rPr>
                <w:rFonts w:ascii="Arial" w:hAnsi="Arial" w:cs="Arial"/>
                <w:sz w:val="20"/>
                <w:szCs w:val="20"/>
              </w:rPr>
              <w:t>before starting, and ensure the patient is comfortable</w:t>
            </w:r>
            <w:r>
              <w:rPr>
                <w:rFonts w:ascii="Arial" w:hAnsi="Arial" w:cs="Arial"/>
                <w:sz w:val="20"/>
                <w:szCs w:val="20"/>
              </w:rPr>
              <w:t>.</w:t>
            </w:r>
          </w:p>
          <w:p w14:paraId="533C0CC3" w14:textId="75E3B1E2"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 xml:space="preserve">Keep </w:t>
            </w:r>
            <w:r w:rsidR="00713F39">
              <w:rPr>
                <w:rFonts w:ascii="Arial" w:hAnsi="Arial" w:cs="Arial"/>
                <w:sz w:val="20"/>
                <w:szCs w:val="20"/>
              </w:rPr>
              <w:t xml:space="preserve">your </w:t>
            </w:r>
            <w:r w:rsidRPr="00426428">
              <w:rPr>
                <w:rFonts w:ascii="Arial" w:hAnsi="Arial" w:cs="Arial"/>
                <w:b/>
                <w:bCs/>
                <w:sz w:val="20"/>
                <w:szCs w:val="20"/>
              </w:rPr>
              <w:t>vocal cues to a minimum</w:t>
            </w:r>
            <w:r w:rsidRPr="00432C73">
              <w:rPr>
                <w:rFonts w:ascii="Arial" w:hAnsi="Arial" w:cs="Arial"/>
                <w:sz w:val="20"/>
                <w:szCs w:val="20"/>
              </w:rPr>
              <w:t xml:space="preserve"> – a slow nod or a smile is better </w:t>
            </w:r>
          </w:p>
          <w:p w14:paraId="41C26DDB" w14:textId="77777777"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 xml:space="preserve">Show your interest and attentiveness through </w:t>
            </w:r>
            <w:r w:rsidRPr="00426428">
              <w:rPr>
                <w:rFonts w:ascii="Arial" w:hAnsi="Arial" w:cs="Arial"/>
                <w:b/>
                <w:bCs/>
                <w:sz w:val="20"/>
                <w:szCs w:val="20"/>
              </w:rPr>
              <w:t>eye contact and facial expressions</w:t>
            </w:r>
            <w:r w:rsidRPr="00432C73">
              <w:rPr>
                <w:rFonts w:ascii="Arial" w:hAnsi="Arial" w:cs="Arial"/>
                <w:sz w:val="20"/>
                <w:szCs w:val="20"/>
              </w:rPr>
              <w:t xml:space="preserve">. </w:t>
            </w:r>
          </w:p>
          <w:p w14:paraId="5AFD3C4E" w14:textId="77777777"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 xml:space="preserve">If you need to interrupt, try a visual signal such as </w:t>
            </w:r>
            <w:r w:rsidRPr="00426428">
              <w:rPr>
                <w:rFonts w:ascii="Arial" w:hAnsi="Arial" w:cs="Arial"/>
                <w:b/>
                <w:bCs/>
                <w:sz w:val="20"/>
                <w:szCs w:val="20"/>
              </w:rPr>
              <w:t>raising your hand</w:t>
            </w:r>
            <w:r w:rsidRPr="00432C73">
              <w:rPr>
                <w:rFonts w:ascii="Arial" w:hAnsi="Arial" w:cs="Arial"/>
                <w:sz w:val="20"/>
                <w:szCs w:val="20"/>
              </w:rPr>
              <w:t>.</w:t>
            </w:r>
          </w:p>
          <w:p w14:paraId="3FFF5CB2" w14:textId="77777777"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Rapid gestures or body movements can be distracting – try to slow them down.</w:t>
            </w:r>
          </w:p>
          <w:p w14:paraId="3E6F6BB2" w14:textId="370CDA13" w:rsidR="00432C73" w:rsidRPr="0048448E" w:rsidRDefault="00432C73" w:rsidP="0079760D">
            <w:pPr>
              <w:numPr>
                <w:ilvl w:val="0"/>
                <w:numId w:val="66"/>
              </w:numPr>
              <w:rPr>
                <w:rFonts w:ascii="Arial" w:hAnsi="Arial" w:cs="Arial"/>
                <w:sz w:val="20"/>
                <w:szCs w:val="20"/>
              </w:rPr>
            </w:pPr>
            <w:r w:rsidRPr="00432C73">
              <w:rPr>
                <w:rFonts w:ascii="Arial" w:hAnsi="Arial" w:cs="Arial"/>
                <w:sz w:val="20"/>
                <w:szCs w:val="20"/>
              </w:rPr>
              <w:lastRenderedPageBreak/>
              <w:t>People with visuospatial misperception and visual hallucinations may find video conferencing particularly challenging</w:t>
            </w:r>
            <w:r w:rsidR="00FF05F0">
              <w:rPr>
                <w:rFonts w:ascii="Arial" w:hAnsi="Arial" w:cs="Arial"/>
                <w:sz w:val="20"/>
                <w:szCs w:val="20"/>
              </w:rPr>
              <w:t xml:space="preserve"> (use of headphones/microphone/webcam may be helpful</w:t>
            </w:r>
            <w:r w:rsidR="0048448E">
              <w:rPr>
                <w:rFonts w:ascii="Arial" w:hAnsi="Arial" w:cs="Arial"/>
                <w:sz w:val="20"/>
                <w:szCs w:val="20"/>
              </w:rPr>
              <w:t>)</w:t>
            </w:r>
            <w:r w:rsidRPr="00432C73">
              <w:rPr>
                <w:rFonts w:ascii="Arial" w:hAnsi="Arial" w:cs="Arial"/>
                <w:sz w:val="20"/>
                <w:szCs w:val="20"/>
              </w:rPr>
              <w:t>.</w:t>
            </w:r>
          </w:p>
          <w:p w14:paraId="5383541E" w14:textId="77777777" w:rsidR="00432C73" w:rsidRPr="00432C73" w:rsidRDefault="00432C73" w:rsidP="00432C73">
            <w:pPr>
              <w:rPr>
                <w:rFonts w:ascii="Arial" w:hAnsi="Arial" w:cs="Arial"/>
                <w:sz w:val="20"/>
                <w:szCs w:val="20"/>
              </w:rPr>
            </w:pPr>
          </w:p>
          <w:p w14:paraId="703EF589" w14:textId="77777777" w:rsidR="00432C73" w:rsidRPr="00432C73" w:rsidRDefault="00432C73" w:rsidP="00432C73">
            <w:pPr>
              <w:rPr>
                <w:rFonts w:ascii="Arial" w:hAnsi="Arial" w:cs="Arial"/>
                <w:b/>
                <w:bCs/>
                <w:sz w:val="20"/>
                <w:szCs w:val="20"/>
              </w:rPr>
            </w:pPr>
            <w:r w:rsidRPr="00432C73">
              <w:rPr>
                <w:rFonts w:ascii="Arial" w:hAnsi="Arial" w:cs="Arial"/>
                <w:b/>
                <w:bCs/>
                <w:sz w:val="20"/>
                <w:szCs w:val="20"/>
              </w:rPr>
              <w:t xml:space="preserve">Cognitive tests via telephone: </w:t>
            </w:r>
          </w:p>
          <w:p w14:paraId="3A5E8587" w14:textId="46610AEB" w:rsidR="00432C73" w:rsidRPr="00432C73" w:rsidRDefault="00432C73" w:rsidP="00432C73">
            <w:pPr>
              <w:numPr>
                <w:ilvl w:val="0"/>
                <w:numId w:val="72"/>
              </w:numPr>
              <w:rPr>
                <w:rFonts w:ascii="Arial" w:hAnsi="Arial" w:cs="Arial"/>
                <w:sz w:val="20"/>
                <w:szCs w:val="20"/>
              </w:rPr>
            </w:pPr>
            <w:r w:rsidRPr="00432C73">
              <w:rPr>
                <w:rFonts w:ascii="Arial" w:hAnsi="Arial" w:cs="Arial"/>
                <w:b/>
                <w:bCs/>
                <w:sz w:val="20"/>
                <w:szCs w:val="20"/>
              </w:rPr>
              <w:t>MoCA</w:t>
            </w:r>
            <w:r w:rsidR="00A560F4">
              <w:rPr>
                <w:rFonts w:ascii="Arial" w:hAnsi="Arial" w:cs="Arial"/>
                <w:b/>
                <w:bCs/>
                <w:sz w:val="20"/>
                <w:szCs w:val="20"/>
              </w:rPr>
              <w:t xml:space="preserve"> </w:t>
            </w:r>
            <w:r w:rsidR="00A560F4" w:rsidRPr="00523EF4">
              <w:rPr>
                <w:rFonts w:ascii="Arial" w:hAnsi="Arial" w:cs="Arial"/>
                <w:sz w:val="20"/>
                <w:szCs w:val="20"/>
              </w:rPr>
              <w:t>(Montreal Cognitive Assessment)</w:t>
            </w:r>
            <w:r w:rsidRPr="00523EF4">
              <w:rPr>
                <w:rFonts w:ascii="Arial" w:hAnsi="Arial" w:cs="Arial"/>
                <w:sz w:val="20"/>
                <w:szCs w:val="20"/>
              </w:rPr>
              <w:t>:</w:t>
            </w:r>
            <w:r w:rsidRPr="00432C73">
              <w:rPr>
                <w:rFonts w:ascii="Arial" w:hAnsi="Arial" w:cs="Arial"/>
                <w:sz w:val="20"/>
                <w:szCs w:val="20"/>
              </w:rPr>
              <w:t xml:space="preserve"> The blind version of the MoCA can be delivered over the phone and has been validated for mild cognitive impairment (MCI) diagnosis after stroke/</w:t>
            </w:r>
            <w:r w:rsidR="00A560F4">
              <w:rPr>
                <w:rFonts w:ascii="Arial" w:hAnsi="Arial" w:cs="Arial"/>
                <w:sz w:val="20"/>
                <w:szCs w:val="20"/>
              </w:rPr>
              <w:t>transient ischaemic attack (</w:t>
            </w:r>
            <w:r w:rsidRPr="00432C73">
              <w:rPr>
                <w:rFonts w:ascii="Arial" w:hAnsi="Arial" w:cs="Arial"/>
                <w:sz w:val="20"/>
                <w:szCs w:val="20"/>
              </w:rPr>
              <w:t>TIA</w:t>
            </w:r>
            <w:r w:rsidR="00A560F4">
              <w:rPr>
                <w:rFonts w:ascii="Arial" w:hAnsi="Arial" w:cs="Arial"/>
                <w:sz w:val="20"/>
                <w:szCs w:val="20"/>
              </w:rPr>
              <w:t>)</w:t>
            </w:r>
            <w:r w:rsidRPr="00432C73">
              <w:rPr>
                <w:rFonts w:ascii="Arial" w:hAnsi="Arial" w:cs="Arial"/>
                <w:sz w:val="20"/>
                <w:szCs w:val="20"/>
              </w:rPr>
              <w:t xml:space="preserve">. It is limited in its </w:t>
            </w:r>
            <w:r w:rsidR="00D0335D">
              <w:rPr>
                <w:rFonts w:ascii="Arial" w:hAnsi="Arial" w:cs="Arial"/>
                <w:sz w:val="20"/>
                <w:szCs w:val="20"/>
              </w:rPr>
              <w:t>a</w:t>
            </w:r>
            <w:r w:rsidRPr="00432C73">
              <w:rPr>
                <w:rFonts w:ascii="Arial" w:hAnsi="Arial" w:cs="Arial"/>
                <w:sz w:val="20"/>
                <w:szCs w:val="20"/>
              </w:rPr>
              <w:t>ssess</w:t>
            </w:r>
            <w:r w:rsidR="00D0335D">
              <w:rPr>
                <w:rFonts w:ascii="Arial" w:hAnsi="Arial" w:cs="Arial"/>
                <w:sz w:val="20"/>
                <w:szCs w:val="20"/>
              </w:rPr>
              <w:t>ment of</w:t>
            </w:r>
            <w:r w:rsidRPr="00432C73">
              <w:rPr>
                <w:rFonts w:ascii="Arial" w:hAnsi="Arial" w:cs="Arial"/>
                <w:sz w:val="20"/>
                <w:szCs w:val="20"/>
              </w:rPr>
              <w:t xml:space="preserve"> visuospatial and complex language tasks compared with a face to face MoCA. </w:t>
            </w:r>
          </w:p>
          <w:p w14:paraId="57355027" w14:textId="09BFAA96" w:rsidR="00432C73" w:rsidRPr="00432C73" w:rsidRDefault="00432C73" w:rsidP="00432C73">
            <w:pPr>
              <w:numPr>
                <w:ilvl w:val="0"/>
                <w:numId w:val="66"/>
              </w:numPr>
              <w:rPr>
                <w:rFonts w:ascii="Arial" w:hAnsi="Arial" w:cs="Arial"/>
                <w:sz w:val="20"/>
                <w:szCs w:val="20"/>
              </w:rPr>
            </w:pPr>
            <w:r w:rsidRPr="00432C73">
              <w:rPr>
                <w:rFonts w:ascii="Arial" w:hAnsi="Arial" w:cs="Arial"/>
                <w:b/>
                <w:bCs/>
                <w:sz w:val="20"/>
                <w:szCs w:val="20"/>
              </w:rPr>
              <w:t>TICS</w:t>
            </w:r>
            <w:r w:rsidRPr="00432C73">
              <w:rPr>
                <w:rFonts w:ascii="Arial" w:hAnsi="Arial" w:cs="Arial"/>
                <w:sz w:val="20"/>
                <w:szCs w:val="20"/>
              </w:rPr>
              <w:t xml:space="preserve"> (The Telephone Interview for Cognitive Status) and the modified version, TICSM, </w:t>
            </w:r>
            <w:r w:rsidR="00426428">
              <w:rPr>
                <w:rFonts w:ascii="Arial" w:hAnsi="Arial" w:cs="Arial"/>
                <w:sz w:val="20"/>
                <w:szCs w:val="20"/>
              </w:rPr>
              <w:t>(</w:t>
            </w:r>
            <w:r w:rsidRPr="00432C73">
              <w:rPr>
                <w:rFonts w:ascii="Arial" w:hAnsi="Arial" w:cs="Arial"/>
                <w:sz w:val="20"/>
                <w:szCs w:val="20"/>
              </w:rPr>
              <w:t xml:space="preserve">which correlates with the </w:t>
            </w:r>
            <w:r w:rsidR="00A560F4">
              <w:rPr>
                <w:rFonts w:ascii="Arial" w:hAnsi="Arial" w:cs="Arial"/>
                <w:sz w:val="20"/>
                <w:szCs w:val="20"/>
              </w:rPr>
              <w:t>Mini Mental State Examination (</w:t>
            </w:r>
            <w:r w:rsidRPr="00432C73">
              <w:rPr>
                <w:rFonts w:ascii="Arial" w:hAnsi="Arial" w:cs="Arial"/>
                <w:sz w:val="20"/>
                <w:szCs w:val="20"/>
              </w:rPr>
              <w:t>MMSE</w:t>
            </w:r>
            <w:r w:rsidR="00A560F4">
              <w:rPr>
                <w:rFonts w:ascii="Arial" w:hAnsi="Arial" w:cs="Arial"/>
                <w:sz w:val="20"/>
                <w:szCs w:val="20"/>
              </w:rPr>
              <w:t>)</w:t>
            </w:r>
            <w:r w:rsidRPr="00432C73">
              <w:rPr>
                <w:rFonts w:ascii="Arial" w:hAnsi="Arial" w:cs="Arial"/>
                <w:sz w:val="20"/>
                <w:szCs w:val="20"/>
              </w:rPr>
              <w:t xml:space="preserve">) are widely translated and validated telephone-based screening tools for MCI and dementia. TICS takes 10-15 minutes to complete. Assesses orientation time/place, attention, short-term memory, sentence repetition, immediate recall, naming to verbal description, word opposites and praxis. A score of ≤28 has good sensitivity and specificity for the diagnosis of post-stroke dementia. </w:t>
            </w:r>
            <w:r w:rsidR="00D0335D">
              <w:rPr>
                <w:rFonts w:ascii="Arial" w:hAnsi="Arial" w:cs="Arial"/>
                <w:sz w:val="20"/>
                <w:szCs w:val="20"/>
              </w:rPr>
              <w:t>It has a h</w:t>
            </w:r>
            <w:r w:rsidRPr="00432C73">
              <w:rPr>
                <w:rFonts w:ascii="Arial" w:hAnsi="Arial" w:cs="Arial"/>
                <w:sz w:val="20"/>
                <w:szCs w:val="20"/>
              </w:rPr>
              <w:t>igh diagnostic validity for identification of dementia among ethnically diverse older adults.</w:t>
            </w:r>
            <w:r w:rsidR="00D0335D">
              <w:rPr>
                <w:rFonts w:ascii="Arial" w:hAnsi="Arial" w:cs="Arial"/>
                <w:sz w:val="20"/>
                <w:szCs w:val="20"/>
              </w:rPr>
              <w:t xml:space="preserve"> Some questions may need to be adapted to be country-specific.</w:t>
            </w:r>
            <w:r w:rsidRPr="00432C73">
              <w:rPr>
                <w:rFonts w:ascii="Arial" w:hAnsi="Arial" w:cs="Arial"/>
                <w:sz w:val="20"/>
                <w:szCs w:val="20"/>
              </w:rPr>
              <w:t xml:space="preserve">  </w:t>
            </w:r>
          </w:p>
          <w:p w14:paraId="3350C647" w14:textId="52B88C45" w:rsidR="00432C73" w:rsidRPr="00432C73" w:rsidRDefault="006D508E" w:rsidP="00432C73">
            <w:pPr>
              <w:numPr>
                <w:ilvl w:val="0"/>
                <w:numId w:val="66"/>
              </w:numPr>
              <w:rPr>
                <w:rFonts w:ascii="Arial" w:hAnsi="Arial" w:cs="Arial"/>
                <w:sz w:val="20"/>
                <w:szCs w:val="20"/>
              </w:rPr>
            </w:pPr>
            <w:r>
              <w:rPr>
                <w:rFonts w:ascii="Arial" w:hAnsi="Arial" w:cs="Arial"/>
                <w:b/>
                <w:bCs/>
                <w:sz w:val="20"/>
                <w:szCs w:val="20"/>
              </w:rPr>
              <w:t>TYM</w:t>
            </w:r>
            <w:r w:rsidRPr="00523EF4">
              <w:rPr>
                <w:rFonts w:ascii="Arial" w:hAnsi="Arial" w:cs="Arial"/>
                <w:sz w:val="20"/>
                <w:szCs w:val="20"/>
              </w:rPr>
              <w:t xml:space="preserve"> (</w:t>
            </w:r>
            <w:r w:rsidR="00432C73" w:rsidRPr="00523EF4">
              <w:rPr>
                <w:rFonts w:ascii="Arial" w:hAnsi="Arial" w:cs="Arial"/>
                <w:sz w:val="20"/>
                <w:szCs w:val="20"/>
              </w:rPr>
              <w:t>Tele-Test Your Memory</w:t>
            </w:r>
            <w:r>
              <w:rPr>
                <w:rFonts w:ascii="Arial" w:hAnsi="Arial" w:cs="Arial"/>
                <w:sz w:val="20"/>
                <w:szCs w:val="20"/>
              </w:rPr>
              <w:t xml:space="preserve">, </w:t>
            </w:r>
            <w:hyperlink r:id="rId157" w:history="1">
              <w:r w:rsidRPr="006D508E">
                <w:rPr>
                  <w:rStyle w:val="Hyperlink"/>
                  <w:rFonts w:ascii="Arial" w:hAnsi="Arial" w:cs="Arial"/>
                  <w:sz w:val="20"/>
                  <w:szCs w:val="20"/>
                </w:rPr>
                <w:t>http://www.tymtest.com/</w:t>
              </w:r>
            </w:hyperlink>
            <w:r w:rsidR="00432C73" w:rsidRPr="00432C73">
              <w:rPr>
                <w:rFonts w:ascii="Arial" w:hAnsi="Arial" w:cs="Arial"/>
                <w:sz w:val="20"/>
                <w:szCs w:val="20"/>
              </w:rPr>
              <w:t xml:space="preserve">) </w:t>
            </w:r>
            <w:r w:rsidR="00D0335D">
              <w:rPr>
                <w:rFonts w:ascii="Arial" w:hAnsi="Arial" w:cs="Arial"/>
                <w:sz w:val="20"/>
                <w:szCs w:val="20"/>
              </w:rPr>
              <w:t xml:space="preserve">has </w:t>
            </w:r>
            <w:r w:rsidR="00432C73" w:rsidRPr="00432C73">
              <w:rPr>
                <w:rFonts w:ascii="Arial" w:hAnsi="Arial" w:cs="Arial"/>
                <w:sz w:val="20"/>
                <w:szCs w:val="20"/>
              </w:rPr>
              <w:t>10 tasks on 2 sides of a single sheet of card</w:t>
            </w:r>
            <w:r w:rsidR="00D0335D">
              <w:rPr>
                <w:rFonts w:ascii="Arial" w:hAnsi="Arial" w:cs="Arial"/>
                <w:sz w:val="20"/>
                <w:szCs w:val="20"/>
              </w:rPr>
              <w:t xml:space="preserve"> and c</w:t>
            </w:r>
            <w:r w:rsidR="00432C73" w:rsidRPr="00432C73">
              <w:rPr>
                <w:rFonts w:ascii="Arial" w:hAnsi="Arial" w:cs="Arial"/>
                <w:sz w:val="20"/>
                <w:szCs w:val="20"/>
              </w:rPr>
              <w:t xml:space="preserve">orrelates with scores on standard </w:t>
            </w:r>
            <w:r w:rsidR="00D0335D">
              <w:rPr>
                <w:rFonts w:ascii="Arial" w:hAnsi="Arial" w:cs="Arial"/>
                <w:sz w:val="20"/>
                <w:szCs w:val="20"/>
              </w:rPr>
              <w:t xml:space="preserve">cognitive </w:t>
            </w:r>
            <w:r w:rsidR="00432C73" w:rsidRPr="00432C73">
              <w:rPr>
                <w:rFonts w:ascii="Arial" w:hAnsi="Arial" w:cs="Arial"/>
                <w:sz w:val="20"/>
                <w:szCs w:val="20"/>
              </w:rPr>
              <w:t xml:space="preserve">tests. </w:t>
            </w:r>
            <w:r w:rsidR="00D0335D">
              <w:rPr>
                <w:rFonts w:ascii="Arial" w:hAnsi="Arial" w:cs="Arial"/>
                <w:sz w:val="20"/>
                <w:szCs w:val="20"/>
              </w:rPr>
              <w:t>It t</w:t>
            </w:r>
            <w:r w:rsidR="00432C73" w:rsidRPr="00432C73">
              <w:rPr>
                <w:rFonts w:ascii="Arial" w:hAnsi="Arial" w:cs="Arial"/>
                <w:sz w:val="20"/>
                <w:szCs w:val="20"/>
              </w:rPr>
              <w:t>akes about 5 minutes</w:t>
            </w:r>
            <w:r w:rsidR="00D0335D">
              <w:rPr>
                <w:rFonts w:ascii="Arial" w:hAnsi="Arial" w:cs="Arial"/>
                <w:sz w:val="20"/>
                <w:szCs w:val="20"/>
              </w:rPr>
              <w:t xml:space="preserve"> and the</w:t>
            </w:r>
            <w:r w:rsidR="00432C73" w:rsidRPr="00432C73">
              <w:rPr>
                <w:rFonts w:ascii="Arial" w:hAnsi="Arial" w:cs="Arial"/>
                <w:sz w:val="20"/>
                <w:szCs w:val="20"/>
              </w:rPr>
              <w:t xml:space="preserve"> patient </w:t>
            </w:r>
            <w:r w:rsidR="00D0335D">
              <w:rPr>
                <w:rFonts w:ascii="Arial" w:hAnsi="Arial" w:cs="Arial"/>
                <w:sz w:val="20"/>
                <w:szCs w:val="20"/>
              </w:rPr>
              <w:t xml:space="preserve">can </w:t>
            </w:r>
            <w:r w:rsidR="00432C73" w:rsidRPr="00432C73">
              <w:rPr>
                <w:rFonts w:ascii="Arial" w:hAnsi="Arial" w:cs="Arial"/>
                <w:sz w:val="20"/>
                <w:szCs w:val="20"/>
              </w:rPr>
              <w:t xml:space="preserve">complete </w:t>
            </w:r>
            <w:r w:rsidR="00D0335D">
              <w:rPr>
                <w:rFonts w:ascii="Arial" w:hAnsi="Arial" w:cs="Arial"/>
                <w:sz w:val="20"/>
                <w:szCs w:val="20"/>
              </w:rPr>
              <w:t xml:space="preserve">it </w:t>
            </w:r>
            <w:r w:rsidR="00432C73" w:rsidRPr="00432C73">
              <w:rPr>
                <w:rFonts w:ascii="Arial" w:hAnsi="Arial" w:cs="Arial"/>
                <w:sz w:val="20"/>
                <w:szCs w:val="20"/>
              </w:rPr>
              <w:t xml:space="preserve">under the supervision of a relative or healthcare professional. It </w:t>
            </w:r>
            <w:r w:rsidR="00D0335D">
              <w:rPr>
                <w:rFonts w:ascii="Arial" w:hAnsi="Arial" w:cs="Arial"/>
                <w:sz w:val="20"/>
                <w:szCs w:val="20"/>
              </w:rPr>
              <w:t xml:space="preserve">can also be </w:t>
            </w:r>
            <w:r w:rsidR="00432C73" w:rsidRPr="00432C73">
              <w:rPr>
                <w:rFonts w:ascii="Arial" w:hAnsi="Arial" w:cs="Arial"/>
                <w:sz w:val="20"/>
                <w:szCs w:val="20"/>
              </w:rPr>
              <w:t xml:space="preserve">administered by video consultation. </w:t>
            </w:r>
          </w:p>
          <w:p w14:paraId="3CD37107" w14:textId="77B62CEE" w:rsidR="00432C73" w:rsidRPr="00432C73" w:rsidRDefault="00713F39" w:rsidP="00432C73">
            <w:pPr>
              <w:numPr>
                <w:ilvl w:val="0"/>
                <w:numId w:val="66"/>
              </w:numPr>
              <w:rPr>
                <w:rFonts w:ascii="Arial" w:hAnsi="Arial" w:cs="Arial"/>
                <w:sz w:val="20"/>
                <w:szCs w:val="20"/>
              </w:rPr>
            </w:pPr>
            <w:r>
              <w:rPr>
                <w:rFonts w:ascii="Arial" w:hAnsi="Arial" w:cs="Arial"/>
                <w:sz w:val="20"/>
                <w:szCs w:val="20"/>
              </w:rPr>
              <w:t>Individual c</w:t>
            </w:r>
            <w:r w:rsidR="00432C73" w:rsidRPr="00432C73">
              <w:rPr>
                <w:rFonts w:ascii="Arial" w:hAnsi="Arial" w:cs="Arial"/>
                <w:sz w:val="20"/>
                <w:szCs w:val="20"/>
              </w:rPr>
              <w:t xml:space="preserve">omponents of cognitive testing can also be completed via the phone. Although this will not give a validated test score it will give an understanding of cognitive deficits to aid clinical decision making. </w:t>
            </w:r>
            <w:r w:rsidR="00D0335D">
              <w:rPr>
                <w:rFonts w:ascii="Arial" w:hAnsi="Arial" w:cs="Arial"/>
                <w:sz w:val="20"/>
                <w:szCs w:val="20"/>
              </w:rPr>
              <w:t>O</w:t>
            </w:r>
            <w:r w:rsidR="00432C73" w:rsidRPr="00432C73">
              <w:rPr>
                <w:rFonts w:ascii="Arial" w:hAnsi="Arial" w:cs="Arial"/>
                <w:sz w:val="20"/>
                <w:szCs w:val="20"/>
              </w:rPr>
              <w:t xml:space="preserve">rientation to time, place and person, arithmetic skills, verbal recall, knowledge of recent news events, single word and sentence repetition, word definitions, verbal fluency and frontal tests (e.g. cognitive estimates and proverb interpretation) can all be assessed over the phone, as well as spontaneous speech and elements of motor speech disorders such as apraxia of speech or dysarthria. </w:t>
            </w:r>
          </w:p>
          <w:p w14:paraId="16A3EE37" w14:textId="0CEA13CD"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Many of these tools are subject to copyright restrictions</w:t>
            </w:r>
            <w:r w:rsidR="00713F39">
              <w:rPr>
                <w:rFonts w:ascii="Arial" w:hAnsi="Arial" w:cs="Arial"/>
                <w:sz w:val="20"/>
                <w:szCs w:val="20"/>
              </w:rPr>
              <w:t xml:space="preserve"> (see </w:t>
            </w:r>
            <w:hyperlink r:id="rId158" w:history="1">
              <w:r w:rsidR="00713F39" w:rsidRPr="00713F39">
                <w:rPr>
                  <w:rStyle w:val="Hyperlink"/>
                  <w:rFonts w:ascii="Arial" w:hAnsi="Arial" w:cs="Arial"/>
                  <w:sz w:val="20"/>
                  <w:szCs w:val="20"/>
                </w:rPr>
                <w:t>https://www.parinc.com/products/pkey/445</w:t>
              </w:r>
            </w:hyperlink>
            <w:r w:rsidR="00713F39">
              <w:rPr>
                <w:rFonts w:ascii="Arial" w:hAnsi="Arial" w:cs="Arial"/>
                <w:sz w:val="20"/>
                <w:szCs w:val="20"/>
              </w:rPr>
              <w:t xml:space="preserve"> for further information).</w:t>
            </w:r>
            <w:r w:rsidRPr="00432C73">
              <w:rPr>
                <w:rFonts w:ascii="Arial" w:hAnsi="Arial" w:cs="Arial"/>
                <w:sz w:val="20"/>
                <w:szCs w:val="20"/>
              </w:rPr>
              <w:t xml:space="preserve"> </w:t>
            </w:r>
          </w:p>
          <w:p w14:paraId="29F67133" w14:textId="0316DD41"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NICE has outlined the tests for which there is an evidence base (</w:t>
            </w:r>
            <w:hyperlink r:id="rId159" w:history="1">
              <w:r w:rsidRPr="00432C73">
                <w:rPr>
                  <w:rStyle w:val="Hyperlink"/>
                  <w:rFonts w:ascii="Arial" w:hAnsi="Arial" w:cs="Arial"/>
                  <w:sz w:val="20"/>
                  <w:szCs w:val="20"/>
                </w:rPr>
                <w:t>https://www.nice.org.uk/guidance/ng97</w:t>
              </w:r>
            </w:hyperlink>
            <w:r w:rsidRPr="00432C73">
              <w:rPr>
                <w:rFonts w:ascii="Arial" w:hAnsi="Arial" w:cs="Arial"/>
                <w:sz w:val="20"/>
                <w:szCs w:val="20"/>
              </w:rPr>
              <w:t>).</w:t>
            </w:r>
          </w:p>
          <w:p w14:paraId="2BB9EE86" w14:textId="0B06660F" w:rsidR="00432C73" w:rsidRPr="001B402A" w:rsidRDefault="00432C73" w:rsidP="001B402A">
            <w:pPr>
              <w:numPr>
                <w:ilvl w:val="0"/>
                <w:numId w:val="66"/>
              </w:numPr>
              <w:rPr>
                <w:rFonts w:ascii="Arial" w:hAnsi="Arial" w:cs="Arial"/>
                <w:sz w:val="20"/>
                <w:szCs w:val="20"/>
              </w:rPr>
            </w:pPr>
            <w:r w:rsidRPr="00432C73">
              <w:rPr>
                <w:rFonts w:ascii="Arial" w:hAnsi="Arial" w:cs="Arial"/>
                <w:sz w:val="20"/>
                <w:szCs w:val="20"/>
              </w:rPr>
              <w:t xml:space="preserve">In primary care, brief tests to detect cognitive impairment </w:t>
            </w:r>
            <w:r w:rsidR="00D0335D">
              <w:rPr>
                <w:rFonts w:ascii="Arial" w:hAnsi="Arial" w:cs="Arial"/>
                <w:sz w:val="20"/>
                <w:szCs w:val="20"/>
              </w:rPr>
              <w:t>can be used</w:t>
            </w:r>
            <w:r w:rsidRPr="00432C73">
              <w:rPr>
                <w:rFonts w:ascii="Arial" w:hAnsi="Arial" w:cs="Arial"/>
                <w:sz w:val="20"/>
                <w:szCs w:val="20"/>
              </w:rPr>
              <w:t xml:space="preserve"> over the telephone. For example, the GP Cog (</w:t>
            </w:r>
            <w:hyperlink r:id="rId160" w:history="1">
              <w:r w:rsidRPr="00432C73">
                <w:rPr>
                  <w:rStyle w:val="Hyperlink"/>
                  <w:rFonts w:ascii="Arial" w:hAnsi="Arial" w:cs="Arial"/>
                  <w:sz w:val="20"/>
                  <w:szCs w:val="20"/>
                </w:rPr>
                <w:t>http://gpcog.com.au/</w:t>
              </w:r>
            </w:hyperlink>
            <w:r w:rsidR="00D0335D">
              <w:rPr>
                <w:rFonts w:ascii="Arial" w:hAnsi="Arial" w:cs="Arial"/>
                <w:sz w:val="20"/>
                <w:szCs w:val="20"/>
              </w:rPr>
              <w:t xml:space="preserve"> (</w:t>
            </w:r>
            <w:r w:rsidRPr="00432C73">
              <w:rPr>
                <w:rFonts w:ascii="Arial" w:hAnsi="Arial" w:cs="Arial"/>
                <w:sz w:val="20"/>
                <w:szCs w:val="20"/>
              </w:rPr>
              <w:t>with omission of the clock drawing test) or the 6</w:t>
            </w:r>
            <w:r w:rsidR="00071E12">
              <w:rPr>
                <w:rFonts w:ascii="Arial" w:hAnsi="Arial" w:cs="Arial"/>
                <w:sz w:val="20"/>
                <w:szCs w:val="20"/>
              </w:rPr>
              <w:t>-</w:t>
            </w:r>
            <w:r w:rsidRPr="00432C73">
              <w:rPr>
                <w:rFonts w:ascii="Arial" w:hAnsi="Arial" w:cs="Arial"/>
                <w:sz w:val="20"/>
                <w:szCs w:val="20"/>
              </w:rPr>
              <w:t xml:space="preserve">item </w:t>
            </w:r>
            <w:r w:rsidR="00071E12">
              <w:rPr>
                <w:rFonts w:ascii="Arial" w:hAnsi="Arial" w:cs="Arial"/>
                <w:sz w:val="20"/>
                <w:szCs w:val="20"/>
              </w:rPr>
              <w:t>Cognitive Impairment Test (6</w:t>
            </w:r>
            <w:r w:rsidRPr="00432C73">
              <w:rPr>
                <w:rFonts w:ascii="Arial" w:hAnsi="Arial" w:cs="Arial"/>
                <w:sz w:val="20"/>
                <w:szCs w:val="20"/>
              </w:rPr>
              <w:t>CIT</w:t>
            </w:r>
            <w:r w:rsidR="00071E12">
              <w:rPr>
                <w:rFonts w:ascii="Arial" w:hAnsi="Arial" w:cs="Arial"/>
                <w:sz w:val="20"/>
                <w:szCs w:val="20"/>
              </w:rPr>
              <w:t>)</w:t>
            </w:r>
            <w:r w:rsidRPr="00432C73">
              <w:rPr>
                <w:rFonts w:ascii="Arial" w:hAnsi="Arial" w:cs="Arial"/>
                <w:sz w:val="20"/>
                <w:szCs w:val="20"/>
              </w:rPr>
              <w:t xml:space="preserve"> (</w:t>
            </w:r>
            <w:hyperlink r:id="rId161" w:history="1">
              <w:r w:rsidRPr="00432C73">
                <w:rPr>
                  <w:rStyle w:val="Hyperlink"/>
                  <w:rFonts w:ascii="Arial" w:hAnsi="Arial" w:cs="Arial"/>
                  <w:sz w:val="20"/>
                  <w:szCs w:val="20"/>
                </w:rPr>
                <w:t>https://patient.info/doctor/six-item-cognitive-impairment-test-6cit</w:t>
              </w:r>
            </w:hyperlink>
            <w:r w:rsidRPr="00432C73">
              <w:rPr>
                <w:rFonts w:ascii="Arial" w:hAnsi="Arial" w:cs="Arial"/>
                <w:sz w:val="20"/>
                <w:szCs w:val="20"/>
              </w:rPr>
              <w:t>).</w:t>
            </w:r>
          </w:p>
          <w:p w14:paraId="190103CE" w14:textId="62161131" w:rsidR="00011E15" w:rsidRDefault="00011E15" w:rsidP="00432C73">
            <w:pPr>
              <w:numPr>
                <w:ilvl w:val="0"/>
                <w:numId w:val="66"/>
              </w:numPr>
              <w:rPr>
                <w:rFonts w:ascii="Arial" w:hAnsi="Arial" w:cs="Arial"/>
                <w:sz w:val="20"/>
                <w:szCs w:val="20"/>
              </w:rPr>
            </w:pPr>
            <w:r>
              <w:rPr>
                <w:rFonts w:ascii="Arial" w:hAnsi="Arial" w:cs="Arial"/>
                <w:sz w:val="20"/>
                <w:szCs w:val="20"/>
              </w:rPr>
              <w:t xml:space="preserve">For more detail see the following review: </w:t>
            </w:r>
            <w:hyperlink r:id="rId162" w:history="1">
              <w:r w:rsidRPr="00215E4D">
                <w:rPr>
                  <w:rStyle w:val="Hyperlink"/>
                  <w:rFonts w:ascii="Arial" w:hAnsi="Arial" w:cs="Arial"/>
                  <w:sz w:val="20"/>
                  <w:szCs w:val="20"/>
                </w:rPr>
                <w:t>https://www.ncbi.nlm.nih.gov/pmc/articles/PMC3933813/</w:t>
              </w:r>
            </w:hyperlink>
          </w:p>
          <w:p w14:paraId="632E0C0C" w14:textId="77777777" w:rsidR="00432C73" w:rsidRPr="00432C73" w:rsidRDefault="00432C73" w:rsidP="00432C73">
            <w:pPr>
              <w:rPr>
                <w:rFonts w:ascii="Arial" w:hAnsi="Arial" w:cs="Arial"/>
                <w:sz w:val="20"/>
                <w:szCs w:val="20"/>
              </w:rPr>
            </w:pPr>
          </w:p>
          <w:p w14:paraId="789116F3" w14:textId="77777777" w:rsidR="00432C73" w:rsidRPr="00432C73" w:rsidRDefault="00432C73" w:rsidP="00432C73">
            <w:pPr>
              <w:rPr>
                <w:rFonts w:ascii="Arial" w:hAnsi="Arial" w:cs="Arial"/>
                <w:b/>
                <w:bCs/>
                <w:sz w:val="20"/>
                <w:szCs w:val="20"/>
              </w:rPr>
            </w:pPr>
            <w:r w:rsidRPr="00432C73">
              <w:rPr>
                <w:rFonts w:ascii="Arial" w:hAnsi="Arial" w:cs="Arial"/>
                <w:b/>
                <w:bCs/>
                <w:sz w:val="20"/>
                <w:szCs w:val="20"/>
              </w:rPr>
              <w:t xml:space="preserve">Cognitive tests via video consultation </w:t>
            </w:r>
          </w:p>
          <w:p w14:paraId="712A6C60" w14:textId="77777777" w:rsidR="00432C73" w:rsidRPr="00432C73" w:rsidRDefault="00432C73" w:rsidP="00432C73">
            <w:pPr>
              <w:rPr>
                <w:rFonts w:ascii="Arial" w:hAnsi="Arial" w:cs="Arial"/>
                <w:sz w:val="20"/>
                <w:szCs w:val="20"/>
              </w:rPr>
            </w:pPr>
            <w:r w:rsidRPr="00432C73">
              <w:rPr>
                <w:rFonts w:ascii="Arial" w:hAnsi="Arial" w:cs="Arial"/>
                <w:sz w:val="20"/>
                <w:szCs w:val="20"/>
              </w:rPr>
              <w:t xml:space="preserve"> </w:t>
            </w:r>
          </w:p>
          <w:p w14:paraId="038C81B6" w14:textId="39C062C7" w:rsidR="00432C73" w:rsidRPr="00432C73" w:rsidRDefault="00432C73" w:rsidP="00432C73">
            <w:pPr>
              <w:numPr>
                <w:ilvl w:val="0"/>
                <w:numId w:val="66"/>
              </w:numPr>
              <w:rPr>
                <w:rFonts w:ascii="Arial" w:hAnsi="Arial" w:cs="Arial"/>
                <w:sz w:val="20"/>
                <w:szCs w:val="20"/>
              </w:rPr>
            </w:pPr>
            <w:r w:rsidRPr="00432C73">
              <w:rPr>
                <w:rFonts w:ascii="Arial" w:hAnsi="Arial" w:cs="Arial"/>
                <w:b/>
                <w:bCs/>
                <w:sz w:val="20"/>
                <w:szCs w:val="20"/>
              </w:rPr>
              <w:t>MoCA</w:t>
            </w:r>
            <w:r w:rsidRPr="00432C73">
              <w:rPr>
                <w:rFonts w:ascii="Arial" w:hAnsi="Arial" w:cs="Arial"/>
                <w:sz w:val="20"/>
                <w:szCs w:val="20"/>
              </w:rPr>
              <w:t xml:space="preserve">: The full version of the MoCA can be administered via video conferencing (https://www.mocatest.org/remote-moca-testing/). The patient will need a white sheet of paper, a pencil and an eraser. For the visual section, use </w:t>
            </w:r>
            <w:r w:rsidR="00D0335D">
              <w:rPr>
                <w:rFonts w:ascii="Arial" w:hAnsi="Arial" w:cs="Arial"/>
                <w:sz w:val="20"/>
                <w:szCs w:val="20"/>
              </w:rPr>
              <w:t xml:space="preserve">the </w:t>
            </w:r>
            <w:r w:rsidRPr="00432C73">
              <w:rPr>
                <w:rFonts w:ascii="Arial" w:hAnsi="Arial" w:cs="Arial"/>
                <w:sz w:val="20"/>
                <w:szCs w:val="20"/>
              </w:rPr>
              <w:t>screen sharing function where possible as follows:</w:t>
            </w:r>
          </w:p>
          <w:p w14:paraId="4058C6B5" w14:textId="77777777" w:rsidR="00432C73" w:rsidRPr="00432C73" w:rsidRDefault="00432C73" w:rsidP="00432C73">
            <w:pPr>
              <w:numPr>
                <w:ilvl w:val="1"/>
                <w:numId w:val="66"/>
              </w:numPr>
              <w:rPr>
                <w:rFonts w:ascii="Arial" w:hAnsi="Arial" w:cs="Arial"/>
                <w:sz w:val="20"/>
                <w:szCs w:val="20"/>
              </w:rPr>
            </w:pPr>
            <w:r w:rsidRPr="00432C73">
              <w:rPr>
                <w:rFonts w:ascii="Arial" w:hAnsi="Arial" w:cs="Arial"/>
                <w:sz w:val="20"/>
                <w:szCs w:val="20"/>
              </w:rPr>
              <w:t>Show them the trail and say: “please tell me where the arrow should go next to respect to the pattern I am showing you”</w:t>
            </w:r>
          </w:p>
          <w:p w14:paraId="28CBF24F" w14:textId="77777777" w:rsidR="00432C73" w:rsidRPr="00432C73" w:rsidRDefault="00432C73" w:rsidP="00432C73">
            <w:pPr>
              <w:numPr>
                <w:ilvl w:val="1"/>
                <w:numId w:val="66"/>
              </w:numPr>
              <w:rPr>
                <w:rFonts w:ascii="Arial" w:hAnsi="Arial" w:cs="Arial"/>
                <w:sz w:val="20"/>
                <w:szCs w:val="20"/>
              </w:rPr>
            </w:pPr>
            <w:r w:rsidRPr="00432C73">
              <w:rPr>
                <w:rFonts w:ascii="Arial" w:hAnsi="Arial" w:cs="Arial"/>
                <w:sz w:val="20"/>
                <w:szCs w:val="20"/>
              </w:rPr>
              <w:t>Show them the cube and say: “copy the cube”</w:t>
            </w:r>
          </w:p>
          <w:p w14:paraId="331B9166" w14:textId="0F8604F9" w:rsidR="00432C73" w:rsidRPr="00432C73" w:rsidRDefault="00432C73" w:rsidP="00432C73">
            <w:pPr>
              <w:numPr>
                <w:ilvl w:val="1"/>
                <w:numId w:val="66"/>
              </w:numPr>
              <w:rPr>
                <w:rFonts w:ascii="Arial" w:hAnsi="Arial" w:cs="Arial"/>
                <w:sz w:val="20"/>
                <w:szCs w:val="20"/>
              </w:rPr>
            </w:pPr>
            <w:r w:rsidRPr="00432C73">
              <w:rPr>
                <w:rFonts w:ascii="Arial" w:hAnsi="Arial" w:cs="Arial"/>
                <w:sz w:val="20"/>
                <w:szCs w:val="20"/>
              </w:rPr>
              <w:t>“Draw a clock. Put in all the numbers and set the time to 10 past 11”</w:t>
            </w:r>
          </w:p>
          <w:p w14:paraId="43A5C195" w14:textId="23798ECA" w:rsidR="00432C73" w:rsidRPr="00432C73" w:rsidRDefault="00432C73" w:rsidP="00432C73">
            <w:pPr>
              <w:numPr>
                <w:ilvl w:val="1"/>
                <w:numId w:val="66"/>
              </w:numPr>
              <w:rPr>
                <w:rFonts w:ascii="Arial" w:hAnsi="Arial" w:cs="Arial"/>
                <w:sz w:val="20"/>
                <w:szCs w:val="20"/>
              </w:rPr>
            </w:pPr>
            <w:r w:rsidRPr="00432C73">
              <w:rPr>
                <w:rFonts w:ascii="Arial" w:hAnsi="Arial" w:cs="Arial"/>
                <w:sz w:val="20"/>
                <w:szCs w:val="20"/>
              </w:rPr>
              <w:t>“Tell me the name of these animals”</w:t>
            </w:r>
          </w:p>
          <w:p w14:paraId="49004E90" w14:textId="0967960E" w:rsidR="00432C73" w:rsidRPr="00432C73" w:rsidRDefault="00432C73" w:rsidP="00432C73">
            <w:pPr>
              <w:numPr>
                <w:ilvl w:val="1"/>
                <w:numId w:val="66"/>
              </w:numPr>
              <w:rPr>
                <w:rFonts w:ascii="Arial" w:hAnsi="Arial" w:cs="Arial"/>
                <w:sz w:val="20"/>
                <w:szCs w:val="20"/>
              </w:rPr>
            </w:pPr>
            <w:r w:rsidRPr="00432C73">
              <w:rPr>
                <w:rFonts w:ascii="Arial" w:hAnsi="Arial" w:cs="Arial"/>
                <w:sz w:val="20"/>
                <w:szCs w:val="20"/>
              </w:rPr>
              <w:t>Orientation: “look straight at the camera and tell me today’s date, day of the week, month and year” (to avoid people looking at bottom right hand of screen where the date is shown), “from what clinic/department am I calling you, “what city/borough is our clinic/department located in”</w:t>
            </w:r>
          </w:p>
          <w:p w14:paraId="2BD2D78F" w14:textId="6927D91C" w:rsidR="00432C73" w:rsidRPr="00432C73" w:rsidRDefault="00071E12" w:rsidP="00432C73">
            <w:pPr>
              <w:numPr>
                <w:ilvl w:val="0"/>
                <w:numId w:val="66"/>
              </w:numPr>
              <w:rPr>
                <w:rFonts w:ascii="Arial" w:hAnsi="Arial" w:cs="Arial"/>
                <w:sz w:val="20"/>
                <w:szCs w:val="20"/>
              </w:rPr>
            </w:pPr>
            <w:r w:rsidRPr="006D508E">
              <w:rPr>
                <w:rFonts w:ascii="Arial" w:hAnsi="Arial" w:cs="Arial"/>
                <w:b/>
                <w:bCs/>
                <w:sz w:val="20"/>
                <w:szCs w:val="20"/>
              </w:rPr>
              <w:t>Addenbrooke’s Cognitive Examination III</w:t>
            </w:r>
            <w:r w:rsidR="006D508E">
              <w:rPr>
                <w:rFonts w:ascii="Arial" w:hAnsi="Arial" w:cs="Arial"/>
                <w:sz w:val="20"/>
                <w:szCs w:val="20"/>
              </w:rPr>
              <w:t xml:space="preserve"> (ACE III</w:t>
            </w:r>
            <w:r w:rsidRPr="001B402A">
              <w:rPr>
                <w:rFonts w:ascii="Arial" w:hAnsi="Arial" w:cs="Arial"/>
                <w:sz w:val="20"/>
                <w:szCs w:val="20"/>
              </w:rPr>
              <w:t>)</w:t>
            </w:r>
            <w:r w:rsidR="00432C73" w:rsidRPr="00432C73">
              <w:rPr>
                <w:rFonts w:ascii="Arial" w:hAnsi="Arial" w:cs="Arial"/>
                <w:sz w:val="20"/>
                <w:szCs w:val="20"/>
              </w:rPr>
              <w:t>: can be completed via video. The patient will need several pieces of paper, a pencil and an eraser. Ensure that the camera can view the patient doing the pen and paper placement tasks. Where possible have the pictures, words dots, and broken letters on your computer in PDF or PowerPoint format and share your screen rather than holding pieces of paper up to your camera.</w:t>
            </w:r>
          </w:p>
          <w:p w14:paraId="52A45C58" w14:textId="38C0F95D"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 xml:space="preserve">Clinicians will need to </w:t>
            </w:r>
            <w:r w:rsidRPr="00432C73">
              <w:rPr>
                <w:rFonts w:ascii="Arial" w:hAnsi="Arial" w:cs="Arial"/>
                <w:b/>
                <w:bCs/>
                <w:sz w:val="20"/>
                <w:szCs w:val="20"/>
              </w:rPr>
              <w:t>gain adequate practice in the remote administration of these assessments prior to use</w:t>
            </w:r>
            <w:r w:rsidRPr="00432C73">
              <w:rPr>
                <w:rFonts w:ascii="Arial" w:hAnsi="Arial" w:cs="Arial"/>
                <w:sz w:val="20"/>
                <w:szCs w:val="20"/>
              </w:rPr>
              <w:t xml:space="preserve"> even if highly familiar in their traditional administration.</w:t>
            </w:r>
          </w:p>
          <w:p w14:paraId="06777C2E" w14:textId="5E2B37BB"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 xml:space="preserve">As </w:t>
            </w:r>
            <w:r w:rsidR="00170D23">
              <w:rPr>
                <w:rFonts w:ascii="Arial" w:hAnsi="Arial" w:cs="Arial"/>
                <w:sz w:val="20"/>
                <w:szCs w:val="20"/>
              </w:rPr>
              <w:t xml:space="preserve">with </w:t>
            </w:r>
            <w:r w:rsidRPr="00432C73">
              <w:rPr>
                <w:rFonts w:ascii="Arial" w:hAnsi="Arial" w:cs="Arial"/>
                <w:sz w:val="20"/>
                <w:szCs w:val="20"/>
              </w:rPr>
              <w:t>in</w:t>
            </w:r>
            <w:r w:rsidR="00170D23">
              <w:rPr>
                <w:rFonts w:ascii="Arial" w:hAnsi="Arial" w:cs="Arial"/>
                <w:sz w:val="20"/>
                <w:szCs w:val="20"/>
              </w:rPr>
              <w:t>-</w:t>
            </w:r>
            <w:r w:rsidRPr="00432C73">
              <w:rPr>
                <w:rFonts w:ascii="Arial" w:hAnsi="Arial" w:cs="Arial"/>
                <w:sz w:val="20"/>
                <w:szCs w:val="20"/>
              </w:rPr>
              <w:t>person</w:t>
            </w:r>
            <w:r w:rsidR="00170D23">
              <w:rPr>
                <w:rFonts w:ascii="Arial" w:hAnsi="Arial" w:cs="Arial"/>
                <w:sz w:val="20"/>
                <w:szCs w:val="20"/>
              </w:rPr>
              <w:t xml:space="preserve"> tests</w:t>
            </w:r>
            <w:r w:rsidRPr="00432C73">
              <w:rPr>
                <w:rFonts w:ascii="Arial" w:hAnsi="Arial" w:cs="Arial"/>
                <w:sz w:val="20"/>
                <w:szCs w:val="20"/>
              </w:rPr>
              <w:t>, none of these tests are diagnostic</w:t>
            </w:r>
            <w:r w:rsidR="00713F39">
              <w:rPr>
                <w:rFonts w:ascii="Arial" w:hAnsi="Arial" w:cs="Arial"/>
                <w:sz w:val="20"/>
                <w:szCs w:val="20"/>
              </w:rPr>
              <w:t>. They</w:t>
            </w:r>
            <w:r w:rsidRPr="00432C73">
              <w:rPr>
                <w:rFonts w:ascii="Arial" w:hAnsi="Arial" w:cs="Arial"/>
                <w:sz w:val="20"/>
                <w:szCs w:val="20"/>
              </w:rPr>
              <w:t xml:space="preserve"> measure cognitive function, and all are subject to error e.g. by sensory impairment, educational level, and culture or language.</w:t>
            </w:r>
          </w:p>
          <w:p w14:paraId="30E3ACE1" w14:textId="607AD692" w:rsidR="00432C73" w:rsidRPr="00432C73" w:rsidRDefault="00713F39" w:rsidP="00432C73">
            <w:pPr>
              <w:numPr>
                <w:ilvl w:val="0"/>
                <w:numId w:val="66"/>
              </w:numPr>
              <w:rPr>
                <w:rFonts w:ascii="Arial" w:hAnsi="Arial" w:cs="Arial"/>
                <w:sz w:val="20"/>
                <w:szCs w:val="20"/>
              </w:rPr>
            </w:pPr>
            <w:r>
              <w:rPr>
                <w:rFonts w:ascii="Arial" w:hAnsi="Arial" w:cs="Arial"/>
                <w:sz w:val="20"/>
                <w:szCs w:val="20"/>
              </w:rPr>
              <w:t>S</w:t>
            </w:r>
            <w:r w:rsidR="00432C73" w:rsidRPr="00432C73">
              <w:rPr>
                <w:rFonts w:ascii="Arial" w:hAnsi="Arial" w:cs="Arial"/>
                <w:sz w:val="20"/>
                <w:szCs w:val="20"/>
              </w:rPr>
              <w:t>ome of these tests may not be appropriate for people with limited education and may not be validated for use in BAME populations or people for whom English is a second language.</w:t>
            </w:r>
          </w:p>
          <w:p w14:paraId="296C081C" w14:textId="77777777" w:rsidR="00432C73" w:rsidRPr="00432C73" w:rsidRDefault="00432C73" w:rsidP="00432C73">
            <w:pPr>
              <w:rPr>
                <w:rFonts w:ascii="Arial" w:hAnsi="Arial" w:cs="Arial"/>
                <w:sz w:val="20"/>
                <w:szCs w:val="20"/>
              </w:rPr>
            </w:pPr>
            <w:r w:rsidRPr="00432C73">
              <w:rPr>
                <w:rFonts w:ascii="Arial" w:hAnsi="Arial" w:cs="Arial"/>
                <w:sz w:val="20"/>
                <w:szCs w:val="20"/>
              </w:rPr>
              <w:t xml:space="preserve"> </w:t>
            </w:r>
          </w:p>
          <w:p w14:paraId="4168BA7B" w14:textId="77777777" w:rsidR="00432C73" w:rsidRDefault="00432C73" w:rsidP="006C58C8">
            <w:pPr>
              <w:ind w:left="720"/>
              <w:rPr>
                <w:rFonts w:ascii="Arial" w:hAnsi="Arial" w:cs="Arial"/>
                <w:sz w:val="20"/>
                <w:szCs w:val="20"/>
              </w:rPr>
            </w:pPr>
          </w:p>
        </w:tc>
        <w:tc>
          <w:tcPr>
            <w:tcW w:w="3180" w:type="dxa"/>
          </w:tcPr>
          <w:p w14:paraId="5BC10CA0" w14:textId="77777777" w:rsidR="00432C73" w:rsidRPr="00432C73" w:rsidRDefault="00D338A6" w:rsidP="00432C73">
            <w:pPr>
              <w:rPr>
                <w:rFonts w:ascii="Arial" w:hAnsi="Arial" w:cs="Arial"/>
                <w:sz w:val="20"/>
                <w:szCs w:val="20"/>
              </w:rPr>
            </w:pPr>
            <w:hyperlink r:id="rId163" w:history="1">
              <w:r w:rsidR="00432C73" w:rsidRPr="00432C73">
                <w:rPr>
                  <w:rStyle w:val="Hyperlink"/>
                  <w:rFonts w:ascii="Arial" w:hAnsi="Arial" w:cs="Arial"/>
                  <w:sz w:val="20"/>
                  <w:szCs w:val="20"/>
                </w:rPr>
                <w:t>https://www.rcpsych.ac.uk/docs/default-source/members/faculties/old-age/guidance-on-remote-</w:t>
              </w:r>
              <w:r w:rsidR="00432C73" w:rsidRPr="00432C73">
                <w:rPr>
                  <w:rStyle w:val="Hyperlink"/>
                  <w:rFonts w:ascii="Arial" w:hAnsi="Arial" w:cs="Arial"/>
                  <w:sz w:val="20"/>
                  <w:szCs w:val="20"/>
                </w:rPr>
                <w:lastRenderedPageBreak/>
                <w:t>working-for-memory-services-during-covid-19.pdf?sfvrsn=ef9b27a9_2</w:t>
              </w:r>
            </w:hyperlink>
          </w:p>
          <w:p w14:paraId="180E4B8A" w14:textId="77777777" w:rsidR="00432C73" w:rsidRPr="00432C73" w:rsidRDefault="00432C73" w:rsidP="00432C73">
            <w:pPr>
              <w:rPr>
                <w:rFonts w:ascii="Arial" w:hAnsi="Arial" w:cs="Arial"/>
                <w:sz w:val="20"/>
                <w:szCs w:val="20"/>
              </w:rPr>
            </w:pPr>
          </w:p>
          <w:p w14:paraId="7774B8CF" w14:textId="77777777" w:rsidR="00432C73" w:rsidRPr="00432C73" w:rsidRDefault="00432C73" w:rsidP="00432C73">
            <w:pPr>
              <w:rPr>
                <w:rFonts w:ascii="Arial" w:hAnsi="Arial" w:cs="Arial"/>
                <w:sz w:val="20"/>
                <w:szCs w:val="20"/>
              </w:rPr>
            </w:pPr>
          </w:p>
          <w:p w14:paraId="53E2C892" w14:textId="77777777" w:rsidR="00432C73" w:rsidRPr="00432C73" w:rsidRDefault="00432C73" w:rsidP="00432C73">
            <w:pPr>
              <w:rPr>
                <w:rFonts w:ascii="Arial" w:hAnsi="Arial" w:cs="Arial"/>
                <w:sz w:val="20"/>
                <w:szCs w:val="20"/>
              </w:rPr>
            </w:pPr>
          </w:p>
          <w:p w14:paraId="3E356E1E" w14:textId="26B4D132" w:rsidR="00432C73" w:rsidRDefault="00D338A6" w:rsidP="00432C73">
            <w:pPr>
              <w:rPr>
                <w:rFonts w:ascii="Arial" w:hAnsi="Arial" w:cs="Arial"/>
                <w:sz w:val="20"/>
                <w:szCs w:val="20"/>
              </w:rPr>
            </w:pPr>
            <w:hyperlink r:id="rId164" w:history="1">
              <w:r w:rsidR="00432C73" w:rsidRPr="00432C73">
                <w:rPr>
                  <w:rStyle w:val="Hyperlink"/>
                  <w:rFonts w:ascii="Arial" w:hAnsi="Arial" w:cs="Arial"/>
                  <w:sz w:val="20"/>
                  <w:szCs w:val="20"/>
                </w:rPr>
                <w:t>www.yhscn.nhs.uk/media/PDFs/mhdn/Dementia/Covid%2019/MAS/2020%2005%2027%20MSA%20-%20A%20New%20Way%20of%20Working%20-%20Remote%20Memory%20Clinics%20FINAL.pdf</w:t>
              </w:r>
            </w:hyperlink>
          </w:p>
          <w:p w14:paraId="01CA44DB" w14:textId="47C0494B" w:rsidR="00011E15" w:rsidRDefault="00011E15" w:rsidP="00432C73">
            <w:pPr>
              <w:rPr>
                <w:rFonts w:ascii="Arial" w:hAnsi="Arial" w:cs="Arial"/>
                <w:sz w:val="20"/>
                <w:szCs w:val="20"/>
              </w:rPr>
            </w:pPr>
          </w:p>
          <w:p w14:paraId="36C8A3E2" w14:textId="4A43D338" w:rsidR="00011E15" w:rsidRDefault="00011E15" w:rsidP="00432C73">
            <w:pPr>
              <w:rPr>
                <w:rFonts w:ascii="Arial" w:hAnsi="Arial" w:cs="Arial"/>
                <w:sz w:val="20"/>
                <w:szCs w:val="20"/>
              </w:rPr>
            </w:pPr>
          </w:p>
          <w:p w14:paraId="270AD513" w14:textId="659D098D" w:rsidR="00011E15" w:rsidRDefault="00011E15" w:rsidP="00432C73">
            <w:pPr>
              <w:rPr>
                <w:rFonts w:ascii="Arial" w:hAnsi="Arial" w:cs="Arial"/>
                <w:sz w:val="20"/>
                <w:szCs w:val="20"/>
              </w:rPr>
            </w:pPr>
          </w:p>
          <w:p w14:paraId="54844348" w14:textId="711611EC" w:rsidR="00011E15" w:rsidRDefault="00011E15" w:rsidP="00432C73">
            <w:pPr>
              <w:rPr>
                <w:rFonts w:ascii="Arial" w:hAnsi="Arial" w:cs="Arial"/>
                <w:sz w:val="20"/>
                <w:szCs w:val="20"/>
              </w:rPr>
            </w:pPr>
          </w:p>
          <w:p w14:paraId="76BA72BB" w14:textId="69D074A1" w:rsidR="00011E15" w:rsidRDefault="00011E15" w:rsidP="00432C73">
            <w:pPr>
              <w:rPr>
                <w:rFonts w:ascii="Arial" w:hAnsi="Arial" w:cs="Arial"/>
                <w:sz w:val="20"/>
                <w:szCs w:val="20"/>
              </w:rPr>
            </w:pPr>
          </w:p>
          <w:p w14:paraId="7D1738B3" w14:textId="09C0D2EC" w:rsidR="00011E15" w:rsidRDefault="00D338A6" w:rsidP="00432C73">
            <w:pPr>
              <w:rPr>
                <w:rFonts w:ascii="Arial" w:hAnsi="Arial" w:cs="Arial"/>
                <w:sz w:val="20"/>
                <w:szCs w:val="20"/>
              </w:rPr>
            </w:pPr>
            <w:hyperlink r:id="rId165" w:history="1">
              <w:r w:rsidR="00011E15" w:rsidRPr="00215E4D">
                <w:rPr>
                  <w:rStyle w:val="Hyperlink"/>
                  <w:rFonts w:ascii="Arial" w:hAnsi="Arial" w:cs="Arial"/>
                  <w:sz w:val="20"/>
                  <w:szCs w:val="20"/>
                </w:rPr>
                <w:t>https://canadiangeriatrics.ca/wp-content/uploads/2020/05/Virtual-Approaches-to-Cognitive-Screening-During-Pandemics_FINAL.pdf</w:t>
              </w:r>
            </w:hyperlink>
          </w:p>
          <w:p w14:paraId="0D2C51F9" w14:textId="77777777" w:rsidR="00011E15" w:rsidRPr="00432C73" w:rsidRDefault="00011E15" w:rsidP="00432C73">
            <w:pPr>
              <w:rPr>
                <w:rFonts w:ascii="Arial" w:hAnsi="Arial" w:cs="Arial"/>
                <w:sz w:val="20"/>
                <w:szCs w:val="20"/>
              </w:rPr>
            </w:pPr>
          </w:p>
          <w:p w14:paraId="69C6D965" w14:textId="77777777" w:rsidR="00432C73" w:rsidRDefault="00432C73" w:rsidP="00260106">
            <w:pPr>
              <w:rPr>
                <w:rFonts w:ascii="Arial" w:hAnsi="Arial" w:cs="Arial"/>
                <w:sz w:val="20"/>
                <w:szCs w:val="20"/>
              </w:rPr>
            </w:pPr>
          </w:p>
        </w:tc>
      </w:tr>
      <w:tr w:rsidR="00432C73" w14:paraId="2204BF77" w14:textId="77777777" w:rsidTr="008555D3">
        <w:tc>
          <w:tcPr>
            <w:tcW w:w="1838" w:type="dxa"/>
          </w:tcPr>
          <w:p w14:paraId="6424D9B9" w14:textId="66E026A9" w:rsidR="00432C73" w:rsidRDefault="00F5730C" w:rsidP="00260106">
            <w:pPr>
              <w:rPr>
                <w:rFonts w:ascii="Arial" w:hAnsi="Arial" w:cs="Arial"/>
                <w:sz w:val="20"/>
                <w:szCs w:val="20"/>
              </w:rPr>
            </w:pPr>
            <w:r>
              <w:rPr>
                <w:rFonts w:ascii="Arial" w:hAnsi="Arial" w:cs="Arial"/>
                <w:sz w:val="20"/>
                <w:szCs w:val="20"/>
              </w:rPr>
              <w:lastRenderedPageBreak/>
              <w:t>1c. Is there any guidance on neuropsychological testing using telepsychiatry?</w:t>
            </w:r>
          </w:p>
        </w:tc>
        <w:tc>
          <w:tcPr>
            <w:tcW w:w="8930" w:type="dxa"/>
          </w:tcPr>
          <w:p w14:paraId="57875D8D" w14:textId="77777777" w:rsidR="00432C73" w:rsidRPr="00432C73" w:rsidRDefault="00432C73" w:rsidP="00432C73">
            <w:pPr>
              <w:rPr>
                <w:rFonts w:ascii="Arial" w:hAnsi="Arial" w:cs="Arial"/>
                <w:b/>
                <w:bCs/>
                <w:sz w:val="20"/>
                <w:szCs w:val="20"/>
              </w:rPr>
            </w:pPr>
            <w:r w:rsidRPr="00432C73">
              <w:rPr>
                <w:rFonts w:ascii="Arial" w:hAnsi="Arial" w:cs="Arial"/>
                <w:b/>
                <w:bCs/>
                <w:sz w:val="20"/>
                <w:szCs w:val="20"/>
              </w:rPr>
              <w:t xml:space="preserve">Neuropsychological assessment </w:t>
            </w:r>
          </w:p>
          <w:p w14:paraId="7F1CD6CA" w14:textId="77777777" w:rsidR="00432C73" w:rsidRPr="00432C73" w:rsidRDefault="00432C73" w:rsidP="00432C73">
            <w:pPr>
              <w:rPr>
                <w:rFonts w:ascii="Arial" w:hAnsi="Arial" w:cs="Arial"/>
                <w:sz w:val="20"/>
                <w:szCs w:val="20"/>
              </w:rPr>
            </w:pPr>
            <w:r w:rsidRPr="00432C73">
              <w:rPr>
                <w:rFonts w:ascii="Arial" w:hAnsi="Arial" w:cs="Arial"/>
                <w:sz w:val="20"/>
                <w:szCs w:val="20"/>
              </w:rPr>
              <w:t xml:space="preserve"> </w:t>
            </w:r>
          </w:p>
          <w:p w14:paraId="10690B28" w14:textId="3B05DDB2"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 xml:space="preserve">Acceptability </w:t>
            </w:r>
            <w:r w:rsidR="00F03C57">
              <w:rPr>
                <w:rFonts w:ascii="Arial" w:hAnsi="Arial" w:cs="Arial"/>
                <w:sz w:val="20"/>
                <w:szCs w:val="20"/>
              </w:rPr>
              <w:t>may be lower</w:t>
            </w:r>
            <w:r w:rsidRPr="00432C73">
              <w:rPr>
                <w:rFonts w:ascii="Arial" w:hAnsi="Arial" w:cs="Arial"/>
                <w:sz w:val="20"/>
                <w:szCs w:val="20"/>
              </w:rPr>
              <w:t xml:space="preserve"> in older patients, but virtual neuropsychology should be offered and attempted.</w:t>
            </w:r>
          </w:p>
          <w:p w14:paraId="28DDB61B" w14:textId="6B16CA8E"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Test selection will depend on the technology the patient has access to and can use without imposing additional cognitive burden.</w:t>
            </w:r>
          </w:p>
          <w:p w14:paraId="5C9FE29A" w14:textId="6465A212"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Third party assistance may be required for some tests.</w:t>
            </w:r>
          </w:p>
          <w:p w14:paraId="7CC52201" w14:textId="2A076960"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lastRenderedPageBreak/>
              <w:t>Contact by phone may still be used for screening purposes and is recommended to assess for current risk and vulnerabilities.</w:t>
            </w:r>
          </w:p>
          <w:p w14:paraId="31B68E6E" w14:textId="796263BC"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The British Psychological Society (BPS) Division of Neuropsychology (DoN) has recently released guidance regarding the remote administration of neuropsychological assessments (</w:t>
            </w:r>
            <w:hyperlink r:id="rId166" w:history="1">
              <w:r w:rsidRPr="00432C73">
                <w:rPr>
                  <w:rStyle w:val="Hyperlink"/>
                  <w:rFonts w:ascii="Arial" w:hAnsi="Arial" w:cs="Arial"/>
                  <w:sz w:val="20"/>
                  <w:szCs w:val="20"/>
                </w:rPr>
                <w:t>https://www.bps.org.uk/membermicrosites/division-neuropsychology</w:t>
              </w:r>
            </w:hyperlink>
            <w:r w:rsidRPr="00432C73">
              <w:rPr>
                <w:rFonts w:ascii="Arial" w:hAnsi="Arial" w:cs="Arial"/>
                <w:sz w:val="20"/>
                <w:szCs w:val="20"/>
              </w:rPr>
              <w:t>).</w:t>
            </w:r>
          </w:p>
          <w:p w14:paraId="4382D46C" w14:textId="4E9917A9" w:rsidR="00432C73" w:rsidRPr="00F03C57" w:rsidRDefault="00432C73" w:rsidP="00011E15">
            <w:pPr>
              <w:numPr>
                <w:ilvl w:val="0"/>
                <w:numId w:val="66"/>
              </w:numPr>
              <w:rPr>
                <w:rFonts w:ascii="Arial" w:hAnsi="Arial" w:cs="Arial"/>
                <w:sz w:val="20"/>
                <w:szCs w:val="20"/>
              </w:rPr>
            </w:pPr>
            <w:r w:rsidRPr="00F03C57">
              <w:rPr>
                <w:rFonts w:ascii="Arial" w:hAnsi="Arial" w:cs="Arial"/>
                <w:sz w:val="20"/>
                <w:szCs w:val="20"/>
              </w:rPr>
              <w:t>Consider the risks and benefits. There are significant advantages to using video conferencing rather than telephone. Ensure that you are familiar with the remote administration of the test, and the patient’s is able and willing to engage in remote assessment</w:t>
            </w:r>
            <w:r w:rsidR="00F03C57" w:rsidRPr="00F03C57">
              <w:rPr>
                <w:rFonts w:ascii="Arial" w:hAnsi="Arial" w:cs="Arial"/>
                <w:sz w:val="20"/>
                <w:szCs w:val="20"/>
              </w:rPr>
              <w:t xml:space="preserve">. </w:t>
            </w:r>
            <w:r w:rsidRPr="00F03C57">
              <w:rPr>
                <w:rFonts w:ascii="Arial" w:hAnsi="Arial" w:cs="Arial"/>
                <w:sz w:val="20"/>
                <w:szCs w:val="20"/>
              </w:rPr>
              <w:t xml:space="preserve">There is an encouraging evidence base indicating that valid results can be achieved by remote administration of neuropsychological tests (eg the Repeatable Battery for Assessment of Neuropsychological Status, RBANS, </w:t>
            </w:r>
            <w:hyperlink r:id="rId167" w:history="1">
              <w:r w:rsidR="00F03C57" w:rsidRPr="00F03C57">
                <w:rPr>
                  <w:rStyle w:val="Hyperlink"/>
                  <w:rFonts w:ascii="Arial" w:hAnsi="Arial" w:cs="Arial"/>
                  <w:sz w:val="20"/>
                  <w:szCs w:val="20"/>
                </w:rPr>
                <w:t>https://www.ncbi.nlm.nih.gov/pmc/articles/PMC4718188/</w:t>
              </w:r>
            </w:hyperlink>
            <w:r w:rsidRPr="00F03C57">
              <w:rPr>
                <w:rFonts w:ascii="Arial" w:hAnsi="Arial" w:cs="Arial"/>
                <w:sz w:val="20"/>
                <w:szCs w:val="20"/>
              </w:rPr>
              <w:t>).</w:t>
            </w:r>
          </w:p>
          <w:p w14:paraId="0D1C117F" w14:textId="77777777"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For people who are not able to undertake formal assessment at present, a thorough neuropsychological clinical interview by telephone with the patient and informant may be acceptable in starting the assessment process.</w:t>
            </w:r>
          </w:p>
          <w:p w14:paraId="74C17D2C" w14:textId="77777777" w:rsidR="00432C73" w:rsidRDefault="00432C73" w:rsidP="00260106">
            <w:pPr>
              <w:rPr>
                <w:rFonts w:ascii="Arial" w:hAnsi="Arial" w:cs="Arial"/>
                <w:sz w:val="20"/>
                <w:szCs w:val="20"/>
              </w:rPr>
            </w:pPr>
          </w:p>
        </w:tc>
        <w:tc>
          <w:tcPr>
            <w:tcW w:w="3180" w:type="dxa"/>
          </w:tcPr>
          <w:p w14:paraId="7EB65178" w14:textId="77777777" w:rsidR="00432C73" w:rsidRPr="00432C73" w:rsidRDefault="00D338A6" w:rsidP="00432C73">
            <w:pPr>
              <w:rPr>
                <w:rFonts w:ascii="Arial" w:hAnsi="Arial" w:cs="Arial"/>
                <w:sz w:val="20"/>
                <w:szCs w:val="20"/>
              </w:rPr>
            </w:pPr>
            <w:hyperlink r:id="rId168" w:history="1">
              <w:r w:rsidR="00432C73" w:rsidRPr="00432C73">
                <w:rPr>
                  <w:rStyle w:val="Hyperlink"/>
                  <w:rFonts w:ascii="Arial" w:hAnsi="Arial" w:cs="Arial"/>
                  <w:sz w:val="20"/>
                  <w:szCs w:val="20"/>
                </w:rPr>
                <w:t>https://www.rcpsych.ac.uk/docs/default-source/members/faculties/old-age/guidance-on-remote-working-for-memory-services-during-covid-19.pdf?sfvrsn=ef9b27a9_2</w:t>
              </w:r>
            </w:hyperlink>
          </w:p>
          <w:p w14:paraId="33606DBE" w14:textId="77777777" w:rsidR="00432C73" w:rsidRPr="00432C73" w:rsidRDefault="00432C73" w:rsidP="00432C73">
            <w:pPr>
              <w:rPr>
                <w:rFonts w:ascii="Arial" w:hAnsi="Arial" w:cs="Arial"/>
                <w:sz w:val="20"/>
                <w:szCs w:val="20"/>
              </w:rPr>
            </w:pPr>
          </w:p>
          <w:p w14:paraId="155EE353" w14:textId="77777777" w:rsidR="00432C73" w:rsidRPr="00432C73" w:rsidRDefault="00432C73" w:rsidP="00432C73">
            <w:pPr>
              <w:rPr>
                <w:rFonts w:ascii="Arial" w:hAnsi="Arial" w:cs="Arial"/>
                <w:sz w:val="20"/>
                <w:szCs w:val="20"/>
              </w:rPr>
            </w:pPr>
          </w:p>
          <w:p w14:paraId="74439DB3" w14:textId="77777777" w:rsidR="00432C73" w:rsidRPr="00432C73" w:rsidRDefault="00432C73" w:rsidP="00432C73">
            <w:pPr>
              <w:rPr>
                <w:rFonts w:ascii="Arial" w:hAnsi="Arial" w:cs="Arial"/>
                <w:sz w:val="20"/>
                <w:szCs w:val="20"/>
              </w:rPr>
            </w:pPr>
          </w:p>
          <w:p w14:paraId="6105BEDB" w14:textId="77777777" w:rsidR="00432C73" w:rsidRPr="00432C73" w:rsidRDefault="00D338A6" w:rsidP="00432C73">
            <w:pPr>
              <w:rPr>
                <w:rFonts w:ascii="Arial" w:hAnsi="Arial" w:cs="Arial"/>
                <w:sz w:val="20"/>
                <w:szCs w:val="20"/>
              </w:rPr>
            </w:pPr>
            <w:hyperlink r:id="rId169" w:history="1">
              <w:r w:rsidR="00432C73" w:rsidRPr="00432C73">
                <w:rPr>
                  <w:rStyle w:val="Hyperlink"/>
                  <w:rFonts w:ascii="Arial" w:hAnsi="Arial" w:cs="Arial"/>
                  <w:sz w:val="20"/>
                  <w:szCs w:val="20"/>
                </w:rPr>
                <w:t>www.yhscn.nhs.uk/media/PDFs/mhdn/Dementia/Covid%2019/MAS/2020%2005%2027%20MSA%20-%20A%20New%20Way%20of%20Working%20-%20Remote%20Memory%20Clinics%20FINAL.pdf</w:t>
              </w:r>
            </w:hyperlink>
          </w:p>
          <w:p w14:paraId="3DEC0190" w14:textId="77777777" w:rsidR="00432C73" w:rsidRDefault="00432C73" w:rsidP="00260106">
            <w:pPr>
              <w:rPr>
                <w:rFonts w:ascii="Arial" w:hAnsi="Arial" w:cs="Arial"/>
                <w:sz w:val="20"/>
                <w:szCs w:val="20"/>
              </w:rPr>
            </w:pPr>
          </w:p>
        </w:tc>
      </w:tr>
      <w:tr w:rsidR="00432C73" w14:paraId="477FB0C4" w14:textId="77777777" w:rsidTr="008555D3">
        <w:tc>
          <w:tcPr>
            <w:tcW w:w="1838" w:type="dxa"/>
          </w:tcPr>
          <w:p w14:paraId="3E2DE6B5" w14:textId="619F2A03" w:rsidR="00432C73" w:rsidRDefault="00F5730C" w:rsidP="00260106">
            <w:pPr>
              <w:rPr>
                <w:rFonts w:ascii="Arial" w:hAnsi="Arial" w:cs="Arial"/>
                <w:sz w:val="20"/>
                <w:szCs w:val="20"/>
              </w:rPr>
            </w:pPr>
            <w:r>
              <w:rPr>
                <w:rFonts w:ascii="Arial" w:hAnsi="Arial" w:cs="Arial"/>
                <w:sz w:val="20"/>
                <w:szCs w:val="20"/>
              </w:rPr>
              <w:lastRenderedPageBreak/>
              <w:t>1d. How can I give and discuss the diagnosis of dementia using remote consultation?</w:t>
            </w:r>
          </w:p>
        </w:tc>
        <w:tc>
          <w:tcPr>
            <w:tcW w:w="8930" w:type="dxa"/>
          </w:tcPr>
          <w:p w14:paraId="6DD6CF41" w14:textId="622D8BAE" w:rsidR="00432C73" w:rsidRPr="00432C73" w:rsidRDefault="00432C73" w:rsidP="00432C73">
            <w:pPr>
              <w:rPr>
                <w:rFonts w:ascii="Arial" w:hAnsi="Arial" w:cs="Arial"/>
                <w:b/>
                <w:bCs/>
                <w:sz w:val="20"/>
                <w:szCs w:val="20"/>
              </w:rPr>
            </w:pPr>
            <w:r w:rsidRPr="00432C73">
              <w:rPr>
                <w:rFonts w:ascii="Arial" w:hAnsi="Arial" w:cs="Arial"/>
                <w:b/>
                <w:bCs/>
                <w:sz w:val="20"/>
                <w:szCs w:val="20"/>
              </w:rPr>
              <w:t>Giving a diagnosis of dementia remotely</w:t>
            </w:r>
          </w:p>
          <w:p w14:paraId="64D9E50D" w14:textId="77777777" w:rsidR="00432C73" w:rsidRPr="00432C73" w:rsidRDefault="00432C73" w:rsidP="00432C73">
            <w:pPr>
              <w:rPr>
                <w:rFonts w:ascii="Arial" w:hAnsi="Arial" w:cs="Arial"/>
                <w:sz w:val="20"/>
                <w:szCs w:val="20"/>
              </w:rPr>
            </w:pPr>
            <w:r w:rsidRPr="00432C73">
              <w:rPr>
                <w:rFonts w:ascii="Arial" w:hAnsi="Arial" w:cs="Arial"/>
                <w:sz w:val="20"/>
                <w:szCs w:val="20"/>
              </w:rPr>
              <w:t xml:space="preserve"> </w:t>
            </w:r>
          </w:p>
          <w:p w14:paraId="1635080E" w14:textId="08547186" w:rsidR="00432C73" w:rsidRPr="00432C73" w:rsidRDefault="00432C73" w:rsidP="00432C73">
            <w:pPr>
              <w:numPr>
                <w:ilvl w:val="0"/>
                <w:numId w:val="67"/>
              </w:numPr>
              <w:rPr>
                <w:rFonts w:ascii="Arial" w:hAnsi="Arial" w:cs="Arial"/>
                <w:sz w:val="20"/>
                <w:szCs w:val="20"/>
              </w:rPr>
            </w:pPr>
            <w:r w:rsidRPr="00432C73">
              <w:rPr>
                <w:rFonts w:ascii="Arial" w:hAnsi="Arial" w:cs="Arial"/>
                <w:sz w:val="20"/>
                <w:szCs w:val="20"/>
              </w:rPr>
              <w:t xml:space="preserve">If you feel you have enough clinical information to establish a diagnosis then the patient and their next of kin (where appropriate) should be informed of the diagnosis, assuming consent for this </w:t>
            </w:r>
            <w:r w:rsidR="00170D23">
              <w:rPr>
                <w:rFonts w:ascii="Arial" w:hAnsi="Arial" w:cs="Arial"/>
                <w:sz w:val="20"/>
                <w:szCs w:val="20"/>
              </w:rPr>
              <w:t xml:space="preserve">communication </w:t>
            </w:r>
            <w:r w:rsidRPr="00432C73">
              <w:rPr>
                <w:rFonts w:ascii="Arial" w:hAnsi="Arial" w:cs="Arial"/>
                <w:sz w:val="20"/>
                <w:szCs w:val="20"/>
              </w:rPr>
              <w:t>has been obtained.</w:t>
            </w:r>
          </w:p>
          <w:p w14:paraId="0B82BCE2" w14:textId="2A93D6F5" w:rsidR="00432C73" w:rsidRPr="00432C73" w:rsidRDefault="00F03C57" w:rsidP="00432C73">
            <w:pPr>
              <w:numPr>
                <w:ilvl w:val="0"/>
                <w:numId w:val="67"/>
              </w:numPr>
              <w:rPr>
                <w:rFonts w:ascii="Arial" w:hAnsi="Arial" w:cs="Arial"/>
                <w:sz w:val="20"/>
                <w:szCs w:val="20"/>
              </w:rPr>
            </w:pPr>
            <w:r>
              <w:rPr>
                <w:rFonts w:ascii="Arial" w:hAnsi="Arial" w:cs="Arial"/>
                <w:sz w:val="20"/>
                <w:szCs w:val="20"/>
              </w:rPr>
              <w:t>When giving the diagnosis by telephone, i</w:t>
            </w:r>
            <w:r w:rsidR="00432C73" w:rsidRPr="00432C73">
              <w:rPr>
                <w:rFonts w:ascii="Arial" w:hAnsi="Arial" w:cs="Arial"/>
                <w:sz w:val="20"/>
                <w:szCs w:val="20"/>
              </w:rPr>
              <w:t>t is important to explain to the patient that you can’t see each other and therefore you cannot see their body language.</w:t>
            </w:r>
          </w:p>
          <w:p w14:paraId="3194DBA1" w14:textId="04AA2E1A" w:rsidR="00432C73" w:rsidRPr="00432C73" w:rsidRDefault="00432C73" w:rsidP="00432C73">
            <w:pPr>
              <w:numPr>
                <w:ilvl w:val="0"/>
                <w:numId w:val="67"/>
              </w:numPr>
              <w:rPr>
                <w:rFonts w:ascii="Arial" w:hAnsi="Arial" w:cs="Arial"/>
                <w:sz w:val="20"/>
                <w:szCs w:val="20"/>
              </w:rPr>
            </w:pPr>
            <w:r w:rsidRPr="00432C73">
              <w:rPr>
                <w:rFonts w:ascii="Arial" w:hAnsi="Arial" w:cs="Arial"/>
                <w:sz w:val="20"/>
                <w:szCs w:val="20"/>
              </w:rPr>
              <w:t>Explain that you may need to give them some distressing information which would normally be done face to face.</w:t>
            </w:r>
          </w:p>
          <w:p w14:paraId="36BA8BCD" w14:textId="793F3AD2" w:rsidR="00432C73" w:rsidRPr="00432C73" w:rsidRDefault="00432C73" w:rsidP="00432C73">
            <w:pPr>
              <w:numPr>
                <w:ilvl w:val="0"/>
                <w:numId w:val="67"/>
              </w:numPr>
              <w:rPr>
                <w:rFonts w:ascii="Arial" w:hAnsi="Arial" w:cs="Arial"/>
                <w:sz w:val="20"/>
                <w:szCs w:val="20"/>
              </w:rPr>
            </w:pPr>
            <w:r w:rsidRPr="00432C73">
              <w:rPr>
                <w:rFonts w:ascii="Arial" w:hAnsi="Arial" w:cs="Arial"/>
                <w:sz w:val="20"/>
                <w:szCs w:val="20"/>
              </w:rPr>
              <w:t>Tell the patient and carer that because you can’t see them</w:t>
            </w:r>
            <w:r w:rsidR="00F03C57">
              <w:rPr>
                <w:rFonts w:ascii="Arial" w:hAnsi="Arial" w:cs="Arial"/>
                <w:sz w:val="20"/>
                <w:szCs w:val="20"/>
              </w:rPr>
              <w:t xml:space="preserve">, or </w:t>
            </w:r>
            <w:r w:rsidRPr="00432C73">
              <w:rPr>
                <w:rFonts w:ascii="Arial" w:hAnsi="Arial" w:cs="Arial"/>
                <w:sz w:val="20"/>
                <w:szCs w:val="20"/>
              </w:rPr>
              <w:t>their reaction, you will pause between giving pieces of information to ask them if they are happy for you to continue.</w:t>
            </w:r>
          </w:p>
          <w:p w14:paraId="2D9208EC" w14:textId="397977B6" w:rsidR="00432C73" w:rsidRPr="00432C73" w:rsidRDefault="00432C73" w:rsidP="00432C73">
            <w:pPr>
              <w:numPr>
                <w:ilvl w:val="0"/>
                <w:numId w:val="67"/>
              </w:numPr>
              <w:rPr>
                <w:rFonts w:ascii="Arial" w:hAnsi="Arial" w:cs="Arial"/>
                <w:sz w:val="20"/>
                <w:szCs w:val="20"/>
              </w:rPr>
            </w:pPr>
            <w:r w:rsidRPr="00432C73">
              <w:rPr>
                <w:rFonts w:ascii="Arial" w:hAnsi="Arial" w:cs="Arial"/>
                <w:sz w:val="20"/>
                <w:szCs w:val="20"/>
              </w:rPr>
              <w:t xml:space="preserve">Royal College of Nursing </w:t>
            </w:r>
            <w:r w:rsidR="00713F39">
              <w:rPr>
                <w:rFonts w:ascii="Arial" w:hAnsi="Arial" w:cs="Arial"/>
                <w:sz w:val="20"/>
                <w:szCs w:val="20"/>
              </w:rPr>
              <w:t xml:space="preserve">has </w:t>
            </w:r>
            <w:r w:rsidRPr="00432C73">
              <w:rPr>
                <w:rFonts w:ascii="Arial" w:hAnsi="Arial" w:cs="Arial"/>
                <w:sz w:val="20"/>
                <w:szCs w:val="20"/>
              </w:rPr>
              <w:t>guidance on initiating challenging and courageous conversations remotely  (</w:t>
            </w:r>
            <w:hyperlink r:id="rId170" w:history="1">
              <w:r w:rsidRPr="00432C73">
                <w:rPr>
                  <w:rStyle w:val="Hyperlink"/>
                  <w:rFonts w:ascii="Arial" w:hAnsi="Arial" w:cs="Arial"/>
                  <w:sz w:val="20"/>
                  <w:szCs w:val="20"/>
                </w:rPr>
                <w:t>https://www.rcn.org.uk/-/media/royal-college-of-nursing/documents/publications/2020/april/009-236.pdf?la=en</w:t>
              </w:r>
            </w:hyperlink>
            <w:r w:rsidRPr="00432C73">
              <w:rPr>
                <w:rFonts w:ascii="Arial" w:hAnsi="Arial" w:cs="Arial"/>
                <w:sz w:val="20"/>
                <w:szCs w:val="20"/>
              </w:rPr>
              <w:t>).</w:t>
            </w:r>
          </w:p>
          <w:p w14:paraId="566D0A38" w14:textId="77777777" w:rsidR="00432C73" w:rsidRPr="00432C73" w:rsidRDefault="00432C73" w:rsidP="00432C73">
            <w:pPr>
              <w:rPr>
                <w:rFonts w:ascii="Arial" w:hAnsi="Arial" w:cs="Arial"/>
                <w:sz w:val="20"/>
                <w:szCs w:val="20"/>
              </w:rPr>
            </w:pPr>
          </w:p>
          <w:p w14:paraId="4D6AA6DE" w14:textId="14E0039E" w:rsidR="00432C73" w:rsidRPr="00432C73" w:rsidRDefault="00432C73" w:rsidP="00432C73">
            <w:pPr>
              <w:rPr>
                <w:rFonts w:ascii="Arial" w:hAnsi="Arial" w:cs="Arial"/>
                <w:sz w:val="20"/>
                <w:szCs w:val="20"/>
              </w:rPr>
            </w:pPr>
          </w:p>
          <w:p w14:paraId="0F907089" w14:textId="77777777" w:rsidR="00432C73" w:rsidRPr="00432C73" w:rsidRDefault="00432C73" w:rsidP="00432C73">
            <w:pPr>
              <w:rPr>
                <w:rFonts w:ascii="Arial" w:hAnsi="Arial" w:cs="Arial"/>
                <w:sz w:val="20"/>
                <w:szCs w:val="20"/>
              </w:rPr>
            </w:pPr>
            <w:r w:rsidRPr="00432C73">
              <w:rPr>
                <w:rFonts w:ascii="Arial" w:hAnsi="Arial" w:cs="Arial"/>
                <w:sz w:val="20"/>
                <w:szCs w:val="20"/>
              </w:rPr>
              <w:t xml:space="preserve"> </w:t>
            </w:r>
          </w:p>
          <w:p w14:paraId="01F8826D" w14:textId="23C48B47" w:rsidR="00432C73" w:rsidRDefault="00432C73" w:rsidP="00432C73">
            <w:pPr>
              <w:rPr>
                <w:rFonts w:ascii="Arial" w:hAnsi="Arial" w:cs="Arial"/>
                <w:sz w:val="20"/>
                <w:szCs w:val="20"/>
              </w:rPr>
            </w:pPr>
            <w:r w:rsidRPr="00432C73">
              <w:rPr>
                <w:rFonts w:ascii="Arial" w:hAnsi="Arial" w:cs="Arial"/>
                <w:sz w:val="20"/>
                <w:szCs w:val="20"/>
              </w:rPr>
              <w:t xml:space="preserve"> </w:t>
            </w:r>
          </w:p>
        </w:tc>
        <w:tc>
          <w:tcPr>
            <w:tcW w:w="3180" w:type="dxa"/>
          </w:tcPr>
          <w:p w14:paraId="515CE48C" w14:textId="77777777" w:rsidR="00F03C57" w:rsidRPr="00432C73" w:rsidRDefault="00F03C57" w:rsidP="00F03C57">
            <w:pPr>
              <w:rPr>
                <w:rFonts w:ascii="Arial" w:hAnsi="Arial" w:cs="Arial"/>
                <w:sz w:val="20"/>
                <w:szCs w:val="20"/>
              </w:rPr>
            </w:pPr>
          </w:p>
          <w:p w14:paraId="37FB2AC2" w14:textId="54737CED" w:rsidR="00F03C57" w:rsidRDefault="00D338A6" w:rsidP="00F03C57">
            <w:pPr>
              <w:rPr>
                <w:rFonts w:ascii="Arial" w:hAnsi="Arial" w:cs="Arial"/>
                <w:sz w:val="20"/>
                <w:szCs w:val="20"/>
              </w:rPr>
            </w:pPr>
            <w:hyperlink r:id="rId171" w:history="1">
              <w:r w:rsidR="00F03C57" w:rsidRPr="00432C73">
                <w:rPr>
                  <w:rStyle w:val="Hyperlink"/>
                  <w:rFonts w:ascii="Arial" w:hAnsi="Arial" w:cs="Arial"/>
                  <w:sz w:val="20"/>
                  <w:szCs w:val="20"/>
                </w:rPr>
                <w:t>https://www.rcpsych.ac.uk/docs/default-source/members/faculties/old-age/guidance-on-remote-working-for-memory-services-during-covid-19.pdf?sfvrsn=ef9b27a9_2</w:t>
              </w:r>
            </w:hyperlink>
          </w:p>
          <w:p w14:paraId="6D8C666A" w14:textId="77777777" w:rsidR="00F03C57" w:rsidRPr="00432C73" w:rsidRDefault="00F03C57" w:rsidP="00F03C57">
            <w:pPr>
              <w:rPr>
                <w:rFonts w:ascii="Arial" w:hAnsi="Arial" w:cs="Arial"/>
                <w:sz w:val="20"/>
                <w:szCs w:val="20"/>
              </w:rPr>
            </w:pPr>
          </w:p>
          <w:p w14:paraId="73B8AB3E" w14:textId="77777777" w:rsidR="00F03C57" w:rsidRPr="00432C73" w:rsidRDefault="00D338A6" w:rsidP="00F03C57">
            <w:pPr>
              <w:rPr>
                <w:rFonts w:ascii="Arial" w:hAnsi="Arial" w:cs="Arial"/>
                <w:sz w:val="20"/>
                <w:szCs w:val="20"/>
              </w:rPr>
            </w:pPr>
            <w:hyperlink r:id="rId172" w:history="1">
              <w:r w:rsidR="00F03C57" w:rsidRPr="00432C73">
                <w:rPr>
                  <w:rStyle w:val="Hyperlink"/>
                  <w:rFonts w:ascii="Arial" w:hAnsi="Arial" w:cs="Arial"/>
                  <w:sz w:val="20"/>
                  <w:szCs w:val="20"/>
                </w:rPr>
                <w:t>www.yhscn.nhs.uk/media/PDFs/mhdn/Dementia/Covid%2019/MAS/2020%2005%2027%20MSA%20-%20A%20New%20Way%20of%20Working%20-%20Remote%20Memory%20Clinics%20FINAL.pdf</w:t>
              </w:r>
            </w:hyperlink>
          </w:p>
          <w:p w14:paraId="35B04CD1" w14:textId="77777777" w:rsidR="00432C73" w:rsidRDefault="00432C73" w:rsidP="00260106">
            <w:pPr>
              <w:rPr>
                <w:rFonts w:ascii="Arial" w:hAnsi="Arial" w:cs="Arial"/>
                <w:sz w:val="20"/>
                <w:szCs w:val="20"/>
              </w:rPr>
            </w:pPr>
          </w:p>
        </w:tc>
      </w:tr>
      <w:tr w:rsidR="00432C73" w14:paraId="252829AF" w14:textId="77777777" w:rsidTr="008555D3">
        <w:tc>
          <w:tcPr>
            <w:tcW w:w="1838" w:type="dxa"/>
          </w:tcPr>
          <w:p w14:paraId="08AD1A96" w14:textId="10DCE6BF" w:rsidR="00432C73" w:rsidRDefault="00F5730C" w:rsidP="00260106">
            <w:pPr>
              <w:rPr>
                <w:rFonts w:ascii="Arial" w:hAnsi="Arial" w:cs="Arial"/>
                <w:sz w:val="20"/>
                <w:szCs w:val="20"/>
              </w:rPr>
            </w:pPr>
            <w:r>
              <w:rPr>
                <w:rFonts w:ascii="Arial" w:hAnsi="Arial" w:cs="Arial"/>
                <w:sz w:val="20"/>
                <w:szCs w:val="20"/>
              </w:rPr>
              <w:t xml:space="preserve">1e. Is there any specific advice for occupational </w:t>
            </w:r>
            <w:r>
              <w:rPr>
                <w:rFonts w:ascii="Arial" w:hAnsi="Arial" w:cs="Arial"/>
                <w:sz w:val="20"/>
                <w:szCs w:val="20"/>
              </w:rPr>
              <w:lastRenderedPageBreak/>
              <w:t>therapy assessments?</w:t>
            </w:r>
          </w:p>
        </w:tc>
        <w:tc>
          <w:tcPr>
            <w:tcW w:w="8930" w:type="dxa"/>
          </w:tcPr>
          <w:p w14:paraId="70F7745A" w14:textId="77777777" w:rsidR="00F5730C" w:rsidRPr="00F5730C" w:rsidRDefault="00F5730C" w:rsidP="00F5730C">
            <w:pPr>
              <w:rPr>
                <w:rFonts w:ascii="Arial" w:hAnsi="Arial" w:cs="Arial"/>
                <w:b/>
                <w:bCs/>
                <w:sz w:val="20"/>
                <w:szCs w:val="20"/>
              </w:rPr>
            </w:pPr>
            <w:r w:rsidRPr="00F5730C">
              <w:rPr>
                <w:rFonts w:ascii="Arial" w:hAnsi="Arial" w:cs="Arial"/>
                <w:b/>
                <w:bCs/>
                <w:sz w:val="20"/>
                <w:szCs w:val="20"/>
              </w:rPr>
              <w:lastRenderedPageBreak/>
              <w:t xml:space="preserve">Considerations for Occupational Therapists  </w:t>
            </w:r>
          </w:p>
          <w:p w14:paraId="60378420" w14:textId="77777777" w:rsidR="00F5730C" w:rsidRPr="00F5730C" w:rsidRDefault="00F5730C" w:rsidP="00F5730C">
            <w:pPr>
              <w:rPr>
                <w:rFonts w:ascii="Arial" w:hAnsi="Arial" w:cs="Arial"/>
                <w:sz w:val="20"/>
                <w:szCs w:val="20"/>
              </w:rPr>
            </w:pPr>
            <w:r w:rsidRPr="00F5730C">
              <w:rPr>
                <w:rFonts w:ascii="Arial" w:hAnsi="Arial" w:cs="Arial"/>
                <w:sz w:val="20"/>
                <w:szCs w:val="20"/>
              </w:rPr>
              <w:t xml:space="preserve"> </w:t>
            </w:r>
          </w:p>
          <w:p w14:paraId="4CD49AF6" w14:textId="0FB75EA9" w:rsidR="00F5730C" w:rsidRPr="00F5730C" w:rsidRDefault="00F5730C" w:rsidP="00F5730C">
            <w:pPr>
              <w:numPr>
                <w:ilvl w:val="0"/>
                <w:numId w:val="68"/>
              </w:numPr>
              <w:rPr>
                <w:rFonts w:ascii="Arial" w:hAnsi="Arial" w:cs="Arial"/>
                <w:sz w:val="20"/>
                <w:szCs w:val="20"/>
              </w:rPr>
            </w:pPr>
            <w:r w:rsidRPr="00F5730C">
              <w:rPr>
                <w:rFonts w:ascii="Arial" w:hAnsi="Arial" w:cs="Arial"/>
                <w:sz w:val="20"/>
                <w:szCs w:val="20"/>
              </w:rPr>
              <w:lastRenderedPageBreak/>
              <w:t>Functional assessments are difficult to conduct remotely; however, it is possible to make observations using virtual technology and this may be useful for assessments of mobility, particularly transfers.</w:t>
            </w:r>
          </w:p>
          <w:p w14:paraId="1349B952" w14:textId="08B72A40" w:rsidR="00F5730C" w:rsidRPr="00F5730C" w:rsidRDefault="00F5730C" w:rsidP="00F5730C">
            <w:pPr>
              <w:numPr>
                <w:ilvl w:val="0"/>
                <w:numId w:val="68"/>
              </w:numPr>
              <w:rPr>
                <w:rFonts w:ascii="Arial" w:hAnsi="Arial" w:cs="Arial"/>
                <w:sz w:val="20"/>
                <w:szCs w:val="20"/>
              </w:rPr>
            </w:pPr>
            <w:r w:rsidRPr="00F5730C">
              <w:rPr>
                <w:rFonts w:ascii="Arial" w:hAnsi="Arial" w:cs="Arial"/>
                <w:sz w:val="20"/>
                <w:szCs w:val="20"/>
              </w:rPr>
              <w:t>Carers could also send a live stream video indicating difficulties.</w:t>
            </w:r>
          </w:p>
          <w:p w14:paraId="0E572C20" w14:textId="75DC9D35" w:rsidR="00F5730C" w:rsidRPr="00F5730C" w:rsidRDefault="00F5730C" w:rsidP="00F5730C">
            <w:pPr>
              <w:numPr>
                <w:ilvl w:val="0"/>
                <w:numId w:val="68"/>
              </w:numPr>
              <w:rPr>
                <w:rFonts w:ascii="Arial" w:hAnsi="Arial" w:cs="Arial"/>
                <w:sz w:val="20"/>
                <w:szCs w:val="20"/>
              </w:rPr>
            </w:pPr>
            <w:r w:rsidRPr="00F5730C">
              <w:rPr>
                <w:rFonts w:ascii="Arial" w:hAnsi="Arial" w:cs="Arial"/>
                <w:sz w:val="20"/>
                <w:szCs w:val="20"/>
              </w:rPr>
              <w:t xml:space="preserve">Some activities of daily living measures could be administered over the phone, </w:t>
            </w:r>
            <w:r w:rsidR="00B50E32">
              <w:rPr>
                <w:rFonts w:ascii="Arial" w:hAnsi="Arial" w:cs="Arial"/>
                <w:sz w:val="20"/>
                <w:szCs w:val="20"/>
              </w:rPr>
              <w:t xml:space="preserve">(e.g. </w:t>
            </w:r>
            <w:r w:rsidRPr="00F5730C">
              <w:rPr>
                <w:rFonts w:ascii="Arial" w:hAnsi="Arial" w:cs="Arial"/>
                <w:sz w:val="20"/>
                <w:szCs w:val="20"/>
              </w:rPr>
              <w:t>the Bristol Activity of Daily Living Assessment</w:t>
            </w:r>
            <w:r w:rsidR="00B50E32">
              <w:rPr>
                <w:rFonts w:ascii="Arial" w:hAnsi="Arial" w:cs="Arial"/>
                <w:sz w:val="20"/>
                <w:szCs w:val="20"/>
              </w:rPr>
              <w:t xml:space="preserve">, </w:t>
            </w:r>
            <w:r w:rsidRPr="00F5730C">
              <w:rPr>
                <w:rFonts w:ascii="Arial" w:hAnsi="Arial" w:cs="Arial"/>
                <w:sz w:val="20"/>
                <w:szCs w:val="20"/>
              </w:rPr>
              <w:t>and the Lawton Instrumental Activities of Daily Living</w:t>
            </w:r>
            <w:r w:rsidR="00B50E32">
              <w:rPr>
                <w:rFonts w:ascii="Arial" w:hAnsi="Arial" w:cs="Arial"/>
                <w:sz w:val="20"/>
                <w:szCs w:val="20"/>
              </w:rPr>
              <w:t>)</w:t>
            </w:r>
            <w:r w:rsidRPr="00F5730C">
              <w:rPr>
                <w:rFonts w:ascii="Arial" w:hAnsi="Arial" w:cs="Arial"/>
                <w:sz w:val="20"/>
                <w:szCs w:val="20"/>
              </w:rPr>
              <w:t>.</w:t>
            </w:r>
          </w:p>
          <w:p w14:paraId="414476FB" w14:textId="77777777" w:rsidR="00F5730C" w:rsidRPr="00F5730C" w:rsidRDefault="00F5730C" w:rsidP="00F5730C">
            <w:pPr>
              <w:numPr>
                <w:ilvl w:val="0"/>
                <w:numId w:val="68"/>
              </w:numPr>
              <w:rPr>
                <w:rFonts w:ascii="Arial" w:hAnsi="Arial" w:cs="Arial"/>
                <w:sz w:val="20"/>
                <w:szCs w:val="20"/>
              </w:rPr>
            </w:pPr>
            <w:r w:rsidRPr="00F5730C">
              <w:rPr>
                <w:rFonts w:ascii="Arial" w:hAnsi="Arial" w:cs="Arial"/>
                <w:sz w:val="20"/>
                <w:szCs w:val="20"/>
              </w:rPr>
              <w:t>Where possible continue to order and review equipment (home adaptations and assistive technology) via telephone/video link.</w:t>
            </w:r>
          </w:p>
          <w:p w14:paraId="7A954D3A" w14:textId="2B87F0CB" w:rsidR="00F5730C" w:rsidRPr="00F5730C" w:rsidRDefault="00F5730C" w:rsidP="00F5730C">
            <w:pPr>
              <w:numPr>
                <w:ilvl w:val="0"/>
                <w:numId w:val="68"/>
              </w:numPr>
              <w:rPr>
                <w:rFonts w:ascii="Arial" w:hAnsi="Arial" w:cs="Arial"/>
                <w:sz w:val="20"/>
                <w:szCs w:val="20"/>
              </w:rPr>
            </w:pPr>
            <w:r w:rsidRPr="00F5730C">
              <w:rPr>
                <w:rFonts w:ascii="Arial" w:hAnsi="Arial" w:cs="Arial"/>
                <w:sz w:val="20"/>
                <w:szCs w:val="20"/>
              </w:rPr>
              <w:t xml:space="preserve">Occupational Therapists can assist in establishing routines and supporting carers to be creative in their caring roles, while still allowing people to have </w:t>
            </w:r>
            <w:r w:rsidR="00A32C26">
              <w:rPr>
                <w:rFonts w:ascii="Arial" w:hAnsi="Arial" w:cs="Arial"/>
                <w:sz w:val="20"/>
                <w:szCs w:val="20"/>
              </w:rPr>
              <w:t xml:space="preserve">some </w:t>
            </w:r>
            <w:r w:rsidRPr="00F5730C">
              <w:rPr>
                <w:rFonts w:ascii="Arial" w:hAnsi="Arial" w:cs="Arial"/>
                <w:sz w:val="20"/>
                <w:szCs w:val="20"/>
              </w:rPr>
              <w:t>autonomy and independence.</w:t>
            </w:r>
          </w:p>
          <w:p w14:paraId="4CC0A64D" w14:textId="192D5D03" w:rsidR="00F5730C" w:rsidRPr="00F5730C" w:rsidRDefault="00F5730C" w:rsidP="00F5730C">
            <w:pPr>
              <w:numPr>
                <w:ilvl w:val="0"/>
                <w:numId w:val="68"/>
              </w:numPr>
              <w:rPr>
                <w:rFonts w:ascii="Arial" w:hAnsi="Arial" w:cs="Arial"/>
                <w:sz w:val="20"/>
                <w:szCs w:val="20"/>
              </w:rPr>
            </w:pPr>
            <w:r w:rsidRPr="00F5730C">
              <w:rPr>
                <w:rFonts w:ascii="Arial" w:hAnsi="Arial" w:cs="Arial"/>
                <w:sz w:val="20"/>
                <w:szCs w:val="20"/>
              </w:rPr>
              <w:t>Occupational Therapists can offer support and advice in managing challenging behaviours (</w:t>
            </w:r>
            <w:r w:rsidR="00713F39">
              <w:rPr>
                <w:rFonts w:ascii="Arial" w:hAnsi="Arial" w:cs="Arial"/>
                <w:sz w:val="20"/>
                <w:szCs w:val="20"/>
              </w:rPr>
              <w:t xml:space="preserve">for example </w:t>
            </w:r>
            <w:r w:rsidRPr="00F5730C">
              <w:rPr>
                <w:rFonts w:ascii="Arial" w:hAnsi="Arial" w:cs="Arial"/>
                <w:sz w:val="20"/>
                <w:szCs w:val="20"/>
              </w:rPr>
              <w:t>the Kingston Standardised Behavioural Assessment can be administered over the telephone) and give ideas regarding meaningful activities for people to engage in while socially isolating</w:t>
            </w:r>
            <w:r w:rsidR="00A32C26">
              <w:rPr>
                <w:rFonts w:ascii="Arial" w:hAnsi="Arial" w:cs="Arial"/>
                <w:sz w:val="20"/>
                <w:szCs w:val="20"/>
              </w:rPr>
              <w:t xml:space="preserve"> (see </w:t>
            </w:r>
            <w:r w:rsidR="00713F39">
              <w:rPr>
                <w:rFonts w:ascii="Arial" w:hAnsi="Arial" w:cs="Arial"/>
                <w:sz w:val="20"/>
                <w:szCs w:val="20"/>
              </w:rPr>
              <w:t>S</w:t>
            </w:r>
            <w:r w:rsidR="00A32C26">
              <w:rPr>
                <w:rFonts w:ascii="Arial" w:hAnsi="Arial" w:cs="Arial"/>
                <w:sz w:val="20"/>
                <w:szCs w:val="20"/>
              </w:rPr>
              <w:t>ection 1g for possible resources)</w:t>
            </w:r>
            <w:r w:rsidRPr="00F5730C">
              <w:rPr>
                <w:rFonts w:ascii="Arial" w:hAnsi="Arial" w:cs="Arial"/>
                <w:sz w:val="20"/>
                <w:szCs w:val="20"/>
              </w:rPr>
              <w:t>.</w:t>
            </w:r>
          </w:p>
          <w:p w14:paraId="73E195A0" w14:textId="77777777" w:rsidR="00432C73" w:rsidRDefault="00432C73" w:rsidP="00260106">
            <w:pPr>
              <w:rPr>
                <w:rFonts w:ascii="Arial" w:hAnsi="Arial" w:cs="Arial"/>
                <w:sz w:val="20"/>
                <w:szCs w:val="20"/>
              </w:rPr>
            </w:pPr>
          </w:p>
        </w:tc>
        <w:tc>
          <w:tcPr>
            <w:tcW w:w="3180" w:type="dxa"/>
          </w:tcPr>
          <w:p w14:paraId="747E09E5" w14:textId="77777777" w:rsidR="00A32C26" w:rsidRPr="00A32C26" w:rsidRDefault="00D338A6" w:rsidP="00A32C26">
            <w:pPr>
              <w:rPr>
                <w:rFonts w:ascii="Arial" w:hAnsi="Arial" w:cs="Arial"/>
                <w:sz w:val="20"/>
                <w:szCs w:val="20"/>
              </w:rPr>
            </w:pPr>
            <w:hyperlink r:id="rId173" w:history="1">
              <w:r w:rsidR="00A32C26" w:rsidRPr="00A32C26">
                <w:rPr>
                  <w:rStyle w:val="Hyperlink"/>
                  <w:rFonts w:ascii="Arial" w:hAnsi="Arial" w:cs="Arial"/>
                  <w:sz w:val="20"/>
                  <w:szCs w:val="20"/>
                </w:rPr>
                <w:t>https://www.rcpsych.ac.uk/docs/default-source/members/faculties/old-</w:t>
              </w:r>
              <w:r w:rsidR="00A32C26" w:rsidRPr="00A32C26">
                <w:rPr>
                  <w:rStyle w:val="Hyperlink"/>
                  <w:rFonts w:ascii="Arial" w:hAnsi="Arial" w:cs="Arial"/>
                  <w:sz w:val="20"/>
                  <w:szCs w:val="20"/>
                </w:rPr>
                <w:lastRenderedPageBreak/>
                <w:t>age/guidance-on-remote-working-for-memory-services-during-covid-19.pdf?sfvrsn=ef9b27a9_2</w:t>
              </w:r>
            </w:hyperlink>
          </w:p>
          <w:p w14:paraId="224E9CB1" w14:textId="77777777" w:rsidR="00A32C26" w:rsidRPr="00A32C26" w:rsidRDefault="00A32C26" w:rsidP="00A32C26">
            <w:pPr>
              <w:rPr>
                <w:rFonts w:ascii="Arial" w:hAnsi="Arial" w:cs="Arial"/>
                <w:sz w:val="20"/>
                <w:szCs w:val="20"/>
              </w:rPr>
            </w:pPr>
          </w:p>
          <w:p w14:paraId="3CDDE793" w14:textId="77777777" w:rsidR="00A32C26" w:rsidRPr="00A32C26" w:rsidRDefault="00D338A6" w:rsidP="00A32C26">
            <w:pPr>
              <w:rPr>
                <w:rFonts w:ascii="Arial" w:hAnsi="Arial" w:cs="Arial"/>
                <w:sz w:val="20"/>
                <w:szCs w:val="20"/>
              </w:rPr>
            </w:pPr>
            <w:hyperlink r:id="rId174" w:history="1">
              <w:r w:rsidR="00A32C26" w:rsidRPr="00A32C26">
                <w:rPr>
                  <w:rStyle w:val="Hyperlink"/>
                  <w:rFonts w:ascii="Arial" w:hAnsi="Arial" w:cs="Arial"/>
                  <w:sz w:val="20"/>
                  <w:szCs w:val="20"/>
                </w:rPr>
                <w:t>www.yhscn.nhs.uk/media/PDFs/mhdn/Dementia/Covid%2019/MAS/2020%2005%2027%20MSA%20-%20A%20New%20Way%20of%20Working%20-%20Remote%20Memory%20Clinics%20FINAL.pdf</w:t>
              </w:r>
            </w:hyperlink>
          </w:p>
          <w:p w14:paraId="3036109D" w14:textId="77777777" w:rsidR="00432C73" w:rsidRDefault="00432C73" w:rsidP="00260106">
            <w:pPr>
              <w:rPr>
                <w:rFonts w:ascii="Arial" w:hAnsi="Arial" w:cs="Arial"/>
                <w:sz w:val="20"/>
                <w:szCs w:val="20"/>
              </w:rPr>
            </w:pPr>
          </w:p>
        </w:tc>
      </w:tr>
      <w:tr w:rsidR="00F5730C" w14:paraId="0FB2E3FA" w14:textId="77777777" w:rsidTr="00432C73">
        <w:tc>
          <w:tcPr>
            <w:tcW w:w="1838" w:type="dxa"/>
          </w:tcPr>
          <w:p w14:paraId="59101EC3" w14:textId="7975B015" w:rsidR="00F5730C" w:rsidRDefault="00F5730C" w:rsidP="00260106">
            <w:pPr>
              <w:rPr>
                <w:rFonts w:ascii="Arial" w:hAnsi="Arial" w:cs="Arial"/>
                <w:sz w:val="20"/>
                <w:szCs w:val="20"/>
              </w:rPr>
            </w:pPr>
            <w:r>
              <w:rPr>
                <w:rFonts w:ascii="Arial" w:hAnsi="Arial" w:cs="Arial"/>
                <w:sz w:val="20"/>
                <w:szCs w:val="20"/>
              </w:rPr>
              <w:lastRenderedPageBreak/>
              <w:t>1f</w:t>
            </w:r>
            <w:r w:rsidR="00A32C26">
              <w:rPr>
                <w:rFonts w:ascii="Arial" w:hAnsi="Arial" w:cs="Arial"/>
                <w:sz w:val="20"/>
                <w:szCs w:val="20"/>
              </w:rPr>
              <w:t>.</w:t>
            </w:r>
            <w:r>
              <w:rPr>
                <w:rFonts w:ascii="Arial" w:hAnsi="Arial" w:cs="Arial"/>
                <w:sz w:val="20"/>
                <w:szCs w:val="20"/>
              </w:rPr>
              <w:t xml:space="preserve"> </w:t>
            </w:r>
            <w:r w:rsidR="00A32C26">
              <w:rPr>
                <w:rFonts w:ascii="Arial" w:hAnsi="Arial" w:cs="Arial"/>
                <w:sz w:val="20"/>
                <w:szCs w:val="20"/>
              </w:rPr>
              <w:t>A</w:t>
            </w:r>
            <w:r>
              <w:rPr>
                <w:rFonts w:ascii="Arial" w:hAnsi="Arial" w:cs="Arial"/>
                <w:sz w:val="20"/>
                <w:szCs w:val="20"/>
              </w:rPr>
              <w:t>re there any specific considerations for remote mental health assessments in care homes?</w:t>
            </w:r>
          </w:p>
        </w:tc>
        <w:tc>
          <w:tcPr>
            <w:tcW w:w="8930" w:type="dxa"/>
          </w:tcPr>
          <w:p w14:paraId="461FDB97" w14:textId="77777777" w:rsidR="00F5730C" w:rsidRPr="00F5730C" w:rsidRDefault="00F5730C" w:rsidP="00F5730C">
            <w:pPr>
              <w:rPr>
                <w:rFonts w:ascii="Arial" w:hAnsi="Arial" w:cs="Arial"/>
                <w:b/>
                <w:bCs/>
                <w:sz w:val="20"/>
                <w:szCs w:val="20"/>
              </w:rPr>
            </w:pPr>
            <w:r w:rsidRPr="00F5730C">
              <w:rPr>
                <w:rFonts w:ascii="Arial" w:hAnsi="Arial" w:cs="Arial"/>
                <w:b/>
                <w:bCs/>
                <w:sz w:val="20"/>
                <w:szCs w:val="20"/>
              </w:rPr>
              <w:t xml:space="preserve">Care home considerations, memory assessment and diagnosis </w:t>
            </w:r>
          </w:p>
          <w:p w14:paraId="4F37FD8E" w14:textId="77777777" w:rsidR="00F5730C" w:rsidRPr="00F5730C" w:rsidRDefault="00F5730C" w:rsidP="00F5730C">
            <w:pPr>
              <w:rPr>
                <w:rFonts w:ascii="Arial" w:hAnsi="Arial" w:cs="Arial"/>
                <w:sz w:val="20"/>
                <w:szCs w:val="20"/>
              </w:rPr>
            </w:pPr>
            <w:r w:rsidRPr="00F5730C">
              <w:rPr>
                <w:rFonts w:ascii="Arial" w:hAnsi="Arial" w:cs="Arial"/>
                <w:sz w:val="20"/>
                <w:szCs w:val="20"/>
              </w:rPr>
              <w:t xml:space="preserve"> </w:t>
            </w:r>
          </w:p>
          <w:p w14:paraId="3207184A" w14:textId="7C55F794" w:rsidR="00F5730C" w:rsidRPr="00F5730C" w:rsidRDefault="00F5730C" w:rsidP="00F5730C">
            <w:pPr>
              <w:numPr>
                <w:ilvl w:val="0"/>
                <w:numId w:val="70"/>
              </w:numPr>
              <w:rPr>
                <w:rFonts w:ascii="Arial" w:hAnsi="Arial" w:cs="Arial"/>
                <w:sz w:val="20"/>
                <w:szCs w:val="20"/>
              </w:rPr>
            </w:pPr>
            <w:r w:rsidRPr="00F5730C">
              <w:rPr>
                <w:rFonts w:ascii="Arial" w:hAnsi="Arial" w:cs="Arial"/>
                <w:sz w:val="20"/>
                <w:szCs w:val="20"/>
              </w:rPr>
              <w:t xml:space="preserve">People in care homes are likely to have more advanced dementia; a </w:t>
            </w:r>
            <w:r w:rsidRPr="00713F39">
              <w:rPr>
                <w:rFonts w:ascii="Arial" w:hAnsi="Arial" w:cs="Arial"/>
                <w:b/>
                <w:bCs/>
                <w:sz w:val="20"/>
                <w:szCs w:val="20"/>
              </w:rPr>
              <w:t>collateral history</w:t>
            </w:r>
            <w:r w:rsidRPr="00F5730C">
              <w:rPr>
                <w:rFonts w:ascii="Arial" w:hAnsi="Arial" w:cs="Arial"/>
                <w:sz w:val="20"/>
                <w:szCs w:val="20"/>
              </w:rPr>
              <w:t xml:space="preserve"> from care staff or family members will be helpful in establishing the diagnosis. For diagnosing advance</w:t>
            </w:r>
            <w:r w:rsidR="00713F39">
              <w:rPr>
                <w:rFonts w:ascii="Arial" w:hAnsi="Arial" w:cs="Arial"/>
                <w:sz w:val="20"/>
                <w:szCs w:val="20"/>
              </w:rPr>
              <w:t>d</w:t>
            </w:r>
            <w:r w:rsidRPr="00F5730C">
              <w:rPr>
                <w:rFonts w:ascii="Arial" w:hAnsi="Arial" w:cs="Arial"/>
                <w:sz w:val="20"/>
                <w:szCs w:val="20"/>
              </w:rPr>
              <w:t xml:space="preserve"> dementia in care homes the DiADeM</w:t>
            </w:r>
            <w:r w:rsidR="006D4475">
              <w:rPr>
                <w:rFonts w:ascii="Arial" w:hAnsi="Arial" w:cs="Arial"/>
                <w:sz w:val="20"/>
                <w:szCs w:val="20"/>
              </w:rPr>
              <w:t xml:space="preserve"> (Diagnosing Advanced Dementia Mandate)</w:t>
            </w:r>
            <w:r w:rsidRPr="00F5730C">
              <w:rPr>
                <w:rFonts w:ascii="Arial" w:hAnsi="Arial" w:cs="Arial"/>
                <w:sz w:val="20"/>
                <w:szCs w:val="20"/>
              </w:rPr>
              <w:t xml:space="preserve"> tool </w:t>
            </w:r>
            <w:r w:rsidR="006D4475">
              <w:rPr>
                <w:rFonts w:ascii="Arial" w:hAnsi="Arial" w:cs="Arial"/>
                <w:sz w:val="20"/>
                <w:szCs w:val="20"/>
              </w:rPr>
              <w:t>(</w:t>
            </w:r>
            <w:hyperlink r:id="rId175" w:history="1">
              <w:r w:rsidR="006D4475" w:rsidRPr="006D4475">
                <w:rPr>
                  <w:rStyle w:val="Hyperlink"/>
                  <w:rFonts w:ascii="Arial" w:hAnsi="Arial" w:cs="Arial"/>
                  <w:sz w:val="20"/>
                  <w:szCs w:val="20"/>
                </w:rPr>
                <w:t>https://www.alzheimers.org.uk/dementia-professionals/resources-gps/diadem-diagnosing-advanced-dementia-mandate</w:t>
              </w:r>
            </w:hyperlink>
            <w:r w:rsidR="006D4475">
              <w:rPr>
                <w:rFonts w:ascii="Arial" w:hAnsi="Arial" w:cs="Arial"/>
                <w:sz w:val="20"/>
                <w:szCs w:val="20"/>
              </w:rPr>
              <w:t>)</w:t>
            </w:r>
            <w:r w:rsidR="00A32C26" w:rsidRPr="00A32C26">
              <w:rPr>
                <w:rFonts w:ascii="Arial" w:hAnsi="Arial" w:cs="Arial"/>
                <w:sz w:val="20"/>
                <w:szCs w:val="20"/>
              </w:rPr>
              <w:t xml:space="preserve"> </w:t>
            </w:r>
            <w:r w:rsidRPr="00F5730C">
              <w:rPr>
                <w:rFonts w:ascii="Arial" w:hAnsi="Arial" w:cs="Arial"/>
                <w:sz w:val="20"/>
                <w:szCs w:val="20"/>
              </w:rPr>
              <w:t>could be used via video conference with the support of care home staff.</w:t>
            </w:r>
          </w:p>
          <w:p w14:paraId="553B9158" w14:textId="0907F183" w:rsidR="00F5730C" w:rsidRPr="00F5730C" w:rsidRDefault="00F5730C" w:rsidP="00F5730C">
            <w:pPr>
              <w:numPr>
                <w:ilvl w:val="0"/>
                <w:numId w:val="69"/>
              </w:numPr>
              <w:rPr>
                <w:rFonts w:ascii="Arial" w:hAnsi="Arial" w:cs="Arial"/>
                <w:sz w:val="20"/>
                <w:szCs w:val="20"/>
              </w:rPr>
            </w:pPr>
            <w:r w:rsidRPr="00F5730C">
              <w:rPr>
                <w:rFonts w:ascii="Arial" w:hAnsi="Arial" w:cs="Arial"/>
                <w:sz w:val="20"/>
                <w:szCs w:val="20"/>
              </w:rPr>
              <w:t xml:space="preserve">Consider the benefits of a diagnosis at this time and if it is </w:t>
            </w:r>
            <w:r w:rsidRPr="00713F39">
              <w:rPr>
                <w:rFonts w:ascii="Arial" w:hAnsi="Arial" w:cs="Arial"/>
                <w:b/>
                <w:bCs/>
                <w:sz w:val="20"/>
                <w:szCs w:val="20"/>
              </w:rPr>
              <w:t>in the patient’s best interests</w:t>
            </w:r>
            <w:r w:rsidRPr="00F5730C">
              <w:rPr>
                <w:rFonts w:ascii="Arial" w:hAnsi="Arial" w:cs="Arial"/>
                <w:sz w:val="20"/>
                <w:szCs w:val="20"/>
              </w:rPr>
              <w:t>; for example, will a diagnosis lead to the resident’s care plan being updated and support the care home staff to look after them?</w:t>
            </w:r>
          </w:p>
          <w:p w14:paraId="51168392" w14:textId="10C8F51A" w:rsidR="00F5730C" w:rsidRPr="001B402A" w:rsidRDefault="00F5730C" w:rsidP="001B402A">
            <w:pPr>
              <w:pStyle w:val="ListParagraph"/>
              <w:numPr>
                <w:ilvl w:val="0"/>
                <w:numId w:val="69"/>
              </w:numPr>
              <w:rPr>
                <w:rFonts w:ascii="Arial" w:hAnsi="Arial" w:cs="Arial"/>
                <w:sz w:val="20"/>
                <w:szCs w:val="20"/>
              </w:rPr>
            </w:pPr>
            <w:r w:rsidRPr="001B402A">
              <w:rPr>
                <w:rFonts w:ascii="Arial" w:hAnsi="Arial" w:cs="Arial"/>
                <w:sz w:val="20"/>
                <w:szCs w:val="20"/>
              </w:rPr>
              <w:t>Where possible, memory services or community mental health teams should support care homes by giving advice and guidance on key challenges such as implementing isolation for people who walk with purpose and supporting people with behavioural and psychological symptoms of dementia</w:t>
            </w:r>
            <w:r w:rsidR="00A32C26">
              <w:rPr>
                <w:rFonts w:ascii="Arial" w:hAnsi="Arial" w:cs="Arial"/>
                <w:sz w:val="20"/>
                <w:szCs w:val="20"/>
              </w:rPr>
              <w:t xml:space="preserve"> (see </w:t>
            </w:r>
            <w:r w:rsidR="00713F39">
              <w:rPr>
                <w:rFonts w:ascii="Arial" w:hAnsi="Arial" w:cs="Arial"/>
                <w:sz w:val="20"/>
                <w:szCs w:val="20"/>
              </w:rPr>
              <w:t>S</w:t>
            </w:r>
            <w:r w:rsidR="00A32C26">
              <w:rPr>
                <w:rFonts w:ascii="Arial" w:hAnsi="Arial" w:cs="Arial"/>
                <w:sz w:val="20"/>
                <w:szCs w:val="20"/>
              </w:rPr>
              <w:t>ection 1g for resources)</w:t>
            </w:r>
            <w:r w:rsidRPr="001B402A">
              <w:rPr>
                <w:rFonts w:ascii="Arial" w:hAnsi="Arial" w:cs="Arial"/>
                <w:sz w:val="20"/>
                <w:szCs w:val="20"/>
              </w:rPr>
              <w:t>.</w:t>
            </w:r>
          </w:p>
          <w:p w14:paraId="277EECC1" w14:textId="4B4D5D16" w:rsidR="00EE60BA" w:rsidRDefault="00EE60BA" w:rsidP="00F5730C">
            <w:pPr>
              <w:rPr>
                <w:rFonts w:ascii="Arial" w:hAnsi="Arial" w:cs="Arial"/>
                <w:sz w:val="20"/>
                <w:szCs w:val="20"/>
              </w:rPr>
            </w:pPr>
          </w:p>
          <w:p w14:paraId="71F8FEF0" w14:textId="7859373E" w:rsidR="00EE60BA" w:rsidRDefault="00EE60BA" w:rsidP="00F5730C">
            <w:pPr>
              <w:rPr>
                <w:rFonts w:ascii="Arial" w:hAnsi="Arial" w:cs="Arial"/>
                <w:sz w:val="20"/>
                <w:szCs w:val="20"/>
              </w:rPr>
            </w:pPr>
          </w:p>
          <w:p w14:paraId="32B784B3" w14:textId="77777777" w:rsidR="00EE60BA" w:rsidRDefault="00EE60BA" w:rsidP="00F5730C">
            <w:pPr>
              <w:rPr>
                <w:rFonts w:ascii="Arial" w:hAnsi="Arial" w:cs="Arial"/>
                <w:sz w:val="20"/>
                <w:szCs w:val="20"/>
              </w:rPr>
            </w:pPr>
          </w:p>
          <w:p w14:paraId="5A791680" w14:textId="1E2CAB62" w:rsidR="00EE60BA" w:rsidRDefault="00EE60BA" w:rsidP="00F5730C">
            <w:pPr>
              <w:rPr>
                <w:rFonts w:ascii="Arial" w:hAnsi="Arial" w:cs="Arial"/>
                <w:sz w:val="20"/>
                <w:szCs w:val="20"/>
              </w:rPr>
            </w:pPr>
          </w:p>
        </w:tc>
        <w:tc>
          <w:tcPr>
            <w:tcW w:w="3180" w:type="dxa"/>
          </w:tcPr>
          <w:p w14:paraId="7C642804" w14:textId="77777777" w:rsidR="00A32C26" w:rsidRPr="00A32C26" w:rsidRDefault="00D338A6" w:rsidP="00A32C26">
            <w:pPr>
              <w:rPr>
                <w:rFonts w:ascii="Arial" w:hAnsi="Arial" w:cs="Arial"/>
                <w:sz w:val="20"/>
                <w:szCs w:val="20"/>
              </w:rPr>
            </w:pPr>
            <w:hyperlink r:id="rId176" w:history="1">
              <w:r w:rsidR="00A32C26" w:rsidRPr="00A32C26">
                <w:rPr>
                  <w:rStyle w:val="Hyperlink"/>
                  <w:rFonts w:ascii="Arial" w:hAnsi="Arial" w:cs="Arial"/>
                  <w:sz w:val="20"/>
                  <w:szCs w:val="20"/>
                </w:rPr>
                <w:t>https://www.rcpsych.ac.uk/docs/default-source/members/faculties/old-age/guidance-on-remote-working-for-memory-services-during-covid-19.pdf?sfvrsn=ef9b27a9_2</w:t>
              </w:r>
            </w:hyperlink>
          </w:p>
          <w:p w14:paraId="296017FE" w14:textId="77777777" w:rsidR="00A32C26" w:rsidRPr="00A32C26" w:rsidRDefault="00A32C26" w:rsidP="00A32C26">
            <w:pPr>
              <w:rPr>
                <w:rFonts w:ascii="Arial" w:hAnsi="Arial" w:cs="Arial"/>
                <w:sz w:val="20"/>
                <w:szCs w:val="20"/>
              </w:rPr>
            </w:pPr>
          </w:p>
          <w:p w14:paraId="66852C89" w14:textId="77777777" w:rsidR="00A32C26" w:rsidRPr="00A32C26" w:rsidRDefault="00D338A6" w:rsidP="00A32C26">
            <w:pPr>
              <w:rPr>
                <w:rFonts w:ascii="Arial" w:hAnsi="Arial" w:cs="Arial"/>
                <w:sz w:val="20"/>
                <w:szCs w:val="20"/>
              </w:rPr>
            </w:pPr>
            <w:hyperlink r:id="rId177" w:history="1">
              <w:r w:rsidR="00A32C26" w:rsidRPr="00A32C26">
                <w:rPr>
                  <w:rStyle w:val="Hyperlink"/>
                  <w:rFonts w:ascii="Arial" w:hAnsi="Arial" w:cs="Arial"/>
                  <w:sz w:val="20"/>
                  <w:szCs w:val="20"/>
                </w:rPr>
                <w:t>www.yhscn.nhs.uk/media/PDFs/mhdn/Dementia/Covid%2019/MAS/2020%2005%2027%20MSA%20-%20A%20New%20Way%20of%20Working%20-%20Remote%20Memory%20Clinics%20FINAL.pdf</w:t>
              </w:r>
            </w:hyperlink>
          </w:p>
          <w:p w14:paraId="72610969" w14:textId="77777777" w:rsidR="00F5730C" w:rsidRDefault="00F5730C" w:rsidP="00260106">
            <w:pPr>
              <w:rPr>
                <w:rFonts w:ascii="Arial" w:hAnsi="Arial" w:cs="Arial"/>
                <w:sz w:val="20"/>
                <w:szCs w:val="20"/>
              </w:rPr>
            </w:pPr>
          </w:p>
        </w:tc>
      </w:tr>
      <w:tr w:rsidR="00EE60BA" w14:paraId="01D67B41" w14:textId="77777777" w:rsidTr="00432C73">
        <w:tc>
          <w:tcPr>
            <w:tcW w:w="1838" w:type="dxa"/>
          </w:tcPr>
          <w:p w14:paraId="67A3909E" w14:textId="10529836" w:rsidR="00EE60BA" w:rsidRDefault="00A32C26" w:rsidP="00260106">
            <w:pPr>
              <w:rPr>
                <w:rFonts w:ascii="Arial" w:hAnsi="Arial" w:cs="Arial"/>
                <w:sz w:val="20"/>
                <w:szCs w:val="20"/>
              </w:rPr>
            </w:pPr>
            <w:r>
              <w:rPr>
                <w:rFonts w:ascii="Arial" w:hAnsi="Arial" w:cs="Arial"/>
                <w:sz w:val="20"/>
                <w:szCs w:val="20"/>
              </w:rPr>
              <w:t>1</w:t>
            </w:r>
            <w:r w:rsidR="00EE60BA">
              <w:rPr>
                <w:rFonts w:ascii="Arial" w:hAnsi="Arial" w:cs="Arial"/>
                <w:sz w:val="20"/>
                <w:szCs w:val="20"/>
              </w:rPr>
              <w:t xml:space="preserve">g. What </w:t>
            </w:r>
            <w:r w:rsidR="006C58C8">
              <w:rPr>
                <w:rFonts w:ascii="Arial" w:hAnsi="Arial" w:cs="Arial"/>
                <w:sz w:val="20"/>
                <w:szCs w:val="20"/>
              </w:rPr>
              <w:t xml:space="preserve">COVID-19 </w:t>
            </w:r>
            <w:r w:rsidR="00EE60BA">
              <w:rPr>
                <w:rFonts w:ascii="Arial" w:hAnsi="Arial" w:cs="Arial"/>
                <w:sz w:val="20"/>
                <w:szCs w:val="20"/>
              </w:rPr>
              <w:t xml:space="preserve">resources can </w:t>
            </w:r>
            <w:r w:rsidR="00EE60BA">
              <w:rPr>
                <w:rFonts w:ascii="Arial" w:hAnsi="Arial" w:cs="Arial"/>
                <w:sz w:val="20"/>
                <w:szCs w:val="20"/>
              </w:rPr>
              <w:lastRenderedPageBreak/>
              <w:t>I suggest for patients and carers</w:t>
            </w:r>
            <w:r w:rsidR="006C58C8">
              <w:rPr>
                <w:rFonts w:ascii="Arial" w:hAnsi="Arial" w:cs="Arial"/>
                <w:sz w:val="20"/>
                <w:szCs w:val="20"/>
              </w:rPr>
              <w:t>, or for multidisciplinary staff in supporting older patients, particularly with dementia, and/or self</w:t>
            </w:r>
            <w:r>
              <w:rPr>
                <w:rFonts w:ascii="Arial" w:hAnsi="Arial" w:cs="Arial"/>
                <w:sz w:val="20"/>
                <w:szCs w:val="20"/>
              </w:rPr>
              <w:t>-</w:t>
            </w:r>
            <w:r w:rsidR="006C58C8">
              <w:rPr>
                <w:rFonts w:ascii="Arial" w:hAnsi="Arial" w:cs="Arial"/>
                <w:sz w:val="20"/>
                <w:szCs w:val="20"/>
              </w:rPr>
              <w:t>isolating</w:t>
            </w:r>
            <w:r w:rsidR="00EE60BA">
              <w:rPr>
                <w:rFonts w:ascii="Arial" w:hAnsi="Arial" w:cs="Arial"/>
                <w:sz w:val="20"/>
                <w:szCs w:val="20"/>
              </w:rPr>
              <w:t>?</w:t>
            </w:r>
          </w:p>
          <w:p w14:paraId="4A1C410E" w14:textId="489DC536" w:rsidR="00EE60BA" w:rsidRDefault="00EE60BA" w:rsidP="00260106">
            <w:pPr>
              <w:rPr>
                <w:rFonts w:ascii="Arial" w:hAnsi="Arial" w:cs="Arial"/>
                <w:sz w:val="20"/>
                <w:szCs w:val="20"/>
              </w:rPr>
            </w:pPr>
          </w:p>
        </w:tc>
        <w:tc>
          <w:tcPr>
            <w:tcW w:w="8930" w:type="dxa"/>
          </w:tcPr>
          <w:p w14:paraId="283F2B72" w14:textId="4B1ADFED" w:rsidR="000F3286" w:rsidRPr="001B402A" w:rsidRDefault="00EE60BA" w:rsidP="001B402A">
            <w:pPr>
              <w:pStyle w:val="ListParagraph"/>
              <w:numPr>
                <w:ilvl w:val="0"/>
                <w:numId w:val="75"/>
              </w:numPr>
            </w:pPr>
            <w:r w:rsidRPr="001B402A">
              <w:rPr>
                <w:rFonts w:ascii="Arial" w:hAnsi="Arial" w:cs="Arial"/>
                <w:b/>
                <w:bCs/>
                <w:sz w:val="20"/>
                <w:szCs w:val="20"/>
              </w:rPr>
              <w:lastRenderedPageBreak/>
              <w:t>COVID-19 specific guidance</w:t>
            </w:r>
            <w:r w:rsidR="004544BF" w:rsidRPr="001B402A">
              <w:rPr>
                <w:rFonts w:ascii="Arial" w:hAnsi="Arial" w:cs="Arial"/>
                <w:b/>
                <w:bCs/>
                <w:sz w:val="20"/>
                <w:szCs w:val="20"/>
              </w:rPr>
              <w:t xml:space="preserve"> for patients and carers</w:t>
            </w:r>
          </w:p>
          <w:p w14:paraId="610D64D5" w14:textId="77777777" w:rsidR="0094464C" w:rsidRDefault="0094464C" w:rsidP="001B402A">
            <w:pPr>
              <w:pStyle w:val="ListParagraph"/>
              <w:ind w:left="1440"/>
            </w:pPr>
          </w:p>
          <w:p w14:paraId="48657F31" w14:textId="45340A63" w:rsidR="004544BF" w:rsidRPr="001B402A" w:rsidRDefault="004544BF" w:rsidP="00F5730C">
            <w:pPr>
              <w:rPr>
                <w:rFonts w:ascii="Arial" w:hAnsi="Arial" w:cs="Arial"/>
                <w:b/>
                <w:bCs/>
                <w:sz w:val="20"/>
                <w:szCs w:val="20"/>
                <w:u w:val="single"/>
              </w:rPr>
            </w:pPr>
            <w:r w:rsidRPr="001B402A">
              <w:rPr>
                <w:rFonts w:ascii="Arial" w:hAnsi="Arial" w:cs="Arial"/>
                <w:b/>
                <w:bCs/>
                <w:sz w:val="20"/>
                <w:szCs w:val="20"/>
                <w:u w:val="single"/>
              </w:rPr>
              <w:lastRenderedPageBreak/>
              <w:t xml:space="preserve">UK </w:t>
            </w:r>
            <w:r w:rsidR="0094464C">
              <w:rPr>
                <w:rFonts w:ascii="Arial" w:hAnsi="Arial" w:cs="Arial"/>
                <w:b/>
                <w:bCs/>
                <w:sz w:val="20"/>
                <w:szCs w:val="20"/>
                <w:u w:val="single"/>
              </w:rPr>
              <w:t xml:space="preserve">specific </w:t>
            </w:r>
            <w:r w:rsidRPr="001B402A">
              <w:rPr>
                <w:rFonts w:ascii="Arial" w:hAnsi="Arial" w:cs="Arial"/>
                <w:b/>
                <w:bCs/>
                <w:sz w:val="20"/>
                <w:szCs w:val="20"/>
                <w:u w:val="single"/>
              </w:rPr>
              <w:t>resources:</w:t>
            </w:r>
          </w:p>
          <w:p w14:paraId="13BD2A69" w14:textId="63C8A5FA" w:rsidR="000F3286" w:rsidRPr="001B402A" w:rsidRDefault="00D338A6" w:rsidP="000F3286">
            <w:pPr>
              <w:pStyle w:val="ListParagraph"/>
              <w:numPr>
                <w:ilvl w:val="0"/>
                <w:numId w:val="69"/>
              </w:numPr>
              <w:rPr>
                <w:rFonts w:ascii="Arial" w:hAnsi="Arial" w:cs="Arial"/>
                <w:b/>
                <w:bCs/>
                <w:sz w:val="20"/>
                <w:szCs w:val="20"/>
              </w:rPr>
            </w:pPr>
            <w:hyperlink r:id="rId178" w:history="1">
              <w:r w:rsidR="009E72AF" w:rsidRPr="00985C46">
                <w:rPr>
                  <w:rStyle w:val="Hyperlink"/>
                  <w:rFonts w:ascii="Arial" w:hAnsi="Arial" w:cs="Arial"/>
                  <w:sz w:val="20"/>
                  <w:szCs w:val="20"/>
                </w:rPr>
                <w:t>https://www.rcpsych.ac.uk/docs/default-source/members/faculties/old-age/dementia_leaflet_coronavirus-(1).pdf?sfvrsn=8d3bf150_</w:t>
              </w:r>
              <w:r w:rsidR="009E72AF" w:rsidRPr="00462539">
                <w:rPr>
                  <w:rStyle w:val="Hyperlink"/>
                  <w:rFonts w:ascii="Arial" w:hAnsi="Arial" w:cs="Arial"/>
                  <w:sz w:val="20"/>
                  <w:szCs w:val="20"/>
                </w:rPr>
                <w:t>4</w:t>
              </w:r>
            </w:hyperlink>
          </w:p>
          <w:p w14:paraId="0C80D49D" w14:textId="77B424E4" w:rsidR="00EE60BA" w:rsidRPr="000F3286" w:rsidRDefault="00D338A6" w:rsidP="000F3286">
            <w:pPr>
              <w:pStyle w:val="ListParagraph"/>
              <w:numPr>
                <w:ilvl w:val="0"/>
                <w:numId w:val="69"/>
              </w:numPr>
              <w:rPr>
                <w:rFonts w:ascii="Arial" w:hAnsi="Arial" w:cs="Arial"/>
                <w:sz w:val="20"/>
                <w:szCs w:val="20"/>
              </w:rPr>
            </w:pPr>
            <w:hyperlink r:id="rId179" w:history="1">
              <w:r w:rsidR="00EE60BA" w:rsidRPr="000F3286">
                <w:rPr>
                  <w:rStyle w:val="Hyperlink"/>
                  <w:rFonts w:ascii="Arial" w:hAnsi="Arial" w:cs="Arial"/>
                  <w:sz w:val="20"/>
                  <w:szCs w:val="20"/>
                </w:rPr>
                <w:t>https://www.ageuk.org.uk/scotland/information-advice/health-and-wellbeing/coronavirus/your-wellbeing/</w:t>
              </w:r>
            </w:hyperlink>
          </w:p>
          <w:p w14:paraId="2098DA16" w14:textId="77777777" w:rsidR="000F7A20" w:rsidRPr="0079760D" w:rsidRDefault="00D338A6" w:rsidP="002219D7">
            <w:pPr>
              <w:pStyle w:val="ListParagraph"/>
              <w:numPr>
                <w:ilvl w:val="0"/>
                <w:numId w:val="69"/>
              </w:numPr>
              <w:rPr>
                <w:rFonts w:ascii="Arial" w:hAnsi="Arial" w:cs="Arial"/>
                <w:sz w:val="20"/>
                <w:szCs w:val="20"/>
              </w:rPr>
            </w:pPr>
            <w:hyperlink r:id="rId180" w:anchor="content-start" w:history="1">
              <w:r w:rsidR="000F3286" w:rsidRPr="002219D7">
                <w:rPr>
                  <w:rStyle w:val="Hyperlink"/>
                  <w:rFonts w:ascii="Arial" w:hAnsi="Arial" w:cs="Arial"/>
                  <w:sz w:val="20"/>
                  <w:szCs w:val="20"/>
                </w:rPr>
                <w:t>https://www.alzheimers.org.uk/get-support/coronavirus/dementia-risk#content-start</w:t>
              </w:r>
            </w:hyperlink>
          </w:p>
          <w:p w14:paraId="53DF0547" w14:textId="6F1EE609" w:rsidR="000F3286" w:rsidRPr="002219D7" w:rsidRDefault="00D338A6" w:rsidP="002219D7">
            <w:pPr>
              <w:pStyle w:val="ListParagraph"/>
              <w:numPr>
                <w:ilvl w:val="0"/>
                <w:numId w:val="69"/>
              </w:numPr>
              <w:rPr>
                <w:rFonts w:ascii="Arial" w:hAnsi="Arial" w:cs="Arial"/>
                <w:sz w:val="20"/>
                <w:szCs w:val="20"/>
              </w:rPr>
            </w:pPr>
            <w:hyperlink r:id="rId181" w:history="1">
              <w:r w:rsidR="000F7A20" w:rsidRPr="000F7A20">
                <w:rPr>
                  <w:rStyle w:val="Hyperlink"/>
                </w:rPr>
                <w:t>h</w:t>
              </w:r>
              <w:r w:rsidR="000F7A20" w:rsidRPr="001C222E">
                <w:rPr>
                  <w:rStyle w:val="Hyperlink"/>
                  <w:rFonts w:ascii="Arial" w:hAnsi="Arial" w:cs="Arial"/>
                  <w:sz w:val="20"/>
                  <w:szCs w:val="20"/>
                </w:rPr>
                <w:t>ttps://www.alzheimers.org.uk/get-support/coronavirus/about-coronavirus</w:t>
              </w:r>
            </w:hyperlink>
          </w:p>
          <w:p w14:paraId="307BE8FA" w14:textId="1BF6BA93" w:rsidR="00EE60BA" w:rsidRDefault="00D338A6" w:rsidP="000F3286">
            <w:pPr>
              <w:pStyle w:val="ListParagraph"/>
              <w:numPr>
                <w:ilvl w:val="0"/>
                <w:numId w:val="69"/>
              </w:numPr>
              <w:rPr>
                <w:rFonts w:ascii="Arial" w:hAnsi="Arial" w:cs="Arial"/>
                <w:sz w:val="20"/>
                <w:szCs w:val="20"/>
              </w:rPr>
            </w:pPr>
            <w:hyperlink r:id="rId182" w:history="1">
              <w:r w:rsidR="006C58C8" w:rsidRPr="000F3286">
                <w:rPr>
                  <w:rStyle w:val="Hyperlink"/>
                  <w:rFonts w:ascii="Arial" w:hAnsi="Arial" w:cs="Arial"/>
                  <w:sz w:val="20"/>
                  <w:szCs w:val="20"/>
                </w:rPr>
                <w:t>https://www.dementiauk.org/dementia-uk-coronavirus-advice/</w:t>
              </w:r>
            </w:hyperlink>
          </w:p>
          <w:p w14:paraId="2A1ACFBF" w14:textId="174BCA80" w:rsidR="004544BF" w:rsidRPr="001B402A" w:rsidRDefault="00D338A6" w:rsidP="00985C46">
            <w:pPr>
              <w:pStyle w:val="ListParagraph"/>
              <w:numPr>
                <w:ilvl w:val="0"/>
                <w:numId w:val="69"/>
              </w:numPr>
              <w:rPr>
                <w:rFonts w:ascii="Arial" w:hAnsi="Arial" w:cs="Arial"/>
                <w:sz w:val="20"/>
                <w:szCs w:val="20"/>
              </w:rPr>
            </w:pPr>
            <w:hyperlink r:id="rId183" w:history="1">
              <w:r w:rsidR="009E72AF" w:rsidRPr="00462539">
                <w:rPr>
                  <w:rStyle w:val="Hyperlink"/>
                  <w:rFonts w:ascii="Arial" w:hAnsi="Arial" w:cs="Arial"/>
                  <w:sz w:val="20"/>
                  <w:szCs w:val="20"/>
                </w:rPr>
                <w:t>https://www.dementiauk.org/get-support/coronavirus-covid-19/</w:t>
              </w:r>
            </w:hyperlink>
          </w:p>
          <w:p w14:paraId="33ADD179" w14:textId="45F86E22" w:rsidR="0094464C" w:rsidRPr="001B402A" w:rsidRDefault="00D338A6" w:rsidP="00CA74B6">
            <w:pPr>
              <w:pStyle w:val="ListParagraph"/>
              <w:numPr>
                <w:ilvl w:val="0"/>
                <w:numId w:val="69"/>
              </w:numPr>
              <w:rPr>
                <w:rFonts w:ascii="Arial" w:hAnsi="Arial" w:cs="Arial"/>
                <w:sz w:val="20"/>
                <w:szCs w:val="20"/>
              </w:rPr>
            </w:pPr>
            <w:hyperlink r:id="rId184" w:history="1">
              <w:r w:rsidR="006C58C8" w:rsidRPr="00CA74B6">
                <w:rPr>
                  <w:rStyle w:val="Hyperlink"/>
                  <w:rFonts w:ascii="Arial" w:hAnsi="Arial" w:cs="Arial"/>
                  <w:sz w:val="20"/>
                  <w:szCs w:val="20"/>
                </w:rPr>
                <w:t>https://www.leedsth.nhs.uk/assets/e7843f5988/Dementia-Carer-Pack-A4-Flyers-230420-4.pdf</w:t>
              </w:r>
            </w:hyperlink>
            <w:r w:rsidR="009E72AF" w:rsidRPr="001B402A">
              <w:rPr>
                <w:rFonts w:ascii="Arial" w:hAnsi="Arial" w:cs="Arial"/>
                <w:sz w:val="20"/>
                <w:szCs w:val="20"/>
              </w:rPr>
              <w:t xml:space="preserve"> </w:t>
            </w:r>
          </w:p>
          <w:p w14:paraId="7D55DE2E" w14:textId="743DF8A2" w:rsidR="009E72AF" w:rsidRPr="001B402A" w:rsidRDefault="00D338A6" w:rsidP="000F3286">
            <w:pPr>
              <w:pStyle w:val="ListParagraph"/>
              <w:numPr>
                <w:ilvl w:val="0"/>
                <w:numId w:val="69"/>
              </w:numPr>
              <w:rPr>
                <w:rFonts w:ascii="Arial" w:hAnsi="Arial" w:cs="Arial"/>
                <w:sz w:val="20"/>
                <w:szCs w:val="20"/>
              </w:rPr>
            </w:pPr>
            <w:hyperlink r:id="rId185" w:history="1">
              <w:r w:rsidR="004544BF" w:rsidRPr="001B402A">
                <w:rPr>
                  <w:rStyle w:val="Hyperlink"/>
                  <w:rFonts w:ascii="Arial" w:hAnsi="Arial" w:cs="Arial"/>
                  <w:sz w:val="20"/>
                  <w:szCs w:val="20"/>
                </w:rPr>
                <w:t>https://www.thehelphub.co.uk/</w:t>
              </w:r>
            </w:hyperlink>
          </w:p>
          <w:p w14:paraId="454F2033" w14:textId="1EAA150A" w:rsidR="006C58C8" w:rsidRDefault="00D338A6" w:rsidP="000F3286">
            <w:pPr>
              <w:pStyle w:val="ListParagraph"/>
              <w:numPr>
                <w:ilvl w:val="0"/>
                <w:numId w:val="69"/>
              </w:numPr>
              <w:rPr>
                <w:rFonts w:ascii="Arial" w:hAnsi="Arial" w:cs="Arial"/>
                <w:sz w:val="20"/>
                <w:szCs w:val="20"/>
              </w:rPr>
            </w:pPr>
            <w:hyperlink r:id="rId186" w:history="1">
              <w:r w:rsidR="009E72AF" w:rsidRPr="00CA74B6">
                <w:rPr>
                  <w:rStyle w:val="Hyperlink"/>
                  <w:rFonts w:ascii="Arial" w:hAnsi="Arial" w:cs="Arial"/>
                  <w:sz w:val="20"/>
                  <w:szCs w:val="20"/>
                </w:rPr>
                <w:t>NHS Volunteers Service</w:t>
              </w:r>
            </w:hyperlink>
            <w:r w:rsidR="009E72AF" w:rsidRPr="009E72AF">
              <w:rPr>
                <w:rFonts w:ascii="Arial" w:hAnsi="Arial" w:cs="Arial"/>
                <w:sz w:val="20"/>
                <w:szCs w:val="20"/>
              </w:rPr>
              <w:t> </w:t>
            </w:r>
            <w:r w:rsidR="009E72AF">
              <w:rPr>
                <w:rFonts w:ascii="Arial" w:hAnsi="Arial" w:cs="Arial"/>
                <w:sz w:val="20"/>
                <w:szCs w:val="20"/>
              </w:rPr>
              <w:t xml:space="preserve"> - </w:t>
            </w:r>
            <w:r w:rsidR="009E72AF" w:rsidRPr="009E72AF">
              <w:rPr>
                <w:rFonts w:ascii="Arial" w:hAnsi="Arial" w:cs="Arial"/>
                <w:sz w:val="20"/>
                <w:szCs w:val="20"/>
              </w:rPr>
              <w:t>can also provide a telephone ‘check in and chat’</w:t>
            </w:r>
            <w:r w:rsidR="009E72AF">
              <w:rPr>
                <w:rFonts w:ascii="Arial" w:hAnsi="Arial" w:cs="Arial"/>
                <w:sz w:val="20"/>
                <w:szCs w:val="20"/>
              </w:rPr>
              <w:t>.</w:t>
            </w:r>
          </w:p>
          <w:p w14:paraId="7DF5EE7B" w14:textId="78D6477A" w:rsidR="004544BF" w:rsidRDefault="00D338A6" w:rsidP="000F3286">
            <w:pPr>
              <w:pStyle w:val="ListParagraph"/>
              <w:numPr>
                <w:ilvl w:val="0"/>
                <w:numId w:val="69"/>
              </w:numPr>
              <w:rPr>
                <w:rFonts w:ascii="Arial" w:hAnsi="Arial" w:cs="Arial"/>
                <w:sz w:val="20"/>
                <w:szCs w:val="20"/>
              </w:rPr>
            </w:pPr>
            <w:hyperlink r:id="rId187" w:history="1">
              <w:r w:rsidR="004544BF" w:rsidRPr="00462539">
                <w:rPr>
                  <w:rStyle w:val="Hyperlink"/>
                  <w:rFonts w:ascii="Arial" w:hAnsi="Arial" w:cs="Arial"/>
                  <w:sz w:val="20"/>
                  <w:szCs w:val="20"/>
                </w:rPr>
                <w:t>https://www.giveusashout.org/</w:t>
              </w:r>
            </w:hyperlink>
          </w:p>
          <w:p w14:paraId="4F810A3B" w14:textId="57DCA4A8" w:rsidR="0094464C" w:rsidRDefault="0094464C" w:rsidP="0094464C">
            <w:pPr>
              <w:rPr>
                <w:rFonts w:ascii="Arial" w:hAnsi="Arial" w:cs="Arial"/>
                <w:sz w:val="20"/>
                <w:szCs w:val="20"/>
              </w:rPr>
            </w:pPr>
          </w:p>
          <w:p w14:paraId="46A5B4CC" w14:textId="6A0BCC98" w:rsidR="0094464C" w:rsidRPr="001B402A" w:rsidRDefault="0094464C" w:rsidP="001B402A">
            <w:pPr>
              <w:rPr>
                <w:rFonts w:ascii="Arial" w:hAnsi="Arial" w:cs="Arial"/>
                <w:b/>
                <w:bCs/>
                <w:sz w:val="20"/>
                <w:szCs w:val="20"/>
                <w:u w:val="single"/>
              </w:rPr>
            </w:pPr>
            <w:r w:rsidRPr="001B402A">
              <w:rPr>
                <w:rFonts w:ascii="Arial" w:hAnsi="Arial" w:cs="Arial"/>
                <w:b/>
                <w:bCs/>
                <w:sz w:val="20"/>
                <w:szCs w:val="20"/>
                <w:u w:val="single"/>
              </w:rPr>
              <w:t>General resources</w:t>
            </w:r>
          </w:p>
          <w:p w14:paraId="6F173A6F" w14:textId="0D3FB719" w:rsidR="00011E15" w:rsidRPr="000F3286" w:rsidRDefault="00D338A6" w:rsidP="000F3286">
            <w:pPr>
              <w:pStyle w:val="ListParagraph"/>
              <w:numPr>
                <w:ilvl w:val="0"/>
                <w:numId w:val="69"/>
              </w:numPr>
              <w:rPr>
                <w:rFonts w:ascii="Arial" w:hAnsi="Arial" w:cs="Arial"/>
                <w:sz w:val="20"/>
                <w:szCs w:val="20"/>
              </w:rPr>
            </w:pPr>
            <w:hyperlink r:id="rId188" w:history="1">
              <w:r w:rsidR="00011E15" w:rsidRPr="000F3286">
                <w:rPr>
                  <w:rStyle w:val="Hyperlink"/>
                  <w:rFonts w:ascii="Arial" w:hAnsi="Arial" w:cs="Arial"/>
                  <w:sz w:val="20"/>
                  <w:szCs w:val="20"/>
                </w:rPr>
                <w:t>https://www.dementiability.com/resources/6-COVID-Book-stay-at-home-UK.pdf</w:t>
              </w:r>
            </w:hyperlink>
          </w:p>
          <w:p w14:paraId="7E5CFB4D" w14:textId="557E70F5" w:rsidR="00011E15" w:rsidRDefault="00D338A6" w:rsidP="00AB602F">
            <w:pPr>
              <w:pStyle w:val="ListParagraph"/>
              <w:numPr>
                <w:ilvl w:val="0"/>
                <w:numId w:val="69"/>
              </w:numPr>
              <w:rPr>
                <w:rFonts w:ascii="Arial" w:hAnsi="Arial" w:cs="Arial"/>
                <w:sz w:val="20"/>
                <w:szCs w:val="20"/>
              </w:rPr>
            </w:pPr>
            <w:hyperlink r:id="rId189" w:history="1">
              <w:r w:rsidR="00011E15" w:rsidRPr="00CA74B6">
                <w:rPr>
                  <w:rStyle w:val="Hyperlink"/>
                  <w:rFonts w:ascii="Arial" w:hAnsi="Arial" w:cs="Arial"/>
                  <w:sz w:val="20"/>
                  <w:szCs w:val="20"/>
                </w:rPr>
                <w:t>https://www.dementiability.com/resources/5-COVID-A-Book-for-Dementia-on-the-Global-Pandemic-of-2020.pdf</w:t>
              </w:r>
            </w:hyperlink>
            <w:r w:rsidR="00011E15" w:rsidRPr="00985C46">
              <w:rPr>
                <w:rFonts w:ascii="Arial" w:hAnsi="Arial" w:cs="Arial"/>
                <w:sz w:val="20"/>
                <w:szCs w:val="20"/>
              </w:rPr>
              <w:t xml:space="preserve">, </w:t>
            </w:r>
            <w:r w:rsidR="00011E15" w:rsidRPr="00CA74B6">
              <w:rPr>
                <w:rFonts w:ascii="Arial" w:hAnsi="Arial" w:cs="Arial"/>
                <w:sz w:val="20"/>
                <w:szCs w:val="20"/>
              </w:rPr>
              <w:t>(</w:t>
            </w:r>
            <w:r w:rsidR="00011E15" w:rsidRPr="009E72AF">
              <w:rPr>
                <w:rFonts w:ascii="Arial" w:hAnsi="Arial" w:cs="Arial"/>
                <w:sz w:val="20"/>
                <w:szCs w:val="20"/>
              </w:rPr>
              <w:t xml:space="preserve">with Canadian and Australian versions at </w:t>
            </w:r>
            <w:hyperlink r:id="rId190" w:history="1">
              <w:r w:rsidR="009E72AF" w:rsidRPr="00CA74B6">
                <w:rPr>
                  <w:rStyle w:val="Hyperlink"/>
                  <w:rFonts w:ascii="Arial" w:hAnsi="Arial" w:cs="Arial"/>
                  <w:sz w:val="20"/>
                  <w:szCs w:val="20"/>
                </w:rPr>
                <w:t>https://www.dementiability.com/COVID-19-Resources</w:t>
              </w:r>
            </w:hyperlink>
            <w:r w:rsidR="00011E15" w:rsidRPr="00985C46">
              <w:rPr>
                <w:rFonts w:ascii="Arial" w:hAnsi="Arial" w:cs="Arial"/>
                <w:sz w:val="20"/>
                <w:szCs w:val="20"/>
              </w:rPr>
              <w:t>)</w:t>
            </w:r>
            <w:r w:rsidR="004544BF">
              <w:t xml:space="preserve"> </w:t>
            </w:r>
          </w:p>
          <w:p w14:paraId="6116FC30" w14:textId="229CFA3D" w:rsidR="00EE60BA" w:rsidRDefault="00D338A6" w:rsidP="006C58C8">
            <w:pPr>
              <w:pStyle w:val="ListParagraph"/>
              <w:numPr>
                <w:ilvl w:val="0"/>
                <w:numId w:val="69"/>
              </w:numPr>
              <w:rPr>
                <w:rFonts w:ascii="Arial" w:hAnsi="Arial" w:cs="Arial"/>
                <w:sz w:val="20"/>
                <w:szCs w:val="20"/>
              </w:rPr>
            </w:pPr>
            <w:hyperlink r:id="rId191" w:history="1">
              <w:r w:rsidR="004544BF" w:rsidRPr="001B402A">
                <w:rPr>
                  <w:rStyle w:val="Hyperlink"/>
                </w:rPr>
                <w:t>https://www.alzheimer-europe.org/Living-with-dementia/COVID-19</w:t>
              </w:r>
            </w:hyperlink>
          </w:p>
          <w:p w14:paraId="338DAFE4" w14:textId="77777777" w:rsidR="0094464C" w:rsidRPr="0094464C" w:rsidRDefault="00D338A6" w:rsidP="0094464C">
            <w:pPr>
              <w:pStyle w:val="ListParagraph"/>
              <w:numPr>
                <w:ilvl w:val="0"/>
                <w:numId w:val="69"/>
              </w:numPr>
              <w:rPr>
                <w:rFonts w:ascii="Arial" w:hAnsi="Arial" w:cs="Arial"/>
                <w:sz w:val="20"/>
                <w:szCs w:val="20"/>
              </w:rPr>
            </w:pPr>
            <w:hyperlink r:id="rId192" w:history="1">
              <w:r w:rsidR="0094464C" w:rsidRPr="0094464C">
                <w:rPr>
                  <w:rStyle w:val="Hyperlink"/>
                  <w:rFonts w:ascii="Arial" w:hAnsi="Arial" w:cs="Arial"/>
                  <w:sz w:val="20"/>
                  <w:szCs w:val="20"/>
                </w:rPr>
                <w:t>https://www.alz.org/help-support/caregiving/coronavirus-(covid-19)-tips-for-dementia-care</w:t>
              </w:r>
            </w:hyperlink>
          </w:p>
          <w:p w14:paraId="25832927" w14:textId="77777777" w:rsidR="006C58C8" w:rsidRDefault="006C58C8" w:rsidP="00F5730C">
            <w:pPr>
              <w:rPr>
                <w:rFonts w:ascii="Arial" w:hAnsi="Arial" w:cs="Arial"/>
                <w:b/>
                <w:bCs/>
                <w:sz w:val="20"/>
                <w:szCs w:val="20"/>
              </w:rPr>
            </w:pPr>
          </w:p>
          <w:p w14:paraId="2EDA28B9" w14:textId="183FA070" w:rsidR="006C58C8" w:rsidRDefault="006C58C8" w:rsidP="001B402A">
            <w:pPr>
              <w:pStyle w:val="ListParagraph"/>
              <w:numPr>
                <w:ilvl w:val="0"/>
                <w:numId w:val="76"/>
              </w:numPr>
              <w:rPr>
                <w:rFonts w:ascii="Arial" w:hAnsi="Arial" w:cs="Arial"/>
                <w:b/>
                <w:bCs/>
                <w:sz w:val="20"/>
                <w:szCs w:val="20"/>
              </w:rPr>
            </w:pPr>
            <w:r w:rsidRPr="001B402A">
              <w:rPr>
                <w:rFonts w:ascii="Arial" w:hAnsi="Arial" w:cs="Arial"/>
                <w:b/>
                <w:bCs/>
                <w:sz w:val="20"/>
                <w:szCs w:val="20"/>
              </w:rPr>
              <w:t>Advice for staff (multidisciplinary)</w:t>
            </w:r>
          </w:p>
          <w:p w14:paraId="5BFAB975" w14:textId="77777777" w:rsidR="0094464C" w:rsidRPr="001B402A" w:rsidRDefault="0094464C" w:rsidP="001B402A">
            <w:pPr>
              <w:pStyle w:val="ListParagraph"/>
              <w:ind w:left="1440"/>
              <w:rPr>
                <w:rFonts w:ascii="Arial" w:hAnsi="Arial" w:cs="Arial"/>
                <w:b/>
                <w:bCs/>
                <w:sz w:val="20"/>
                <w:szCs w:val="20"/>
              </w:rPr>
            </w:pPr>
          </w:p>
          <w:p w14:paraId="28F72B97" w14:textId="77777777" w:rsidR="006C58C8" w:rsidRPr="006C58C8" w:rsidRDefault="00D338A6" w:rsidP="006C58C8">
            <w:pPr>
              <w:pStyle w:val="ListParagraph"/>
              <w:numPr>
                <w:ilvl w:val="0"/>
                <w:numId w:val="69"/>
              </w:numPr>
              <w:rPr>
                <w:rFonts w:ascii="Arial" w:hAnsi="Arial" w:cs="Arial"/>
                <w:sz w:val="20"/>
                <w:szCs w:val="20"/>
              </w:rPr>
            </w:pPr>
            <w:hyperlink r:id="rId193" w:history="1">
              <w:r w:rsidR="006C58C8" w:rsidRPr="006C58C8">
                <w:rPr>
                  <w:rStyle w:val="Hyperlink"/>
                  <w:rFonts w:ascii="Arial" w:hAnsi="Arial" w:cs="Arial"/>
                  <w:sz w:val="20"/>
                  <w:szCs w:val="20"/>
                </w:rPr>
                <w:t>http://www.yhscn.nhs.uk/media/PDFs/mhdn/Dementia/Covid%2019/Supporting%20People%20with%20Dementia%20During%20Covid%2019%20NHSCT%20final.pdf</w:t>
              </w:r>
            </w:hyperlink>
          </w:p>
          <w:p w14:paraId="6442E036" w14:textId="486ADF59" w:rsidR="006C58C8" w:rsidRPr="006C58C8" w:rsidRDefault="00D338A6" w:rsidP="006C58C8">
            <w:pPr>
              <w:pStyle w:val="ListParagraph"/>
              <w:numPr>
                <w:ilvl w:val="0"/>
                <w:numId w:val="69"/>
              </w:numPr>
              <w:rPr>
                <w:rFonts w:ascii="Arial" w:hAnsi="Arial" w:cs="Arial"/>
                <w:sz w:val="20"/>
                <w:szCs w:val="20"/>
              </w:rPr>
            </w:pPr>
            <w:hyperlink r:id="rId194" w:history="1">
              <w:r w:rsidR="006C58C8" w:rsidRPr="006C58C8">
                <w:rPr>
                  <w:rStyle w:val="Hyperlink"/>
                  <w:rFonts w:ascii="Arial" w:hAnsi="Arial" w:cs="Arial"/>
                  <w:sz w:val="20"/>
                  <w:szCs w:val="20"/>
                </w:rPr>
                <w:t>http://www.yhscn.nhs.uk/media/PDFs/mhdn/Dementia/Covid%2019/2020.05.20-FINAL1.0-Leeds-walking-with-purpose-guide.pdf</w:t>
              </w:r>
            </w:hyperlink>
          </w:p>
          <w:p w14:paraId="4707356B" w14:textId="44DE7508" w:rsidR="006C58C8" w:rsidRPr="006C58C8" w:rsidRDefault="00D338A6" w:rsidP="006C58C8">
            <w:pPr>
              <w:pStyle w:val="ListParagraph"/>
              <w:numPr>
                <w:ilvl w:val="0"/>
                <w:numId w:val="69"/>
              </w:numPr>
              <w:rPr>
                <w:rFonts w:ascii="Arial" w:hAnsi="Arial" w:cs="Arial"/>
                <w:sz w:val="20"/>
                <w:szCs w:val="20"/>
              </w:rPr>
            </w:pPr>
            <w:hyperlink r:id="rId195" w:history="1">
              <w:r w:rsidR="006C58C8" w:rsidRPr="006C58C8">
                <w:rPr>
                  <w:rStyle w:val="Hyperlink"/>
                  <w:rFonts w:ascii="Arial" w:hAnsi="Arial" w:cs="Arial"/>
                  <w:sz w:val="20"/>
                  <w:szCs w:val="20"/>
                </w:rPr>
                <w:t>https://www.bps.org.uk/sites/www.bps.org.uk/files/Member%20Networks/Faculties/Older%20People/Supporting%20older%20people%20and%20people%20living%20with%20dementia%20during%20self-isolation.pdf</w:t>
              </w:r>
            </w:hyperlink>
          </w:p>
          <w:p w14:paraId="253C8282" w14:textId="26EDE278" w:rsidR="006C58C8" w:rsidRDefault="00D338A6" w:rsidP="006C58C8">
            <w:pPr>
              <w:pStyle w:val="ListParagraph"/>
              <w:numPr>
                <w:ilvl w:val="0"/>
                <w:numId w:val="69"/>
              </w:numPr>
              <w:rPr>
                <w:rFonts w:ascii="Arial" w:hAnsi="Arial" w:cs="Arial"/>
                <w:sz w:val="20"/>
                <w:szCs w:val="20"/>
              </w:rPr>
            </w:pPr>
            <w:hyperlink r:id="rId196" w:history="1">
              <w:r w:rsidR="004544BF" w:rsidRPr="00462539">
                <w:rPr>
                  <w:rStyle w:val="Hyperlink"/>
                  <w:rFonts w:ascii="Arial" w:hAnsi="Arial" w:cs="Arial"/>
                  <w:sz w:val="20"/>
                  <w:szCs w:val="20"/>
                </w:rPr>
                <w:t>https://www.bgs.org.uk/resources/covid-19-dementia-and-cognitive-impairment</w:t>
              </w:r>
            </w:hyperlink>
          </w:p>
          <w:p w14:paraId="0CBE0F98" w14:textId="3FFE121F" w:rsidR="004544BF" w:rsidRDefault="00D338A6" w:rsidP="006C58C8">
            <w:pPr>
              <w:pStyle w:val="ListParagraph"/>
              <w:numPr>
                <w:ilvl w:val="0"/>
                <w:numId w:val="69"/>
              </w:numPr>
              <w:rPr>
                <w:rFonts w:ascii="Arial" w:hAnsi="Arial" w:cs="Arial"/>
                <w:sz w:val="20"/>
                <w:szCs w:val="20"/>
              </w:rPr>
            </w:pPr>
            <w:hyperlink r:id="rId197" w:history="1">
              <w:r w:rsidR="004544BF" w:rsidRPr="00462539">
                <w:rPr>
                  <w:rStyle w:val="Hyperlink"/>
                  <w:rFonts w:ascii="Arial" w:hAnsi="Arial" w:cs="Arial"/>
                  <w:sz w:val="20"/>
                  <w:szCs w:val="20"/>
                </w:rPr>
                <w:t>https://raredementiasupport.org/wp-content/uploads/2020/04/Living-with-dementia-and-COVID-19-an-emergency-kit.pdf</w:t>
              </w:r>
            </w:hyperlink>
          </w:p>
          <w:p w14:paraId="6C36EA19" w14:textId="7300B31F" w:rsidR="004544BF" w:rsidRDefault="00D338A6" w:rsidP="006C58C8">
            <w:pPr>
              <w:pStyle w:val="ListParagraph"/>
              <w:numPr>
                <w:ilvl w:val="0"/>
                <w:numId w:val="69"/>
              </w:numPr>
              <w:rPr>
                <w:rFonts w:ascii="Arial" w:hAnsi="Arial" w:cs="Arial"/>
                <w:sz w:val="20"/>
                <w:szCs w:val="20"/>
              </w:rPr>
            </w:pPr>
            <w:hyperlink r:id="rId198" w:history="1">
              <w:r w:rsidR="004544BF" w:rsidRPr="00462539">
                <w:rPr>
                  <w:rStyle w:val="Hyperlink"/>
                  <w:rFonts w:ascii="Arial" w:hAnsi="Arial" w:cs="Arial"/>
                  <w:sz w:val="20"/>
                  <w:szCs w:val="20"/>
                </w:rPr>
                <w:t>https://freedementiatraining.files.wordpress.com/2020/03/useful-resources-if-you-are-supporting-someone-living-with-dementia-or-their-family.pdf</w:t>
              </w:r>
            </w:hyperlink>
          </w:p>
          <w:p w14:paraId="6390C101" w14:textId="78D6DC1D" w:rsidR="004544BF" w:rsidRDefault="00D338A6" w:rsidP="006C58C8">
            <w:pPr>
              <w:pStyle w:val="ListParagraph"/>
              <w:numPr>
                <w:ilvl w:val="0"/>
                <w:numId w:val="69"/>
              </w:numPr>
              <w:rPr>
                <w:rFonts w:ascii="Arial" w:hAnsi="Arial" w:cs="Arial"/>
                <w:sz w:val="20"/>
                <w:szCs w:val="20"/>
              </w:rPr>
            </w:pPr>
            <w:hyperlink r:id="rId199" w:history="1">
              <w:r w:rsidR="004544BF" w:rsidRPr="00462539">
                <w:rPr>
                  <w:rStyle w:val="Hyperlink"/>
                  <w:rFonts w:ascii="Arial" w:hAnsi="Arial" w:cs="Arial"/>
                  <w:sz w:val="20"/>
                  <w:szCs w:val="20"/>
                </w:rPr>
                <w:t>https://healthinnovationnetwork.com/wp-content/uploads/2020/04/Maintaining-Activities-for-Older-Adults-during-COVID19.pdf</w:t>
              </w:r>
            </w:hyperlink>
          </w:p>
          <w:p w14:paraId="65C740B0" w14:textId="7DF8BF1E" w:rsidR="004544BF" w:rsidRDefault="00D338A6" w:rsidP="006C58C8">
            <w:pPr>
              <w:pStyle w:val="ListParagraph"/>
              <w:numPr>
                <w:ilvl w:val="0"/>
                <w:numId w:val="69"/>
              </w:numPr>
              <w:rPr>
                <w:rFonts w:ascii="Arial" w:hAnsi="Arial" w:cs="Arial"/>
                <w:sz w:val="20"/>
                <w:szCs w:val="20"/>
              </w:rPr>
            </w:pPr>
            <w:hyperlink r:id="rId200" w:history="1">
              <w:r w:rsidR="004544BF" w:rsidRPr="00462539">
                <w:rPr>
                  <w:rStyle w:val="Hyperlink"/>
                  <w:rFonts w:ascii="Arial" w:hAnsi="Arial" w:cs="Arial"/>
                  <w:sz w:val="20"/>
                  <w:szCs w:val="20"/>
                </w:rPr>
                <w:t>https://www.youtube.com/watch?v=blJjUwBhVpk&amp;feature=youtu.be</w:t>
              </w:r>
            </w:hyperlink>
          </w:p>
          <w:p w14:paraId="79A9C3FA" w14:textId="77777777" w:rsidR="004544BF" w:rsidRPr="001B402A" w:rsidRDefault="004544BF" w:rsidP="001B402A">
            <w:pPr>
              <w:pStyle w:val="ListParagraph"/>
              <w:rPr>
                <w:rFonts w:ascii="Arial" w:hAnsi="Arial" w:cs="Arial"/>
                <w:sz w:val="20"/>
                <w:szCs w:val="20"/>
              </w:rPr>
            </w:pPr>
          </w:p>
          <w:p w14:paraId="38F8A5A8" w14:textId="79CA62F2" w:rsidR="006C58C8" w:rsidRPr="00F5730C" w:rsidRDefault="006C58C8" w:rsidP="00F5730C">
            <w:pPr>
              <w:rPr>
                <w:rFonts w:ascii="Arial" w:hAnsi="Arial" w:cs="Arial"/>
                <w:b/>
                <w:bCs/>
                <w:sz w:val="20"/>
                <w:szCs w:val="20"/>
              </w:rPr>
            </w:pPr>
          </w:p>
        </w:tc>
        <w:tc>
          <w:tcPr>
            <w:tcW w:w="3180" w:type="dxa"/>
          </w:tcPr>
          <w:p w14:paraId="35F7E344" w14:textId="77777777" w:rsidR="00EE60BA" w:rsidRDefault="00EE60BA" w:rsidP="00260106">
            <w:pPr>
              <w:rPr>
                <w:rFonts w:ascii="Arial" w:hAnsi="Arial" w:cs="Arial"/>
                <w:sz w:val="20"/>
                <w:szCs w:val="20"/>
              </w:rPr>
            </w:pPr>
          </w:p>
        </w:tc>
      </w:tr>
    </w:tbl>
    <w:p w14:paraId="3DB9C1D9" w14:textId="77777777" w:rsidR="005B4813" w:rsidRPr="003E1E83" w:rsidRDefault="005B4813">
      <w:pPr>
        <w:rPr>
          <w:rFonts w:ascii="Arial" w:hAnsi="Arial" w:cs="Arial"/>
          <w:sz w:val="20"/>
          <w:szCs w:val="20"/>
        </w:rPr>
      </w:pPr>
    </w:p>
    <w:sectPr w:rsidR="005B4813" w:rsidRPr="003E1E83" w:rsidSect="000F3BD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9F6D2" w14:textId="77777777" w:rsidR="00D338A6" w:rsidRDefault="00D338A6" w:rsidP="00830927">
      <w:pPr>
        <w:spacing w:after="0" w:line="240" w:lineRule="auto"/>
      </w:pPr>
      <w:r>
        <w:separator/>
      </w:r>
    </w:p>
  </w:endnote>
  <w:endnote w:type="continuationSeparator" w:id="0">
    <w:p w14:paraId="4F2A218E" w14:textId="77777777" w:rsidR="00D338A6" w:rsidRDefault="00D338A6" w:rsidP="00830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02552" w14:textId="77777777" w:rsidR="00D338A6" w:rsidRDefault="00D338A6" w:rsidP="00830927">
      <w:pPr>
        <w:spacing w:after="0" w:line="240" w:lineRule="auto"/>
      </w:pPr>
      <w:r>
        <w:separator/>
      </w:r>
    </w:p>
  </w:footnote>
  <w:footnote w:type="continuationSeparator" w:id="0">
    <w:p w14:paraId="253F13B6" w14:textId="77777777" w:rsidR="00D338A6" w:rsidRDefault="00D338A6" w:rsidP="00830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0564F"/>
    <w:multiLevelType w:val="multilevel"/>
    <w:tmpl w:val="C4CA2DA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8EF7A87"/>
    <w:multiLevelType w:val="multilevel"/>
    <w:tmpl w:val="C078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C675E"/>
    <w:multiLevelType w:val="hybridMultilevel"/>
    <w:tmpl w:val="2AE64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727DA"/>
    <w:multiLevelType w:val="multilevel"/>
    <w:tmpl w:val="B984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CDD1C1F"/>
    <w:multiLevelType w:val="multilevel"/>
    <w:tmpl w:val="2A6255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D04730C"/>
    <w:multiLevelType w:val="multilevel"/>
    <w:tmpl w:val="081C792C"/>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9674D8"/>
    <w:multiLevelType w:val="hybridMultilevel"/>
    <w:tmpl w:val="8B5E0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B67CA5"/>
    <w:multiLevelType w:val="hybridMultilevel"/>
    <w:tmpl w:val="37A87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671BF4"/>
    <w:multiLevelType w:val="hybridMultilevel"/>
    <w:tmpl w:val="3AD4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471A12"/>
    <w:multiLevelType w:val="hybridMultilevel"/>
    <w:tmpl w:val="AE105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A6630E"/>
    <w:multiLevelType w:val="multilevel"/>
    <w:tmpl w:val="CD0CD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A83236"/>
    <w:multiLevelType w:val="multilevel"/>
    <w:tmpl w:val="081C792C"/>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181FC2"/>
    <w:multiLevelType w:val="hybridMultilevel"/>
    <w:tmpl w:val="37202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CA1FED"/>
    <w:multiLevelType w:val="multilevel"/>
    <w:tmpl w:val="1622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EEE36CB"/>
    <w:multiLevelType w:val="multilevel"/>
    <w:tmpl w:val="A420F79A"/>
    <w:lvl w:ilvl="0">
      <w:start w:val="2"/>
      <w:numFmt w:val="decimal"/>
      <w:lvlText w:val="%1."/>
      <w:lvlJc w:val="left"/>
      <w:pPr>
        <w:ind w:left="720" w:hanging="360"/>
      </w:pPr>
      <w:rPr>
        <w:rFonts w:hint="default"/>
        <w:sz w:val="20"/>
      </w:rPr>
    </w:lvl>
    <w:lvl w:ilvl="1">
      <w:start w:val="1"/>
      <w:numFmt w:val="decimal"/>
      <w:lvlText w:val="%2."/>
      <w:lvlJc w:val="left"/>
      <w:pPr>
        <w:ind w:left="1440" w:hanging="360"/>
      </w:pPr>
      <w:rPr>
        <w:rFonts w:ascii="Arial" w:hAnsi="Arial" w:cs="Arial" w:hint="default"/>
        <w:b/>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FB46586"/>
    <w:multiLevelType w:val="hybridMultilevel"/>
    <w:tmpl w:val="3E361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8A74D9"/>
    <w:multiLevelType w:val="hybridMultilevel"/>
    <w:tmpl w:val="152CA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32C80"/>
    <w:multiLevelType w:val="hybridMultilevel"/>
    <w:tmpl w:val="8D14B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9E668E"/>
    <w:multiLevelType w:val="multilevel"/>
    <w:tmpl w:val="6160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1649F3"/>
    <w:multiLevelType w:val="hybridMultilevel"/>
    <w:tmpl w:val="5F3A9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CB63F8"/>
    <w:multiLevelType w:val="hybridMultilevel"/>
    <w:tmpl w:val="F96C41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226D6D"/>
    <w:multiLevelType w:val="multilevel"/>
    <w:tmpl w:val="9E4C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4A91F2B"/>
    <w:multiLevelType w:val="hybridMultilevel"/>
    <w:tmpl w:val="CD04C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0D63BD"/>
    <w:multiLevelType w:val="multilevel"/>
    <w:tmpl w:val="09DC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4E0C58"/>
    <w:multiLevelType w:val="hybridMultilevel"/>
    <w:tmpl w:val="90F47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0167DB"/>
    <w:multiLevelType w:val="multilevel"/>
    <w:tmpl w:val="1CC4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DB07AC"/>
    <w:multiLevelType w:val="hybridMultilevel"/>
    <w:tmpl w:val="E83E18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297F2774"/>
    <w:multiLevelType w:val="multilevel"/>
    <w:tmpl w:val="B0B4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BEB09CB"/>
    <w:multiLevelType w:val="hybridMultilevel"/>
    <w:tmpl w:val="A90A532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DD04070"/>
    <w:multiLevelType w:val="multilevel"/>
    <w:tmpl w:val="5EC670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2DF30B92"/>
    <w:multiLevelType w:val="hybridMultilevel"/>
    <w:tmpl w:val="3A2AC20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2EFF2A8D"/>
    <w:multiLevelType w:val="hybridMultilevel"/>
    <w:tmpl w:val="2F4E4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F5D478E"/>
    <w:multiLevelType w:val="multilevel"/>
    <w:tmpl w:val="B984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2F6A3FC3"/>
    <w:multiLevelType w:val="hybridMultilevel"/>
    <w:tmpl w:val="AA18E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2F649A4"/>
    <w:multiLevelType w:val="multilevel"/>
    <w:tmpl w:val="D400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7317EB0"/>
    <w:multiLevelType w:val="hybridMultilevel"/>
    <w:tmpl w:val="D788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D157E77"/>
    <w:multiLevelType w:val="hybridMultilevel"/>
    <w:tmpl w:val="B64AD7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FA85E61"/>
    <w:multiLevelType w:val="hybridMultilevel"/>
    <w:tmpl w:val="F3DE3A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15:restartNumberingAfterBreak="0">
    <w:nsid w:val="40937838"/>
    <w:multiLevelType w:val="multilevel"/>
    <w:tmpl w:val="8C02D36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42311CDA"/>
    <w:multiLevelType w:val="multilevel"/>
    <w:tmpl w:val="04DCE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7A1615"/>
    <w:multiLevelType w:val="multilevel"/>
    <w:tmpl w:val="C58C0D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4AF41B6"/>
    <w:multiLevelType w:val="multilevel"/>
    <w:tmpl w:val="5532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84535F4"/>
    <w:multiLevelType w:val="multilevel"/>
    <w:tmpl w:val="070C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386692"/>
    <w:multiLevelType w:val="hybridMultilevel"/>
    <w:tmpl w:val="7AB04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C260916"/>
    <w:multiLevelType w:val="multilevel"/>
    <w:tmpl w:val="9F78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15C07D6"/>
    <w:multiLevelType w:val="multilevel"/>
    <w:tmpl w:val="954055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51AC798B"/>
    <w:multiLevelType w:val="hybridMultilevel"/>
    <w:tmpl w:val="1F8C8D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5329181F"/>
    <w:multiLevelType w:val="hybridMultilevel"/>
    <w:tmpl w:val="4AF05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3D3111C"/>
    <w:multiLevelType w:val="multilevel"/>
    <w:tmpl w:val="15C0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56710183"/>
    <w:multiLevelType w:val="hybridMultilevel"/>
    <w:tmpl w:val="62D2A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7994954"/>
    <w:multiLevelType w:val="hybridMultilevel"/>
    <w:tmpl w:val="D6343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8697502"/>
    <w:multiLevelType w:val="multilevel"/>
    <w:tmpl w:val="6342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A57BA6"/>
    <w:multiLevelType w:val="multilevel"/>
    <w:tmpl w:val="01F69682"/>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5CE87125"/>
    <w:multiLevelType w:val="multilevel"/>
    <w:tmpl w:val="F4867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D9A31FF"/>
    <w:multiLevelType w:val="multilevel"/>
    <w:tmpl w:val="6B1C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5C48D9"/>
    <w:multiLevelType w:val="multilevel"/>
    <w:tmpl w:val="D4CC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5E663B9B"/>
    <w:multiLevelType w:val="hybridMultilevel"/>
    <w:tmpl w:val="B40EF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1F83BC2"/>
    <w:multiLevelType w:val="hybridMultilevel"/>
    <w:tmpl w:val="775224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7EA559A"/>
    <w:multiLevelType w:val="hybridMultilevel"/>
    <w:tmpl w:val="6398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8F53DE9"/>
    <w:multiLevelType w:val="hybridMultilevel"/>
    <w:tmpl w:val="AF4EE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157C5E"/>
    <w:multiLevelType w:val="multilevel"/>
    <w:tmpl w:val="C796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AC54D8D"/>
    <w:multiLevelType w:val="hybridMultilevel"/>
    <w:tmpl w:val="A64E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D036BFF"/>
    <w:multiLevelType w:val="multilevel"/>
    <w:tmpl w:val="ACFCE26E"/>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ascii="Arial" w:hAnsi="Arial" w:cs="Arial" w:hint="default"/>
        <w:b/>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6D064F40"/>
    <w:multiLevelType w:val="multilevel"/>
    <w:tmpl w:val="4046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6D837847"/>
    <w:multiLevelType w:val="hybridMultilevel"/>
    <w:tmpl w:val="1048D97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5" w15:restartNumberingAfterBreak="0">
    <w:nsid w:val="6FF9064F"/>
    <w:multiLevelType w:val="multilevel"/>
    <w:tmpl w:val="834E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70B052D2"/>
    <w:multiLevelType w:val="hybridMultilevel"/>
    <w:tmpl w:val="17F68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0BC2DFE"/>
    <w:multiLevelType w:val="multilevel"/>
    <w:tmpl w:val="37B8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15A4A12"/>
    <w:multiLevelType w:val="hybridMultilevel"/>
    <w:tmpl w:val="8108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1CC6566"/>
    <w:multiLevelType w:val="hybridMultilevel"/>
    <w:tmpl w:val="61289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20C0D59"/>
    <w:multiLevelType w:val="hybridMultilevel"/>
    <w:tmpl w:val="A2FE9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33C27C7"/>
    <w:multiLevelType w:val="hybridMultilevel"/>
    <w:tmpl w:val="78D4F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36406EB"/>
    <w:multiLevelType w:val="multilevel"/>
    <w:tmpl w:val="0DA00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46F284D"/>
    <w:multiLevelType w:val="multilevel"/>
    <w:tmpl w:val="A00A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4FC4785"/>
    <w:multiLevelType w:val="multilevel"/>
    <w:tmpl w:val="1C12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55756E6"/>
    <w:multiLevelType w:val="hybridMultilevel"/>
    <w:tmpl w:val="F814C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6E5074B"/>
    <w:multiLevelType w:val="hybridMultilevel"/>
    <w:tmpl w:val="B16AA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70C4A86"/>
    <w:multiLevelType w:val="hybridMultilevel"/>
    <w:tmpl w:val="8B2816E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86F0EA9"/>
    <w:multiLevelType w:val="multilevel"/>
    <w:tmpl w:val="131E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78C1447D"/>
    <w:multiLevelType w:val="hybridMultilevel"/>
    <w:tmpl w:val="07EC6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9A452C1"/>
    <w:multiLevelType w:val="hybridMultilevel"/>
    <w:tmpl w:val="FA2045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A2647F4"/>
    <w:multiLevelType w:val="multilevel"/>
    <w:tmpl w:val="C58C0D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0"/>
  </w:num>
  <w:num w:numId="2">
    <w:abstractNumId w:val="25"/>
  </w:num>
  <w:num w:numId="3">
    <w:abstractNumId w:val="74"/>
  </w:num>
  <w:num w:numId="4">
    <w:abstractNumId w:val="73"/>
  </w:num>
  <w:num w:numId="5">
    <w:abstractNumId w:val="42"/>
  </w:num>
  <w:num w:numId="6">
    <w:abstractNumId w:val="51"/>
  </w:num>
  <w:num w:numId="7">
    <w:abstractNumId w:val="23"/>
  </w:num>
  <w:num w:numId="8">
    <w:abstractNumId w:val="44"/>
  </w:num>
  <w:num w:numId="9">
    <w:abstractNumId w:val="18"/>
  </w:num>
  <w:num w:numId="10">
    <w:abstractNumId w:val="54"/>
  </w:num>
  <w:num w:numId="11">
    <w:abstractNumId w:val="41"/>
  </w:num>
  <w:num w:numId="12">
    <w:abstractNumId w:val="34"/>
  </w:num>
  <w:num w:numId="13">
    <w:abstractNumId w:val="38"/>
  </w:num>
  <w:num w:numId="14">
    <w:abstractNumId w:val="6"/>
  </w:num>
  <w:num w:numId="15">
    <w:abstractNumId w:val="21"/>
  </w:num>
  <w:num w:numId="16">
    <w:abstractNumId w:val="32"/>
  </w:num>
  <w:num w:numId="17">
    <w:abstractNumId w:val="3"/>
  </w:num>
  <w:num w:numId="18">
    <w:abstractNumId w:val="2"/>
  </w:num>
  <w:num w:numId="19">
    <w:abstractNumId w:val="28"/>
  </w:num>
  <w:num w:numId="20">
    <w:abstractNumId w:val="59"/>
  </w:num>
  <w:num w:numId="21">
    <w:abstractNumId w:val="49"/>
  </w:num>
  <w:num w:numId="22">
    <w:abstractNumId w:val="57"/>
  </w:num>
  <w:num w:numId="23">
    <w:abstractNumId w:val="8"/>
  </w:num>
  <w:num w:numId="24">
    <w:abstractNumId w:val="15"/>
  </w:num>
  <w:num w:numId="25">
    <w:abstractNumId w:val="17"/>
  </w:num>
  <w:num w:numId="26">
    <w:abstractNumId w:val="48"/>
  </w:num>
  <w:num w:numId="27">
    <w:abstractNumId w:val="52"/>
  </w:num>
  <w:num w:numId="28">
    <w:abstractNumId w:val="63"/>
  </w:num>
  <w:num w:numId="29">
    <w:abstractNumId w:val="55"/>
  </w:num>
  <w:num w:numId="30">
    <w:abstractNumId w:val="29"/>
  </w:num>
  <w:num w:numId="31">
    <w:abstractNumId w:val="65"/>
  </w:num>
  <w:num w:numId="32">
    <w:abstractNumId w:val="78"/>
  </w:num>
  <w:num w:numId="33">
    <w:abstractNumId w:val="58"/>
  </w:num>
  <w:num w:numId="34">
    <w:abstractNumId w:val="70"/>
  </w:num>
  <w:num w:numId="35">
    <w:abstractNumId w:val="13"/>
  </w:num>
  <w:num w:numId="36">
    <w:abstractNumId w:val="33"/>
  </w:num>
  <w:num w:numId="37">
    <w:abstractNumId w:val="9"/>
  </w:num>
  <w:num w:numId="38">
    <w:abstractNumId w:val="40"/>
  </w:num>
  <w:num w:numId="39">
    <w:abstractNumId w:val="16"/>
  </w:num>
  <w:num w:numId="40">
    <w:abstractNumId w:val="7"/>
  </w:num>
  <w:num w:numId="41">
    <w:abstractNumId w:val="66"/>
  </w:num>
  <w:num w:numId="42">
    <w:abstractNumId w:val="45"/>
  </w:num>
  <w:num w:numId="43">
    <w:abstractNumId w:val="11"/>
  </w:num>
  <w:num w:numId="44">
    <w:abstractNumId w:val="5"/>
  </w:num>
  <w:num w:numId="45">
    <w:abstractNumId w:val="77"/>
  </w:num>
  <w:num w:numId="46">
    <w:abstractNumId w:val="31"/>
  </w:num>
  <w:num w:numId="47">
    <w:abstractNumId w:val="36"/>
  </w:num>
  <w:num w:numId="48">
    <w:abstractNumId w:val="35"/>
  </w:num>
  <w:num w:numId="49">
    <w:abstractNumId w:val="50"/>
  </w:num>
  <w:num w:numId="50">
    <w:abstractNumId w:val="79"/>
  </w:num>
  <w:num w:numId="51">
    <w:abstractNumId w:val="61"/>
  </w:num>
  <w:num w:numId="52">
    <w:abstractNumId w:val="27"/>
  </w:num>
  <w:num w:numId="53">
    <w:abstractNumId w:val="43"/>
  </w:num>
  <w:num w:numId="54">
    <w:abstractNumId w:val="0"/>
  </w:num>
  <w:num w:numId="55">
    <w:abstractNumId w:val="81"/>
  </w:num>
  <w:num w:numId="56">
    <w:abstractNumId w:val="30"/>
  </w:num>
  <w:num w:numId="57">
    <w:abstractNumId w:val="1"/>
  </w:num>
  <w:num w:numId="58">
    <w:abstractNumId w:val="67"/>
  </w:num>
  <w:num w:numId="59">
    <w:abstractNumId w:val="10"/>
  </w:num>
  <w:num w:numId="60">
    <w:abstractNumId w:val="4"/>
  </w:num>
  <w:num w:numId="61">
    <w:abstractNumId w:val="39"/>
  </w:num>
  <w:num w:numId="62">
    <w:abstractNumId w:val="53"/>
  </w:num>
  <w:num w:numId="63">
    <w:abstractNumId w:val="72"/>
  </w:num>
  <w:num w:numId="64">
    <w:abstractNumId w:val="76"/>
  </w:num>
  <w:num w:numId="65">
    <w:abstractNumId w:val="69"/>
  </w:num>
  <w:num w:numId="66">
    <w:abstractNumId w:val="20"/>
  </w:num>
  <w:num w:numId="67">
    <w:abstractNumId w:val="19"/>
  </w:num>
  <w:num w:numId="68">
    <w:abstractNumId w:val="47"/>
  </w:num>
  <w:num w:numId="69">
    <w:abstractNumId w:val="12"/>
  </w:num>
  <w:num w:numId="70">
    <w:abstractNumId w:val="75"/>
  </w:num>
  <w:num w:numId="71">
    <w:abstractNumId w:val="24"/>
  </w:num>
  <w:num w:numId="72">
    <w:abstractNumId w:val="64"/>
  </w:num>
  <w:num w:numId="73">
    <w:abstractNumId w:val="68"/>
  </w:num>
  <w:num w:numId="74">
    <w:abstractNumId w:val="46"/>
  </w:num>
  <w:num w:numId="75">
    <w:abstractNumId w:val="62"/>
  </w:num>
  <w:num w:numId="76">
    <w:abstractNumId w:val="14"/>
  </w:num>
  <w:num w:numId="77">
    <w:abstractNumId w:val="56"/>
  </w:num>
  <w:num w:numId="78">
    <w:abstractNumId w:val="80"/>
  </w:num>
  <w:num w:numId="79">
    <w:abstractNumId w:val="26"/>
  </w:num>
  <w:num w:numId="80">
    <w:abstractNumId w:val="71"/>
  </w:num>
  <w:num w:numId="81">
    <w:abstractNumId w:val="37"/>
  </w:num>
  <w:num w:numId="82">
    <w:abstractNumId w:val="2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BDD"/>
    <w:rsid w:val="00002216"/>
    <w:rsid w:val="000032D9"/>
    <w:rsid w:val="00010B9C"/>
    <w:rsid w:val="00011E15"/>
    <w:rsid w:val="00022F72"/>
    <w:rsid w:val="000243D8"/>
    <w:rsid w:val="00030DAD"/>
    <w:rsid w:val="00032775"/>
    <w:rsid w:val="00037D25"/>
    <w:rsid w:val="000528EF"/>
    <w:rsid w:val="00052E10"/>
    <w:rsid w:val="00062337"/>
    <w:rsid w:val="00071921"/>
    <w:rsid w:val="00071E12"/>
    <w:rsid w:val="00080FB4"/>
    <w:rsid w:val="00084CB3"/>
    <w:rsid w:val="00090512"/>
    <w:rsid w:val="0009208B"/>
    <w:rsid w:val="000A1A27"/>
    <w:rsid w:val="000A66DC"/>
    <w:rsid w:val="000C453E"/>
    <w:rsid w:val="000D0199"/>
    <w:rsid w:val="000D1A25"/>
    <w:rsid w:val="000E47C8"/>
    <w:rsid w:val="000E768D"/>
    <w:rsid w:val="000E7E47"/>
    <w:rsid w:val="000F3286"/>
    <w:rsid w:val="000F3BDD"/>
    <w:rsid w:val="000F3D00"/>
    <w:rsid w:val="000F72A7"/>
    <w:rsid w:val="000F7A20"/>
    <w:rsid w:val="0010159A"/>
    <w:rsid w:val="0011010E"/>
    <w:rsid w:val="00116EBE"/>
    <w:rsid w:val="00125048"/>
    <w:rsid w:val="001402C6"/>
    <w:rsid w:val="00141A29"/>
    <w:rsid w:val="001529EB"/>
    <w:rsid w:val="00155172"/>
    <w:rsid w:val="00155F1B"/>
    <w:rsid w:val="00170D23"/>
    <w:rsid w:val="00173132"/>
    <w:rsid w:val="00180D9C"/>
    <w:rsid w:val="0019114B"/>
    <w:rsid w:val="00191B59"/>
    <w:rsid w:val="00191D0C"/>
    <w:rsid w:val="001A4231"/>
    <w:rsid w:val="001A5D51"/>
    <w:rsid w:val="001A6C42"/>
    <w:rsid w:val="001B402A"/>
    <w:rsid w:val="001C222E"/>
    <w:rsid w:val="001D0958"/>
    <w:rsid w:val="001D0EFC"/>
    <w:rsid w:val="001D337C"/>
    <w:rsid w:val="001D50BC"/>
    <w:rsid w:val="001D5420"/>
    <w:rsid w:val="001E3423"/>
    <w:rsid w:val="001E41DB"/>
    <w:rsid w:val="001E532A"/>
    <w:rsid w:val="001F1B3E"/>
    <w:rsid w:val="001F24E4"/>
    <w:rsid w:val="001F3EE4"/>
    <w:rsid w:val="001F5EA0"/>
    <w:rsid w:val="00216999"/>
    <w:rsid w:val="00221208"/>
    <w:rsid w:val="002219D7"/>
    <w:rsid w:val="00224501"/>
    <w:rsid w:val="00225A34"/>
    <w:rsid w:val="002262CE"/>
    <w:rsid w:val="002362A0"/>
    <w:rsid w:val="002411AB"/>
    <w:rsid w:val="00260106"/>
    <w:rsid w:val="00262C91"/>
    <w:rsid w:val="00264C25"/>
    <w:rsid w:val="00274AD8"/>
    <w:rsid w:val="00290D76"/>
    <w:rsid w:val="00291A14"/>
    <w:rsid w:val="00297ACD"/>
    <w:rsid w:val="002B35B9"/>
    <w:rsid w:val="002B3DC9"/>
    <w:rsid w:val="002C2107"/>
    <w:rsid w:val="002C72A3"/>
    <w:rsid w:val="002D1C5A"/>
    <w:rsid w:val="002D3127"/>
    <w:rsid w:val="002D6DE5"/>
    <w:rsid w:val="002F1C97"/>
    <w:rsid w:val="002F2ED6"/>
    <w:rsid w:val="002F4491"/>
    <w:rsid w:val="002F7FCD"/>
    <w:rsid w:val="003121FA"/>
    <w:rsid w:val="0031642D"/>
    <w:rsid w:val="00323E45"/>
    <w:rsid w:val="003259AD"/>
    <w:rsid w:val="00326427"/>
    <w:rsid w:val="00330482"/>
    <w:rsid w:val="003431BB"/>
    <w:rsid w:val="003448DB"/>
    <w:rsid w:val="003526AF"/>
    <w:rsid w:val="00353467"/>
    <w:rsid w:val="0035364C"/>
    <w:rsid w:val="00357F19"/>
    <w:rsid w:val="0039404B"/>
    <w:rsid w:val="00397955"/>
    <w:rsid w:val="003A0593"/>
    <w:rsid w:val="003A4144"/>
    <w:rsid w:val="003B27A1"/>
    <w:rsid w:val="003B2A7A"/>
    <w:rsid w:val="003D3CE9"/>
    <w:rsid w:val="003E0494"/>
    <w:rsid w:val="003E1E83"/>
    <w:rsid w:val="00404AB4"/>
    <w:rsid w:val="00405812"/>
    <w:rsid w:val="004150DD"/>
    <w:rsid w:val="00416861"/>
    <w:rsid w:val="00417C29"/>
    <w:rsid w:val="00421E7E"/>
    <w:rsid w:val="00423F8F"/>
    <w:rsid w:val="00426428"/>
    <w:rsid w:val="00432C73"/>
    <w:rsid w:val="00433011"/>
    <w:rsid w:val="00435660"/>
    <w:rsid w:val="00435FE3"/>
    <w:rsid w:val="004544BF"/>
    <w:rsid w:val="00466C33"/>
    <w:rsid w:val="0047040C"/>
    <w:rsid w:val="0048238D"/>
    <w:rsid w:val="0048448E"/>
    <w:rsid w:val="00484EA1"/>
    <w:rsid w:val="004928C5"/>
    <w:rsid w:val="004A4965"/>
    <w:rsid w:val="004A49A1"/>
    <w:rsid w:val="004A554C"/>
    <w:rsid w:val="004B106C"/>
    <w:rsid w:val="004B31AF"/>
    <w:rsid w:val="004B37E2"/>
    <w:rsid w:val="004D0EBD"/>
    <w:rsid w:val="004D324D"/>
    <w:rsid w:val="004E0EF7"/>
    <w:rsid w:val="004E577E"/>
    <w:rsid w:val="004F4EF8"/>
    <w:rsid w:val="00501E20"/>
    <w:rsid w:val="005025DF"/>
    <w:rsid w:val="005077C1"/>
    <w:rsid w:val="00520DEF"/>
    <w:rsid w:val="00523EF4"/>
    <w:rsid w:val="00531178"/>
    <w:rsid w:val="005417A3"/>
    <w:rsid w:val="00560547"/>
    <w:rsid w:val="005610F9"/>
    <w:rsid w:val="0056706E"/>
    <w:rsid w:val="005747C0"/>
    <w:rsid w:val="00586FAD"/>
    <w:rsid w:val="005A1670"/>
    <w:rsid w:val="005A7151"/>
    <w:rsid w:val="005B02C6"/>
    <w:rsid w:val="005B4089"/>
    <w:rsid w:val="005B4813"/>
    <w:rsid w:val="005D248A"/>
    <w:rsid w:val="005D3028"/>
    <w:rsid w:val="005D3371"/>
    <w:rsid w:val="005D3DFD"/>
    <w:rsid w:val="005F4E73"/>
    <w:rsid w:val="00603FCD"/>
    <w:rsid w:val="00611A1B"/>
    <w:rsid w:val="0061531E"/>
    <w:rsid w:val="006502C2"/>
    <w:rsid w:val="00652A08"/>
    <w:rsid w:val="00654DA4"/>
    <w:rsid w:val="006572A5"/>
    <w:rsid w:val="00657AC6"/>
    <w:rsid w:val="00663681"/>
    <w:rsid w:val="00666FBD"/>
    <w:rsid w:val="00674DCA"/>
    <w:rsid w:val="006776F9"/>
    <w:rsid w:val="00681BCC"/>
    <w:rsid w:val="00696077"/>
    <w:rsid w:val="006A0175"/>
    <w:rsid w:val="006A48D6"/>
    <w:rsid w:val="006A4B8C"/>
    <w:rsid w:val="006B6745"/>
    <w:rsid w:val="006C3DC9"/>
    <w:rsid w:val="006C4345"/>
    <w:rsid w:val="006C58C8"/>
    <w:rsid w:val="006C717D"/>
    <w:rsid w:val="006D4475"/>
    <w:rsid w:val="006D508E"/>
    <w:rsid w:val="006E2071"/>
    <w:rsid w:val="00713F39"/>
    <w:rsid w:val="00724D73"/>
    <w:rsid w:val="007256CC"/>
    <w:rsid w:val="00725C1D"/>
    <w:rsid w:val="007276BB"/>
    <w:rsid w:val="00731785"/>
    <w:rsid w:val="007329C3"/>
    <w:rsid w:val="007333C1"/>
    <w:rsid w:val="00735214"/>
    <w:rsid w:val="007360C1"/>
    <w:rsid w:val="0076235E"/>
    <w:rsid w:val="00762CBA"/>
    <w:rsid w:val="0077689B"/>
    <w:rsid w:val="00781600"/>
    <w:rsid w:val="0078262E"/>
    <w:rsid w:val="00786876"/>
    <w:rsid w:val="00790234"/>
    <w:rsid w:val="0079760D"/>
    <w:rsid w:val="007B28CA"/>
    <w:rsid w:val="007C340E"/>
    <w:rsid w:val="007C5DEB"/>
    <w:rsid w:val="007E1259"/>
    <w:rsid w:val="00802F6C"/>
    <w:rsid w:val="00806E2B"/>
    <w:rsid w:val="00807060"/>
    <w:rsid w:val="00813E2C"/>
    <w:rsid w:val="00815F6C"/>
    <w:rsid w:val="00820A07"/>
    <w:rsid w:val="00826C09"/>
    <w:rsid w:val="00827F1D"/>
    <w:rsid w:val="00830927"/>
    <w:rsid w:val="00833135"/>
    <w:rsid w:val="00833322"/>
    <w:rsid w:val="00833E0C"/>
    <w:rsid w:val="0084744B"/>
    <w:rsid w:val="0085110B"/>
    <w:rsid w:val="00853724"/>
    <w:rsid w:val="00854469"/>
    <w:rsid w:val="00855057"/>
    <w:rsid w:val="008555D3"/>
    <w:rsid w:val="008655EF"/>
    <w:rsid w:val="00865861"/>
    <w:rsid w:val="00867346"/>
    <w:rsid w:val="00875F30"/>
    <w:rsid w:val="008838B9"/>
    <w:rsid w:val="00887B09"/>
    <w:rsid w:val="00895A98"/>
    <w:rsid w:val="008A26BD"/>
    <w:rsid w:val="008A6986"/>
    <w:rsid w:val="008B0B7A"/>
    <w:rsid w:val="008B2D77"/>
    <w:rsid w:val="008B47AF"/>
    <w:rsid w:val="008C28B7"/>
    <w:rsid w:val="008C7AC5"/>
    <w:rsid w:val="008E028C"/>
    <w:rsid w:val="008E74C6"/>
    <w:rsid w:val="008E7C6F"/>
    <w:rsid w:val="008F2C7D"/>
    <w:rsid w:val="008F5ACD"/>
    <w:rsid w:val="00902E04"/>
    <w:rsid w:val="009067E4"/>
    <w:rsid w:val="00912B68"/>
    <w:rsid w:val="00920DD4"/>
    <w:rsid w:val="009266B7"/>
    <w:rsid w:val="00927522"/>
    <w:rsid w:val="009341FF"/>
    <w:rsid w:val="00934ADD"/>
    <w:rsid w:val="00935FCE"/>
    <w:rsid w:val="00936FC0"/>
    <w:rsid w:val="00940E53"/>
    <w:rsid w:val="0094464C"/>
    <w:rsid w:val="0094541C"/>
    <w:rsid w:val="0095136E"/>
    <w:rsid w:val="0095210F"/>
    <w:rsid w:val="00955307"/>
    <w:rsid w:val="00960C75"/>
    <w:rsid w:val="00962A92"/>
    <w:rsid w:val="00964CDE"/>
    <w:rsid w:val="0096729D"/>
    <w:rsid w:val="0098229D"/>
    <w:rsid w:val="00985459"/>
    <w:rsid w:val="00985C46"/>
    <w:rsid w:val="00994296"/>
    <w:rsid w:val="009A18C8"/>
    <w:rsid w:val="009C0C07"/>
    <w:rsid w:val="009C7401"/>
    <w:rsid w:val="009D5C3E"/>
    <w:rsid w:val="009E3974"/>
    <w:rsid w:val="009E5FE7"/>
    <w:rsid w:val="009E6D05"/>
    <w:rsid w:val="009E72AF"/>
    <w:rsid w:val="009F7262"/>
    <w:rsid w:val="00A060FB"/>
    <w:rsid w:val="00A2379F"/>
    <w:rsid w:val="00A32828"/>
    <w:rsid w:val="00A32C26"/>
    <w:rsid w:val="00A40645"/>
    <w:rsid w:val="00A44BC0"/>
    <w:rsid w:val="00A560F4"/>
    <w:rsid w:val="00A62C01"/>
    <w:rsid w:val="00A826BD"/>
    <w:rsid w:val="00A955D5"/>
    <w:rsid w:val="00A95A5D"/>
    <w:rsid w:val="00A96580"/>
    <w:rsid w:val="00AA1FB9"/>
    <w:rsid w:val="00AA4BAD"/>
    <w:rsid w:val="00AA56DF"/>
    <w:rsid w:val="00AB602F"/>
    <w:rsid w:val="00AC3D92"/>
    <w:rsid w:val="00AC4199"/>
    <w:rsid w:val="00AE703C"/>
    <w:rsid w:val="00AF07D0"/>
    <w:rsid w:val="00AF4159"/>
    <w:rsid w:val="00AF4CBC"/>
    <w:rsid w:val="00AF54D6"/>
    <w:rsid w:val="00B02998"/>
    <w:rsid w:val="00B043D7"/>
    <w:rsid w:val="00B13EF9"/>
    <w:rsid w:val="00B15E49"/>
    <w:rsid w:val="00B31D67"/>
    <w:rsid w:val="00B41294"/>
    <w:rsid w:val="00B471E5"/>
    <w:rsid w:val="00B47D77"/>
    <w:rsid w:val="00B50E32"/>
    <w:rsid w:val="00B56645"/>
    <w:rsid w:val="00B6124E"/>
    <w:rsid w:val="00B61E09"/>
    <w:rsid w:val="00B649BB"/>
    <w:rsid w:val="00B801BE"/>
    <w:rsid w:val="00B82BF8"/>
    <w:rsid w:val="00BA0C76"/>
    <w:rsid w:val="00BA17BC"/>
    <w:rsid w:val="00BB2342"/>
    <w:rsid w:val="00BB3C6D"/>
    <w:rsid w:val="00BC0EAB"/>
    <w:rsid w:val="00BD06D9"/>
    <w:rsid w:val="00BE685A"/>
    <w:rsid w:val="00C03B36"/>
    <w:rsid w:val="00C149B1"/>
    <w:rsid w:val="00C17286"/>
    <w:rsid w:val="00C215CA"/>
    <w:rsid w:val="00C43313"/>
    <w:rsid w:val="00C45FD3"/>
    <w:rsid w:val="00C46EBC"/>
    <w:rsid w:val="00C52215"/>
    <w:rsid w:val="00C55932"/>
    <w:rsid w:val="00C6779A"/>
    <w:rsid w:val="00C90DD4"/>
    <w:rsid w:val="00C93995"/>
    <w:rsid w:val="00C94ADB"/>
    <w:rsid w:val="00C969F1"/>
    <w:rsid w:val="00CA077B"/>
    <w:rsid w:val="00CA0917"/>
    <w:rsid w:val="00CA093B"/>
    <w:rsid w:val="00CA1D38"/>
    <w:rsid w:val="00CA4FBB"/>
    <w:rsid w:val="00CA74B6"/>
    <w:rsid w:val="00CD7740"/>
    <w:rsid w:val="00CD7D89"/>
    <w:rsid w:val="00CF44FE"/>
    <w:rsid w:val="00D027CE"/>
    <w:rsid w:val="00D0335D"/>
    <w:rsid w:val="00D05BC0"/>
    <w:rsid w:val="00D1079B"/>
    <w:rsid w:val="00D128FA"/>
    <w:rsid w:val="00D272C2"/>
    <w:rsid w:val="00D3185D"/>
    <w:rsid w:val="00D33076"/>
    <w:rsid w:val="00D338A6"/>
    <w:rsid w:val="00D4330C"/>
    <w:rsid w:val="00D45728"/>
    <w:rsid w:val="00D45799"/>
    <w:rsid w:val="00D62125"/>
    <w:rsid w:val="00D65B8D"/>
    <w:rsid w:val="00D7046F"/>
    <w:rsid w:val="00D74CE0"/>
    <w:rsid w:val="00D85F74"/>
    <w:rsid w:val="00D86A78"/>
    <w:rsid w:val="00D91120"/>
    <w:rsid w:val="00D95725"/>
    <w:rsid w:val="00DA10F7"/>
    <w:rsid w:val="00DA59B6"/>
    <w:rsid w:val="00DD3719"/>
    <w:rsid w:val="00DF036C"/>
    <w:rsid w:val="00DF1502"/>
    <w:rsid w:val="00DF2F5F"/>
    <w:rsid w:val="00E00063"/>
    <w:rsid w:val="00E033ED"/>
    <w:rsid w:val="00E207C6"/>
    <w:rsid w:val="00E257FE"/>
    <w:rsid w:val="00E26435"/>
    <w:rsid w:val="00E279F9"/>
    <w:rsid w:val="00E401F7"/>
    <w:rsid w:val="00E44E5A"/>
    <w:rsid w:val="00E5750F"/>
    <w:rsid w:val="00E6341A"/>
    <w:rsid w:val="00E83B75"/>
    <w:rsid w:val="00E93BA4"/>
    <w:rsid w:val="00EC693C"/>
    <w:rsid w:val="00ED17DB"/>
    <w:rsid w:val="00ED74D1"/>
    <w:rsid w:val="00EE3C96"/>
    <w:rsid w:val="00EE60BA"/>
    <w:rsid w:val="00EE75E6"/>
    <w:rsid w:val="00EF48BD"/>
    <w:rsid w:val="00F01C75"/>
    <w:rsid w:val="00F03C57"/>
    <w:rsid w:val="00F111DF"/>
    <w:rsid w:val="00F32146"/>
    <w:rsid w:val="00F33A40"/>
    <w:rsid w:val="00F51565"/>
    <w:rsid w:val="00F53EE5"/>
    <w:rsid w:val="00F54E99"/>
    <w:rsid w:val="00F5730C"/>
    <w:rsid w:val="00F63BBF"/>
    <w:rsid w:val="00F73E7B"/>
    <w:rsid w:val="00F75D61"/>
    <w:rsid w:val="00F816B3"/>
    <w:rsid w:val="00F8172B"/>
    <w:rsid w:val="00F842F7"/>
    <w:rsid w:val="00F86F6E"/>
    <w:rsid w:val="00F90A3B"/>
    <w:rsid w:val="00F91047"/>
    <w:rsid w:val="00F94641"/>
    <w:rsid w:val="00F95AB2"/>
    <w:rsid w:val="00F96822"/>
    <w:rsid w:val="00FA79FF"/>
    <w:rsid w:val="00FB2DF3"/>
    <w:rsid w:val="00FB581A"/>
    <w:rsid w:val="00FC5694"/>
    <w:rsid w:val="00FC70EC"/>
    <w:rsid w:val="00FD1FE9"/>
    <w:rsid w:val="00FD20CD"/>
    <w:rsid w:val="00FE0C7F"/>
    <w:rsid w:val="00FF05F0"/>
    <w:rsid w:val="00FF26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F09A6"/>
  <w15:chartTrackingRefBased/>
  <w15:docId w15:val="{DE6E8551-A456-497A-AB7F-B253619B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F3BDD"/>
  </w:style>
  <w:style w:type="paragraph" w:styleId="Heading1">
    <w:name w:val="heading 1"/>
    <w:basedOn w:val="Normal"/>
    <w:next w:val="Normal"/>
    <w:link w:val="Heading1Char"/>
    <w:uiPriority w:val="9"/>
    <w:qFormat/>
    <w:rsid w:val="00466C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333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0299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3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3BDD"/>
    <w:rPr>
      <w:color w:val="0563C1" w:themeColor="hyperlink"/>
      <w:u w:val="single"/>
    </w:rPr>
  </w:style>
  <w:style w:type="character" w:styleId="CommentReference">
    <w:name w:val="annotation reference"/>
    <w:basedOn w:val="DefaultParagraphFont"/>
    <w:uiPriority w:val="99"/>
    <w:semiHidden/>
    <w:unhideWhenUsed/>
    <w:rsid w:val="000F3BDD"/>
    <w:rPr>
      <w:sz w:val="16"/>
      <w:szCs w:val="16"/>
    </w:rPr>
  </w:style>
  <w:style w:type="paragraph" w:styleId="CommentText">
    <w:name w:val="annotation text"/>
    <w:basedOn w:val="Normal"/>
    <w:link w:val="CommentTextChar"/>
    <w:uiPriority w:val="99"/>
    <w:semiHidden/>
    <w:unhideWhenUsed/>
    <w:rsid w:val="000F3BDD"/>
    <w:pPr>
      <w:spacing w:line="240" w:lineRule="auto"/>
    </w:pPr>
    <w:rPr>
      <w:sz w:val="20"/>
      <w:szCs w:val="20"/>
    </w:rPr>
  </w:style>
  <w:style w:type="character" w:customStyle="1" w:styleId="CommentTextChar">
    <w:name w:val="Comment Text Char"/>
    <w:basedOn w:val="DefaultParagraphFont"/>
    <w:link w:val="CommentText"/>
    <w:uiPriority w:val="99"/>
    <w:semiHidden/>
    <w:rsid w:val="000F3BDD"/>
    <w:rPr>
      <w:sz w:val="20"/>
      <w:szCs w:val="20"/>
    </w:rPr>
  </w:style>
  <w:style w:type="paragraph" w:styleId="BalloonText">
    <w:name w:val="Balloon Text"/>
    <w:basedOn w:val="Normal"/>
    <w:link w:val="BalloonTextChar"/>
    <w:uiPriority w:val="99"/>
    <w:semiHidden/>
    <w:unhideWhenUsed/>
    <w:rsid w:val="000F3B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BDD"/>
    <w:rPr>
      <w:rFonts w:ascii="Segoe UI" w:hAnsi="Segoe UI" w:cs="Segoe UI"/>
      <w:sz w:val="18"/>
      <w:szCs w:val="18"/>
    </w:rPr>
  </w:style>
  <w:style w:type="character" w:customStyle="1" w:styleId="UnresolvedMention1">
    <w:name w:val="Unresolved Mention1"/>
    <w:basedOn w:val="DefaultParagraphFont"/>
    <w:uiPriority w:val="99"/>
    <w:semiHidden/>
    <w:unhideWhenUsed/>
    <w:rsid w:val="002B35B9"/>
    <w:rPr>
      <w:color w:val="605E5C"/>
      <w:shd w:val="clear" w:color="auto" w:fill="E1DFDD"/>
    </w:rPr>
  </w:style>
  <w:style w:type="paragraph" w:styleId="NormalWeb">
    <w:name w:val="Normal (Web)"/>
    <w:basedOn w:val="Normal"/>
    <w:uiPriority w:val="99"/>
    <w:unhideWhenUsed/>
    <w:rsid w:val="0094541C"/>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02998"/>
    <w:rPr>
      <w:color w:val="954F72" w:themeColor="followedHyperlink"/>
      <w:u w:val="single"/>
    </w:rPr>
  </w:style>
  <w:style w:type="character" w:customStyle="1" w:styleId="Heading3Char">
    <w:name w:val="Heading 3 Char"/>
    <w:basedOn w:val="DefaultParagraphFont"/>
    <w:link w:val="Heading3"/>
    <w:uiPriority w:val="9"/>
    <w:rsid w:val="00B02998"/>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1F3EE4"/>
    <w:pPr>
      <w:ind w:left="720"/>
      <w:contextualSpacing/>
    </w:pPr>
  </w:style>
  <w:style w:type="paragraph" w:styleId="Header">
    <w:name w:val="header"/>
    <w:basedOn w:val="Normal"/>
    <w:link w:val="HeaderChar"/>
    <w:uiPriority w:val="99"/>
    <w:unhideWhenUsed/>
    <w:rsid w:val="008309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0927"/>
  </w:style>
  <w:style w:type="paragraph" w:styleId="Footer">
    <w:name w:val="footer"/>
    <w:basedOn w:val="Normal"/>
    <w:link w:val="FooterChar"/>
    <w:uiPriority w:val="99"/>
    <w:unhideWhenUsed/>
    <w:rsid w:val="008309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927"/>
  </w:style>
  <w:style w:type="character" w:customStyle="1" w:styleId="Heading1Char">
    <w:name w:val="Heading 1 Char"/>
    <w:basedOn w:val="DefaultParagraphFont"/>
    <w:link w:val="Heading1"/>
    <w:uiPriority w:val="9"/>
    <w:rsid w:val="00466C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33322"/>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D1079B"/>
    <w:pPr>
      <w:spacing w:after="0" w:line="240" w:lineRule="auto"/>
    </w:pPr>
  </w:style>
  <w:style w:type="paragraph" w:styleId="CommentSubject">
    <w:name w:val="annotation subject"/>
    <w:basedOn w:val="CommentText"/>
    <w:next w:val="CommentText"/>
    <w:link w:val="CommentSubjectChar"/>
    <w:uiPriority w:val="99"/>
    <w:semiHidden/>
    <w:unhideWhenUsed/>
    <w:rsid w:val="003431BB"/>
    <w:rPr>
      <w:b/>
      <w:bCs/>
    </w:rPr>
  </w:style>
  <w:style w:type="character" w:customStyle="1" w:styleId="CommentSubjectChar">
    <w:name w:val="Comment Subject Char"/>
    <w:basedOn w:val="CommentTextChar"/>
    <w:link w:val="CommentSubject"/>
    <w:uiPriority w:val="99"/>
    <w:semiHidden/>
    <w:rsid w:val="003431BB"/>
    <w:rPr>
      <w:b/>
      <w:bCs/>
      <w:sz w:val="20"/>
      <w:szCs w:val="20"/>
    </w:rPr>
  </w:style>
  <w:style w:type="paragraph" w:customStyle="1" w:styleId="xmsolistparagraph">
    <w:name w:val="x_msolistparagraph"/>
    <w:basedOn w:val="Normal"/>
    <w:rsid w:val="00F54E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rsid w:val="00501E20"/>
    <w:rPr>
      <w:color w:val="605E5C"/>
      <w:shd w:val="clear" w:color="auto" w:fill="E1DFDD"/>
    </w:rPr>
  </w:style>
  <w:style w:type="paragraph" w:styleId="NoSpacing">
    <w:name w:val="No Spacing"/>
    <w:uiPriority w:val="1"/>
    <w:qFormat/>
    <w:rsid w:val="00484E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853560">
      <w:bodyDiv w:val="1"/>
      <w:marLeft w:val="0"/>
      <w:marRight w:val="0"/>
      <w:marTop w:val="0"/>
      <w:marBottom w:val="0"/>
      <w:divBdr>
        <w:top w:val="none" w:sz="0" w:space="0" w:color="auto"/>
        <w:left w:val="none" w:sz="0" w:space="0" w:color="auto"/>
        <w:bottom w:val="none" w:sz="0" w:space="0" w:color="auto"/>
        <w:right w:val="none" w:sz="0" w:space="0" w:color="auto"/>
      </w:divBdr>
    </w:div>
    <w:div w:id="253976522">
      <w:bodyDiv w:val="1"/>
      <w:marLeft w:val="0"/>
      <w:marRight w:val="0"/>
      <w:marTop w:val="0"/>
      <w:marBottom w:val="0"/>
      <w:divBdr>
        <w:top w:val="none" w:sz="0" w:space="0" w:color="auto"/>
        <w:left w:val="none" w:sz="0" w:space="0" w:color="auto"/>
        <w:bottom w:val="none" w:sz="0" w:space="0" w:color="auto"/>
        <w:right w:val="none" w:sz="0" w:space="0" w:color="auto"/>
      </w:divBdr>
      <w:divsChild>
        <w:div w:id="71900702">
          <w:marLeft w:val="0"/>
          <w:marRight w:val="0"/>
          <w:marTop w:val="0"/>
          <w:marBottom w:val="0"/>
          <w:divBdr>
            <w:top w:val="single" w:sz="2" w:space="0" w:color="000000"/>
            <w:left w:val="single" w:sz="2" w:space="0" w:color="000000"/>
            <w:bottom w:val="single" w:sz="2" w:space="0" w:color="000000"/>
            <w:right w:val="single" w:sz="2" w:space="0" w:color="000000"/>
          </w:divBdr>
        </w:div>
        <w:div w:id="19858444">
          <w:marLeft w:val="0"/>
          <w:marRight w:val="0"/>
          <w:marTop w:val="0"/>
          <w:marBottom w:val="0"/>
          <w:divBdr>
            <w:top w:val="single" w:sz="2" w:space="0" w:color="000000"/>
            <w:left w:val="single" w:sz="2" w:space="0" w:color="000000"/>
            <w:bottom w:val="single" w:sz="2" w:space="0" w:color="000000"/>
            <w:right w:val="single" w:sz="2" w:space="0" w:color="000000"/>
          </w:divBdr>
        </w:div>
        <w:div w:id="1232345258">
          <w:marLeft w:val="0"/>
          <w:marRight w:val="0"/>
          <w:marTop w:val="0"/>
          <w:marBottom w:val="0"/>
          <w:divBdr>
            <w:top w:val="single" w:sz="2" w:space="0" w:color="000000"/>
            <w:left w:val="single" w:sz="2" w:space="0" w:color="000000"/>
            <w:bottom w:val="single" w:sz="2" w:space="0" w:color="000000"/>
            <w:right w:val="single" w:sz="2" w:space="0" w:color="000000"/>
          </w:divBdr>
        </w:div>
        <w:div w:id="4120921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6356611">
      <w:bodyDiv w:val="1"/>
      <w:marLeft w:val="0"/>
      <w:marRight w:val="0"/>
      <w:marTop w:val="0"/>
      <w:marBottom w:val="0"/>
      <w:divBdr>
        <w:top w:val="none" w:sz="0" w:space="0" w:color="auto"/>
        <w:left w:val="none" w:sz="0" w:space="0" w:color="auto"/>
        <w:bottom w:val="none" w:sz="0" w:space="0" w:color="auto"/>
        <w:right w:val="none" w:sz="0" w:space="0" w:color="auto"/>
      </w:divBdr>
      <w:divsChild>
        <w:div w:id="665598717">
          <w:marLeft w:val="0"/>
          <w:marRight w:val="0"/>
          <w:marTop w:val="0"/>
          <w:marBottom w:val="0"/>
          <w:divBdr>
            <w:top w:val="none" w:sz="0" w:space="0" w:color="auto"/>
            <w:left w:val="none" w:sz="0" w:space="0" w:color="auto"/>
            <w:bottom w:val="none" w:sz="0" w:space="0" w:color="auto"/>
            <w:right w:val="none" w:sz="0" w:space="0" w:color="auto"/>
          </w:divBdr>
        </w:div>
      </w:divsChild>
    </w:div>
    <w:div w:id="319625447">
      <w:bodyDiv w:val="1"/>
      <w:marLeft w:val="0"/>
      <w:marRight w:val="0"/>
      <w:marTop w:val="0"/>
      <w:marBottom w:val="0"/>
      <w:divBdr>
        <w:top w:val="none" w:sz="0" w:space="0" w:color="auto"/>
        <w:left w:val="none" w:sz="0" w:space="0" w:color="auto"/>
        <w:bottom w:val="none" w:sz="0" w:space="0" w:color="auto"/>
        <w:right w:val="none" w:sz="0" w:space="0" w:color="auto"/>
      </w:divBdr>
    </w:div>
    <w:div w:id="362753289">
      <w:bodyDiv w:val="1"/>
      <w:marLeft w:val="0"/>
      <w:marRight w:val="0"/>
      <w:marTop w:val="0"/>
      <w:marBottom w:val="0"/>
      <w:divBdr>
        <w:top w:val="none" w:sz="0" w:space="0" w:color="auto"/>
        <w:left w:val="none" w:sz="0" w:space="0" w:color="auto"/>
        <w:bottom w:val="none" w:sz="0" w:space="0" w:color="auto"/>
        <w:right w:val="none" w:sz="0" w:space="0" w:color="auto"/>
      </w:divBdr>
    </w:div>
    <w:div w:id="418674038">
      <w:bodyDiv w:val="1"/>
      <w:marLeft w:val="0"/>
      <w:marRight w:val="0"/>
      <w:marTop w:val="0"/>
      <w:marBottom w:val="0"/>
      <w:divBdr>
        <w:top w:val="none" w:sz="0" w:space="0" w:color="auto"/>
        <w:left w:val="none" w:sz="0" w:space="0" w:color="auto"/>
        <w:bottom w:val="none" w:sz="0" w:space="0" w:color="auto"/>
        <w:right w:val="none" w:sz="0" w:space="0" w:color="auto"/>
      </w:divBdr>
      <w:divsChild>
        <w:div w:id="1539929484">
          <w:marLeft w:val="960"/>
          <w:marRight w:val="0"/>
          <w:marTop w:val="0"/>
          <w:marBottom w:val="0"/>
          <w:divBdr>
            <w:top w:val="none" w:sz="0" w:space="0" w:color="auto"/>
            <w:left w:val="none" w:sz="0" w:space="0" w:color="auto"/>
            <w:bottom w:val="none" w:sz="0" w:space="0" w:color="auto"/>
            <w:right w:val="none" w:sz="0" w:space="0" w:color="auto"/>
          </w:divBdr>
        </w:div>
      </w:divsChild>
    </w:div>
    <w:div w:id="433091774">
      <w:bodyDiv w:val="1"/>
      <w:marLeft w:val="0"/>
      <w:marRight w:val="0"/>
      <w:marTop w:val="0"/>
      <w:marBottom w:val="0"/>
      <w:divBdr>
        <w:top w:val="none" w:sz="0" w:space="0" w:color="auto"/>
        <w:left w:val="none" w:sz="0" w:space="0" w:color="auto"/>
        <w:bottom w:val="none" w:sz="0" w:space="0" w:color="auto"/>
        <w:right w:val="none" w:sz="0" w:space="0" w:color="auto"/>
      </w:divBdr>
    </w:div>
    <w:div w:id="491482361">
      <w:bodyDiv w:val="1"/>
      <w:marLeft w:val="0"/>
      <w:marRight w:val="0"/>
      <w:marTop w:val="0"/>
      <w:marBottom w:val="0"/>
      <w:divBdr>
        <w:top w:val="none" w:sz="0" w:space="0" w:color="auto"/>
        <w:left w:val="none" w:sz="0" w:space="0" w:color="auto"/>
        <w:bottom w:val="none" w:sz="0" w:space="0" w:color="auto"/>
        <w:right w:val="none" w:sz="0" w:space="0" w:color="auto"/>
      </w:divBdr>
    </w:div>
    <w:div w:id="645163451">
      <w:bodyDiv w:val="1"/>
      <w:marLeft w:val="0"/>
      <w:marRight w:val="0"/>
      <w:marTop w:val="0"/>
      <w:marBottom w:val="0"/>
      <w:divBdr>
        <w:top w:val="none" w:sz="0" w:space="0" w:color="auto"/>
        <w:left w:val="none" w:sz="0" w:space="0" w:color="auto"/>
        <w:bottom w:val="none" w:sz="0" w:space="0" w:color="auto"/>
        <w:right w:val="none" w:sz="0" w:space="0" w:color="auto"/>
      </w:divBdr>
    </w:div>
    <w:div w:id="652754729">
      <w:bodyDiv w:val="1"/>
      <w:marLeft w:val="0"/>
      <w:marRight w:val="0"/>
      <w:marTop w:val="0"/>
      <w:marBottom w:val="0"/>
      <w:divBdr>
        <w:top w:val="none" w:sz="0" w:space="0" w:color="auto"/>
        <w:left w:val="none" w:sz="0" w:space="0" w:color="auto"/>
        <w:bottom w:val="none" w:sz="0" w:space="0" w:color="auto"/>
        <w:right w:val="none" w:sz="0" w:space="0" w:color="auto"/>
      </w:divBdr>
      <w:divsChild>
        <w:div w:id="675570773">
          <w:marLeft w:val="0"/>
          <w:marRight w:val="0"/>
          <w:marTop w:val="0"/>
          <w:marBottom w:val="0"/>
          <w:divBdr>
            <w:top w:val="none" w:sz="0" w:space="0" w:color="auto"/>
            <w:left w:val="none" w:sz="0" w:space="0" w:color="auto"/>
            <w:bottom w:val="none" w:sz="0" w:space="0" w:color="auto"/>
            <w:right w:val="none" w:sz="0" w:space="0" w:color="auto"/>
          </w:divBdr>
          <w:divsChild>
            <w:div w:id="6596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64826">
      <w:bodyDiv w:val="1"/>
      <w:marLeft w:val="0"/>
      <w:marRight w:val="0"/>
      <w:marTop w:val="0"/>
      <w:marBottom w:val="0"/>
      <w:divBdr>
        <w:top w:val="none" w:sz="0" w:space="0" w:color="auto"/>
        <w:left w:val="none" w:sz="0" w:space="0" w:color="auto"/>
        <w:bottom w:val="none" w:sz="0" w:space="0" w:color="auto"/>
        <w:right w:val="none" w:sz="0" w:space="0" w:color="auto"/>
      </w:divBdr>
    </w:div>
    <w:div w:id="757096773">
      <w:bodyDiv w:val="1"/>
      <w:marLeft w:val="0"/>
      <w:marRight w:val="0"/>
      <w:marTop w:val="0"/>
      <w:marBottom w:val="0"/>
      <w:divBdr>
        <w:top w:val="none" w:sz="0" w:space="0" w:color="auto"/>
        <w:left w:val="none" w:sz="0" w:space="0" w:color="auto"/>
        <w:bottom w:val="none" w:sz="0" w:space="0" w:color="auto"/>
        <w:right w:val="none" w:sz="0" w:space="0" w:color="auto"/>
      </w:divBdr>
    </w:div>
    <w:div w:id="893542494">
      <w:bodyDiv w:val="1"/>
      <w:marLeft w:val="0"/>
      <w:marRight w:val="0"/>
      <w:marTop w:val="0"/>
      <w:marBottom w:val="0"/>
      <w:divBdr>
        <w:top w:val="none" w:sz="0" w:space="0" w:color="auto"/>
        <w:left w:val="none" w:sz="0" w:space="0" w:color="auto"/>
        <w:bottom w:val="none" w:sz="0" w:space="0" w:color="auto"/>
        <w:right w:val="none" w:sz="0" w:space="0" w:color="auto"/>
      </w:divBdr>
      <w:divsChild>
        <w:div w:id="779567536">
          <w:marLeft w:val="0"/>
          <w:marRight w:val="0"/>
          <w:marTop w:val="0"/>
          <w:marBottom w:val="0"/>
          <w:divBdr>
            <w:top w:val="none" w:sz="0" w:space="0" w:color="auto"/>
            <w:left w:val="none" w:sz="0" w:space="0" w:color="auto"/>
            <w:bottom w:val="none" w:sz="0" w:space="0" w:color="auto"/>
            <w:right w:val="none" w:sz="0" w:space="0" w:color="auto"/>
          </w:divBdr>
          <w:divsChild>
            <w:div w:id="1726105156">
              <w:marLeft w:val="0"/>
              <w:marRight w:val="0"/>
              <w:marTop w:val="0"/>
              <w:marBottom w:val="0"/>
              <w:divBdr>
                <w:top w:val="none" w:sz="0" w:space="0" w:color="auto"/>
                <w:left w:val="none" w:sz="0" w:space="0" w:color="auto"/>
                <w:bottom w:val="none" w:sz="0" w:space="0" w:color="auto"/>
                <w:right w:val="none" w:sz="0" w:space="0" w:color="auto"/>
              </w:divBdr>
            </w:div>
          </w:divsChild>
        </w:div>
        <w:div w:id="1763916962">
          <w:marLeft w:val="0"/>
          <w:marRight w:val="0"/>
          <w:marTop w:val="0"/>
          <w:marBottom w:val="0"/>
          <w:divBdr>
            <w:top w:val="none" w:sz="0" w:space="0" w:color="auto"/>
            <w:left w:val="none" w:sz="0" w:space="0" w:color="auto"/>
            <w:bottom w:val="none" w:sz="0" w:space="0" w:color="auto"/>
            <w:right w:val="none" w:sz="0" w:space="0" w:color="auto"/>
          </w:divBdr>
          <w:divsChild>
            <w:div w:id="3755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77186">
      <w:bodyDiv w:val="1"/>
      <w:marLeft w:val="0"/>
      <w:marRight w:val="0"/>
      <w:marTop w:val="0"/>
      <w:marBottom w:val="0"/>
      <w:divBdr>
        <w:top w:val="none" w:sz="0" w:space="0" w:color="auto"/>
        <w:left w:val="none" w:sz="0" w:space="0" w:color="auto"/>
        <w:bottom w:val="none" w:sz="0" w:space="0" w:color="auto"/>
        <w:right w:val="none" w:sz="0" w:space="0" w:color="auto"/>
      </w:divBdr>
    </w:div>
    <w:div w:id="954485861">
      <w:bodyDiv w:val="1"/>
      <w:marLeft w:val="0"/>
      <w:marRight w:val="0"/>
      <w:marTop w:val="0"/>
      <w:marBottom w:val="0"/>
      <w:divBdr>
        <w:top w:val="none" w:sz="0" w:space="0" w:color="auto"/>
        <w:left w:val="none" w:sz="0" w:space="0" w:color="auto"/>
        <w:bottom w:val="none" w:sz="0" w:space="0" w:color="auto"/>
        <w:right w:val="none" w:sz="0" w:space="0" w:color="auto"/>
      </w:divBdr>
    </w:div>
    <w:div w:id="955677829">
      <w:bodyDiv w:val="1"/>
      <w:marLeft w:val="0"/>
      <w:marRight w:val="0"/>
      <w:marTop w:val="0"/>
      <w:marBottom w:val="0"/>
      <w:divBdr>
        <w:top w:val="none" w:sz="0" w:space="0" w:color="auto"/>
        <w:left w:val="none" w:sz="0" w:space="0" w:color="auto"/>
        <w:bottom w:val="none" w:sz="0" w:space="0" w:color="auto"/>
        <w:right w:val="none" w:sz="0" w:space="0" w:color="auto"/>
      </w:divBdr>
    </w:div>
    <w:div w:id="960451712">
      <w:bodyDiv w:val="1"/>
      <w:marLeft w:val="0"/>
      <w:marRight w:val="0"/>
      <w:marTop w:val="0"/>
      <w:marBottom w:val="0"/>
      <w:divBdr>
        <w:top w:val="none" w:sz="0" w:space="0" w:color="auto"/>
        <w:left w:val="none" w:sz="0" w:space="0" w:color="auto"/>
        <w:bottom w:val="none" w:sz="0" w:space="0" w:color="auto"/>
        <w:right w:val="none" w:sz="0" w:space="0" w:color="auto"/>
      </w:divBdr>
    </w:div>
    <w:div w:id="996415691">
      <w:bodyDiv w:val="1"/>
      <w:marLeft w:val="0"/>
      <w:marRight w:val="0"/>
      <w:marTop w:val="0"/>
      <w:marBottom w:val="0"/>
      <w:divBdr>
        <w:top w:val="none" w:sz="0" w:space="0" w:color="auto"/>
        <w:left w:val="none" w:sz="0" w:space="0" w:color="auto"/>
        <w:bottom w:val="none" w:sz="0" w:space="0" w:color="auto"/>
        <w:right w:val="none" w:sz="0" w:space="0" w:color="auto"/>
      </w:divBdr>
    </w:div>
    <w:div w:id="1005325807">
      <w:bodyDiv w:val="1"/>
      <w:marLeft w:val="0"/>
      <w:marRight w:val="0"/>
      <w:marTop w:val="0"/>
      <w:marBottom w:val="0"/>
      <w:divBdr>
        <w:top w:val="none" w:sz="0" w:space="0" w:color="auto"/>
        <w:left w:val="none" w:sz="0" w:space="0" w:color="auto"/>
        <w:bottom w:val="none" w:sz="0" w:space="0" w:color="auto"/>
        <w:right w:val="none" w:sz="0" w:space="0" w:color="auto"/>
      </w:divBdr>
    </w:div>
    <w:div w:id="1039471485">
      <w:bodyDiv w:val="1"/>
      <w:marLeft w:val="0"/>
      <w:marRight w:val="0"/>
      <w:marTop w:val="0"/>
      <w:marBottom w:val="0"/>
      <w:divBdr>
        <w:top w:val="none" w:sz="0" w:space="0" w:color="auto"/>
        <w:left w:val="none" w:sz="0" w:space="0" w:color="auto"/>
        <w:bottom w:val="none" w:sz="0" w:space="0" w:color="auto"/>
        <w:right w:val="none" w:sz="0" w:space="0" w:color="auto"/>
      </w:divBdr>
    </w:div>
    <w:div w:id="1097215797">
      <w:bodyDiv w:val="1"/>
      <w:marLeft w:val="0"/>
      <w:marRight w:val="0"/>
      <w:marTop w:val="0"/>
      <w:marBottom w:val="0"/>
      <w:divBdr>
        <w:top w:val="none" w:sz="0" w:space="0" w:color="auto"/>
        <w:left w:val="none" w:sz="0" w:space="0" w:color="auto"/>
        <w:bottom w:val="none" w:sz="0" w:space="0" w:color="auto"/>
        <w:right w:val="none" w:sz="0" w:space="0" w:color="auto"/>
      </w:divBdr>
    </w:div>
    <w:div w:id="1160729228">
      <w:bodyDiv w:val="1"/>
      <w:marLeft w:val="0"/>
      <w:marRight w:val="0"/>
      <w:marTop w:val="0"/>
      <w:marBottom w:val="0"/>
      <w:divBdr>
        <w:top w:val="none" w:sz="0" w:space="0" w:color="auto"/>
        <w:left w:val="none" w:sz="0" w:space="0" w:color="auto"/>
        <w:bottom w:val="none" w:sz="0" w:space="0" w:color="auto"/>
        <w:right w:val="none" w:sz="0" w:space="0" w:color="auto"/>
      </w:divBdr>
    </w:div>
    <w:div w:id="1202522711">
      <w:bodyDiv w:val="1"/>
      <w:marLeft w:val="0"/>
      <w:marRight w:val="0"/>
      <w:marTop w:val="0"/>
      <w:marBottom w:val="0"/>
      <w:divBdr>
        <w:top w:val="none" w:sz="0" w:space="0" w:color="auto"/>
        <w:left w:val="none" w:sz="0" w:space="0" w:color="auto"/>
        <w:bottom w:val="none" w:sz="0" w:space="0" w:color="auto"/>
        <w:right w:val="none" w:sz="0" w:space="0" w:color="auto"/>
      </w:divBdr>
    </w:div>
    <w:div w:id="1240597127">
      <w:bodyDiv w:val="1"/>
      <w:marLeft w:val="0"/>
      <w:marRight w:val="0"/>
      <w:marTop w:val="0"/>
      <w:marBottom w:val="0"/>
      <w:divBdr>
        <w:top w:val="none" w:sz="0" w:space="0" w:color="auto"/>
        <w:left w:val="none" w:sz="0" w:space="0" w:color="auto"/>
        <w:bottom w:val="none" w:sz="0" w:space="0" w:color="auto"/>
        <w:right w:val="none" w:sz="0" w:space="0" w:color="auto"/>
      </w:divBdr>
    </w:div>
    <w:div w:id="1259868435">
      <w:bodyDiv w:val="1"/>
      <w:marLeft w:val="0"/>
      <w:marRight w:val="0"/>
      <w:marTop w:val="0"/>
      <w:marBottom w:val="0"/>
      <w:divBdr>
        <w:top w:val="none" w:sz="0" w:space="0" w:color="auto"/>
        <w:left w:val="none" w:sz="0" w:space="0" w:color="auto"/>
        <w:bottom w:val="none" w:sz="0" w:space="0" w:color="auto"/>
        <w:right w:val="none" w:sz="0" w:space="0" w:color="auto"/>
      </w:divBdr>
      <w:divsChild>
        <w:div w:id="1849368673">
          <w:marLeft w:val="0"/>
          <w:marRight w:val="0"/>
          <w:marTop w:val="0"/>
          <w:marBottom w:val="0"/>
          <w:divBdr>
            <w:top w:val="none" w:sz="0" w:space="0" w:color="auto"/>
            <w:left w:val="none" w:sz="0" w:space="0" w:color="auto"/>
            <w:bottom w:val="none" w:sz="0" w:space="0" w:color="auto"/>
            <w:right w:val="none" w:sz="0" w:space="0" w:color="auto"/>
          </w:divBdr>
        </w:div>
      </w:divsChild>
    </w:div>
    <w:div w:id="1286078625">
      <w:bodyDiv w:val="1"/>
      <w:marLeft w:val="0"/>
      <w:marRight w:val="0"/>
      <w:marTop w:val="0"/>
      <w:marBottom w:val="0"/>
      <w:divBdr>
        <w:top w:val="none" w:sz="0" w:space="0" w:color="auto"/>
        <w:left w:val="none" w:sz="0" w:space="0" w:color="auto"/>
        <w:bottom w:val="none" w:sz="0" w:space="0" w:color="auto"/>
        <w:right w:val="none" w:sz="0" w:space="0" w:color="auto"/>
      </w:divBdr>
    </w:div>
    <w:div w:id="1368875154">
      <w:bodyDiv w:val="1"/>
      <w:marLeft w:val="0"/>
      <w:marRight w:val="0"/>
      <w:marTop w:val="0"/>
      <w:marBottom w:val="0"/>
      <w:divBdr>
        <w:top w:val="none" w:sz="0" w:space="0" w:color="auto"/>
        <w:left w:val="none" w:sz="0" w:space="0" w:color="auto"/>
        <w:bottom w:val="none" w:sz="0" w:space="0" w:color="auto"/>
        <w:right w:val="none" w:sz="0" w:space="0" w:color="auto"/>
      </w:divBdr>
    </w:div>
    <w:div w:id="1432123811">
      <w:bodyDiv w:val="1"/>
      <w:marLeft w:val="0"/>
      <w:marRight w:val="0"/>
      <w:marTop w:val="0"/>
      <w:marBottom w:val="0"/>
      <w:divBdr>
        <w:top w:val="none" w:sz="0" w:space="0" w:color="auto"/>
        <w:left w:val="none" w:sz="0" w:space="0" w:color="auto"/>
        <w:bottom w:val="none" w:sz="0" w:space="0" w:color="auto"/>
        <w:right w:val="none" w:sz="0" w:space="0" w:color="auto"/>
      </w:divBdr>
    </w:div>
    <w:div w:id="1492529415">
      <w:bodyDiv w:val="1"/>
      <w:marLeft w:val="0"/>
      <w:marRight w:val="0"/>
      <w:marTop w:val="0"/>
      <w:marBottom w:val="0"/>
      <w:divBdr>
        <w:top w:val="none" w:sz="0" w:space="0" w:color="auto"/>
        <w:left w:val="none" w:sz="0" w:space="0" w:color="auto"/>
        <w:bottom w:val="none" w:sz="0" w:space="0" w:color="auto"/>
        <w:right w:val="none" w:sz="0" w:space="0" w:color="auto"/>
      </w:divBdr>
    </w:div>
    <w:div w:id="1503398944">
      <w:bodyDiv w:val="1"/>
      <w:marLeft w:val="0"/>
      <w:marRight w:val="0"/>
      <w:marTop w:val="0"/>
      <w:marBottom w:val="0"/>
      <w:divBdr>
        <w:top w:val="none" w:sz="0" w:space="0" w:color="auto"/>
        <w:left w:val="none" w:sz="0" w:space="0" w:color="auto"/>
        <w:bottom w:val="none" w:sz="0" w:space="0" w:color="auto"/>
        <w:right w:val="none" w:sz="0" w:space="0" w:color="auto"/>
      </w:divBdr>
    </w:div>
    <w:div w:id="1652367431">
      <w:bodyDiv w:val="1"/>
      <w:marLeft w:val="0"/>
      <w:marRight w:val="0"/>
      <w:marTop w:val="0"/>
      <w:marBottom w:val="0"/>
      <w:divBdr>
        <w:top w:val="none" w:sz="0" w:space="0" w:color="auto"/>
        <w:left w:val="none" w:sz="0" w:space="0" w:color="auto"/>
        <w:bottom w:val="none" w:sz="0" w:space="0" w:color="auto"/>
        <w:right w:val="none" w:sz="0" w:space="0" w:color="auto"/>
      </w:divBdr>
    </w:div>
    <w:div w:id="1770201772">
      <w:bodyDiv w:val="1"/>
      <w:marLeft w:val="0"/>
      <w:marRight w:val="0"/>
      <w:marTop w:val="0"/>
      <w:marBottom w:val="0"/>
      <w:divBdr>
        <w:top w:val="none" w:sz="0" w:space="0" w:color="auto"/>
        <w:left w:val="none" w:sz="0" w:space="0" w:color="auto"/>
        <w:bottom w:val="none" w:sz="0" w:space="0" w:color="auto"/>
        <w:right w:val="none" w:sz="0" w:space="0" w:color="auto"/>
      </w:divBdr>
    </w:div>
    <w:div w:id="1797486497">
      <w:bodyDiv w:val="1"/>
      <w:marLeft w:val="0"/>
      <w:marRight w:val="0"/>
      <w:marTop w:val="0"/>
      <w:marBottom w:val="0"/>
      <w:divBdr>
        <w:top w:val="none" w:sz="0" w:space="0" w:color="auto"/>
        <w:left w:val="none" w:sz="0" w:space="0" w:color="auto"/>
        <w:bottom w:val="none" w:sz="0" w:space="0" w:color="auto"/>
        <w:right w:val="none" w:sz="0" w:space="0" w:color="auto"/>
      </w:divBdr>
    </w:div>
    <w:div w:id="1823230708">
      <w:bodyDiv w:val="1"/>
      <w:marLeft w:val="0"/>
      <w:marRight w:val="0"/>
      <w:marTop w:val="0"/>
      <w:marBottom w:val="0"/>
      <w:divBdr>
        <w:top w:val="none" w:sz="0" w:space="0" w:color="auto"/>
        <w:left w:val="none" w:sz="0" w:space="0" w:color="auto"/>
        <w:bottom w:val="none" w:sz="0" w:space="0" w:color="auto"/>
        <w:right w:val="none" w:sz="0" w:space="0" w:color="auto"/>
      </w:divBdr>
    </w:div>
    <w:div w:id="1880435273">
      <w:bodyDiv w:val="1"/>
      <w:marLeft w:val="0"/>
      <w:marRight w:val="0"/>
      <w:marTop w:val="0"/>
      <w:marBottom w:val="0"/>
      <w:divBdr>
        <w:top w:val="none" w:sz="0" w:space="0" w:color="auto"/>
        <w:left w:val="none" w:sz="0" w:space="0" w:color="auto"/>
        <w:bottom w:val="none" w:sz="0" w:space="0" w:color="auto"/>
        <w:right w:val="none" w:sz="0" w:space="0" w:color="auto"/>
      </w:divBdr>
    </w:div>
    <w:div w:id="1987661961">
      <w:bodyDiv w:val="1"/>
      <w:marLeft w:val="0"/>
      <w:marRight w:val="0"/>
      <w:marTop w:val="0"/>
      <w:marBottom w:val="0"/>
      <w:divBdr>
        <w:top w:val="none" w:sz="0" w:space="0" w:color="auto"/>
        <w:left w:val="none" w:sz="0" w:space="0" w:color="auto"/>
        <w:bottom w:val="none" w:sz="0" w:space="0" w:color="auto"/>
        <w:right w:val="none" w:sz="0" w:space="0" w:color="auto"/>
      </w:divBdr>
    </w:div>
    <w:div w:id="2001276694">
      <w:bodyDiv w:val="1"/>
      <w:marLeft w:val="0"/>
      <w:marRight w:val="0"/>
      <w:marTop w:val="0"/>
      <w:marBottom w:val="0"/>
      <w:divBdr>
        <w:top w:val="none" w:sz="0" w:space="0" w:color="auto"/>
        <w:left w:val="none" w:sz="0" w:space="0" w:color="auto"/>
        <w:bottom w:val="none" w:sz="0" w:space="0" w:color="auto"/>
        <w:right w:val="none" w:sz="0" w:space="0" w:color="auto"/>
      </w:divBdr>
    </w:div>
    <w:div w:id="2019498882">
      <w:bodyDiv w:val="1"/>
      <w:marLeft w:val="0"/>
      <w:marRight w:val="0"/>
      <w:marTop w:val="0"/>
      <w:marBottom w:val="0"/>
      <w:divBdr>
        <w:top w:val="none" w:sz="0" w:space="0" w:color="auto"/>
        <w:left w:val="none" w:sz="0" w:space="0" w:color="auto"/>
        <w:bottom w:val="none" w:sz="0" w:space="0" w:color="auto"/>
        <w:right w:val="none" w:sz="0" w:space="0" w:color="auto"/>
      </w:divBdr>
    </w:div>
    <w:div w:id="2072724881">
      <w:bodyDiv w:val="1"/>
      <w:marLeft w:val="0"/>
      <w:marRight w:val="0"/>
      <w:marTop w:val="0"/>
      <w:marBottom w:val="0"/>
      <w:divBdr>
        <w:top w:val="none" w:sz="0" w:space="0" w:color="auto"/>
        <w:left w:val="none" w:sz="0" w:space="0" w:color="auto"/>
        <w:bottom w:val="none" w:sz="0" w:space="0" w:color="auto"/>
        <w:right w:val="none" w:sz="0" w:space="0" w:color="auto"/>
      </w:divBdr>
    </w:div>
    <w:div w:id="2083212905">
      <w:bodyDiv w:val="1"/>
      <w:marLeft w:val="0"/>
      <w:marRight w:val="0"/>
      <w:marTop w:val="0"/>
      <w:marBottom w:val="0"/>
      <w:divBdr>
        <w:top w:val="none" w:sz="0" w:space="0" w:color="auto"/>
        <w:left w:val="none" w:sz="0" w:space="0" w:color="auto"/>
        <w:bottom w:val="none" w:sz="0" w:space="0" w:color="auto"/>
        <w:right w:val="none" w:sz="0" w:space="0" w:color="auto"/>
      </w:divBdr>
    </w:div>
    <w:div w:id="213747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sychiatry.org/psychiatrists/practice/telepsychiatry/toolkit/use-of-telepsychiatry-in-cross-cultural-settings" TargetMode="External"/><Relationship Id="rId21" Type="http://schemas.openxmlformats.org/officeDocument/2006/relationships/hyperlink" Target="https://www.bmj.com/content/368/bmj.m1182" TargetMode="External"/><Relationship Id="rId42" Type="http://schemas.openxmlformats.org/officeDocument/2006/relationships/hyperlink" Target="https://www.nice.org.uk/guidance/ng163/chapter/1-Communicating-with-patients-and-minimising-risk" TargetMode="External"/><Relationship Id="rId63" Type="http://schemas.openxmlformats.org/officeDocument/2006/relationships/hyperlink" Target="https://www.psychiatry.org/psychiatrists/practice/telepsychiatry/toolkit/security-issues" TargetMode="External"/><Relationship Id="rId84" Type="http://schemas.openxmlformats.org/officeDocument/2006/relationships/hyperlink" Target="https://www.phc.ox.ac.uk/research/resources/video-consulting-in-the-nhs" TargetMode="External"/><Relationship Id="rId138" Type="http://schemas.openxmlformats.org/officeDocument/2006/relationships/hyperlink" Target="https://www.aacap.org/AACAP/Clinical_Practice_Center/Business_of_Practice/Telepsychiatry/Telepsych_Articles/Roth-Ramtekka-AACAP-News-pt2-web.pdf" TargetMode="External"/><Relationship Id="rId159" Type="http://schemas.openxmlformats.org/officeDocument/2006/relationships/hyperlink" Target="https://www.nice.org.uk/guidance/ng97" TargetMode="External"/><Relationship Id="rId170" Type="http://schemas.openxmlformats.org/officeDocument/2006/relationships/hyperlink" Target="https://www.rcn.org.uk/-/media/royal-college-of-nursing/documents/publications/2020/april/009-236.pdf?la=en" TargetMode="External"/><Relationship Id="rId191" Type="http://schemas.openxmlformats.org/officeDocument/2006/relationships/hyperlink" Target="https://www.alzheimer-europe.org/Living-with-dementia/COVID-19" TargetMode="External"/><Relationship Id="rId107" Type="http://schemas.openxmlformats.org/officeDocument/2006/relationships/hyperlink" Target="https://oxfordhealthbrc.nihr.ac.uk/our-work/oxppl/domestic-violence-and-abuse/" TargetMode="External"/><Relationship Id="rId11" Type="http://schemas.openxmlformats.org/officeDocument/2006/relationships/hyperlink" Target="http://www.wales.nhs.uk/technologymls/english/faq1.html" TargetMode="External"/><Relationship Id="rId32" Type="http://schemas.openxmlformats.org/officeDocument/2006/relationships/hyperlink" Target="http://www.royalcollege.ca/rcsite/documents/about/virtual-care-playbook-e.pdf" TargetMode="External"/><Relationship Id="rId53" Type="http://schemas.openxmlformats.org/officeDocument/2006/relationships/hyperlink" Target="https://www.moh.gov.sg/docs/librariesprovider5/resources-statistics/guidelines/moh-cir-06_2015_30jan15_telemedicine-summary.pdf" TargetMode="External"/><Relationship Id="rId74" Type="http://schemas.openxmlformats.org/officeDocument/2006/relationships/hyperlink" Target="http://www.mghtelehealth.org/patients/best-practices" TargetMode="External"/><Relationship Id="rId128" Type="http://schemas.openxmlformats.org/officeDocument/2006/relationships/hyperlink" Target="http://www.rcn.org.uk/clinical-topics/modern-slavery" TargetMode="External"/><Relationship Id="rId149" Type="http://schemas.openxmlformats.org/officeDocument/2006/relationships/hyperlink" Target="https://www.autistica.org.uk/what-is-autism/coronavirus/make-the-most-of-a-telephone-appointment" TargetMode="External"/><Relationship Id="rId5" Type="http://schemas.openxmlformats.org/officeDocument/2006/relationships/footnotes" Target="footnotes.xml"/><Relationship Id="rId95" Type="http://schemas.openxmlformats.org/officeDocument/2006/relationships/hyperlink" Target="https://www.youtube.com/watch?v=Pw-Jdy3-T9g" TargetMode="External"/><Relationship Id="rId160" Type="http://schemas.openxmlformats.org/officeDocument/2006/relationships/hyperlink" Target="http://gpcog.com.au/" TargetMode="External"/><Relationship Id="rId181" Type="http://schemas.openxmlformats.org/officeDocument/2006/relationships/hyperlink" Target="https://www.alzheimers.org.uk/get-support/coronavirus/about-coronavirus" TargetMode="External"/><Relationship Id="rId22" Type="http://schemas.openxmlformats.org/officeDocument/2006/relationships/hyperlink" Target="https://www.nice.org.uk/guidance/ng163/resources/bmj-visual-summary-for-remote-consultations-pdf-8713904797" TargetMode="External"/><Relationship Id="rId43" Type="http://schemas.openxmlformats.org/officeDocument/2006/relationships/hyperlink" Target="https://www.england.nhs.uk/coronavirus/wp-content/uploads/sites/52/2020/08/C0638-nhs-vc-info-for-nhs-trusts.pdf" TargetMode="External"/><Relationship Id="rId64" Type="http://schemas.openxmlformats.org/officeDocument/2006/relationships/hyperlink" Target="https://www.yourhealthinmind.org/psychiatry-explained/seeing-a-psychiatrist-online" TargetMode="External"/><Relationship Id="rId118" Type="http://schemas.openxmlformats.org/officeDocument/2006/relationships/hyperlink" Target="https://meds.queensu.ca/ugme-blog/archives/4943" TargetMode="External"/><Relationship Id="rId139" Type="http://schemas.openxmlformats.org/officeDocument/2006/relationships/hyperlink" Target="https://www.aacap.org/AACAP/Clinical_Practice_Center/Business_of_Practice/Telepsychiatry/Toolkit%20Videos/virtual_therapeutic_space.aspx" TargetMode="External"/><Relationship Id="rId85" Type="http://schemas.openxmlformats.org/officeDocument/2006/relationships/hyperlink" Target="https://www.rcplondon.ac.uk/education-practice/courses/effective-remote-consultations" TargetMode="External"/><Relationship Id="rId150" Type="http://schemas.openxmlformats.org/officeDocument/2006/relationships/hyperlink" Target="https://www.rcpsych.ac.uk/mental-health/treatments-and-wellbeing/covid-19-asd" TargetMode="External"/><Relationship Id="rId171" Type="http://schemas.openxmlformats.org/officeDocument/2006/relationships/hyperlink" Target="https://www.rcpsych.ac.uk/docs/default-source/members/faculties/old-age/guidance-on-remote-working-for-memory-services-during-covid-19.pdf?sfvrsn=ef9b27a9_2" TargetMode="External"/><Relationship Id="rId192" Type="http://schemas.openxmlformats.org/officeDocument/2006/relationships/hyperlink" Target="https://www.alz.org/help-support/caregiving/coronavirus-(covid-19)-tips-for-dementia-care" TargetMode="External"/><Relationship Id="rId12" Type="http://schemas.openxmlformats.org/officeDocument/2006/relationships/hyperlink" Target="https://www.rcpsych.ac.uk/about-us/responding-to-covid-19/responding-to-covid-19-guidance-for-clinicians/digital-covid-19-guidance-for-clinicians" TargetMode="External"/><Relationship Id="rId33" Type="http://schemas.openxmlformats.org/officeDocument/2006/relationships/hyperlink" Target="https://www.ranzcp.org/practice-education/telehealth-in-psychiatry" TargetMode="External"/><Relationship Id="rId108" Type="http://schemas.openxmlformats.org/officeDocument/2006/relationships/hyperlink" Target="https://static1.squarespace.com/static/5ee0be2588f1e349401c832c/t/5ef4549bae574d50c6650d02/1593070749637/COVID-19+Guidance+-+Health.pdf" TargetMode="External"/><Relationship Id="rId129" Type="http://schemas.openxmlformats.org/officeDocument/2006/relationships/hyperlink" Target="https://www.unicef.org.uk/babyfriendly/guidance-documents/" TargetMode="External"/><Relationship Id="rId54" Type="http://schemas.openxmlformats.org/officeDocument/2006/relationships/hyperlink" Target="http://www.royalcollege.ca/rcsite/documents/about/covid-19-resources-telemedicine-virtual-care-e" TargetMode="External"/><Relationship Id="rId75" Type="http://schemas.openxmlformats.org/officeDocument/2006/relationships/hyperlink" Target="https://www.mentalhealthonline.org.au/pages/video-mental-health-consultation" TargetMode="External"/><Relationship Id="rId96" Type="http://schemas.openxmlformats.org/officeDocument/2006/relationships/hyperlink" Target="https://oxfordhealth.truecolours.nhs.uk/www/en/" TargetMode="External"/><Relationship Id="rId140" Type="http://schemas.openxmlformats.org/officeDocument/2006/relationships/hyperlink" Target="https://www.aacap.org/AACAP/Clinical_Practice_Center/Business_of_Practice/Telepsychiatry/Toolkit%20Videos/participant_arrangement.aspx" TargetMode="External"/><Relationship Id="rId161" Type="http://schemas.openxmlformats.org/officeDocument/2006/relationships/hyperlink" Target="https://patient.info/doctor/six-item-cognitive-impairment-test-6cit" TargetMode="External"/><Relationship Id="rId182" Type="http://schemas.openxmlformats.org/officeDocument/2006/relationships/hyperlink" Target="https://www.dementiauk.org/dementia-uk-coronavirus-advice/" TargetMode="External"/><Relationship Id="rId6" Type="http://schemas.openxmlformats.org/officeDocument/2006/relationships/endnotes" Target="endnotes.xml"/><Relationship Id="rId23" Type="http://schemas.openxmlformats.org/officeDocument/2006/relationships/hyperlink" Target="https://www.england.nhs.uk/coronavirus/wp-content/uploads/sites/52/2020/08/C0638-nhs-vc-info-for-nhs-trusts.pdf" TargetMode="External"/><Relationship Id="rId119" Type="http://schemas.openxmlformats.org/officeDocument/2006/relationships/hyperlink" Target="https://www.each.eu/wp-content/uploads/2020/05/Top-Tips-for-Delivering-Communication-Skills-Teaching-Online-FULL.pdf" TargetMode="External"/><Relationship Id="rId44" Type="http://schemas.openxmlformats.org/officeDocument/2006/relationships/hyperlink" Target="https://www.nmc.org.uk/news/news-and-updates/how-we-will-continue-to-regulate-in-light-of-novel-coronavirus/" TargetMode="External"/><Relationship Id="rId65" Type="http://schemas.openxmlformats.org/officeDocument/2006/relationships/hyperlink" Target="https://www.ranzcp.org/files/resources/practice-resources/ranzcp-information-for-patients(telepsychiatry).aspx" TargetMode="External"/><Relationship Id="rId86" Type="http://schemas.openxmlformats.org/officeDocument/2006/relationships/hyperlink" Target="https://www.rcpsych.ac.uk/about-us/responding-to-covid-19/responding-to-covid-19-guidance-for-clinicians/digital-covid-19-guidance-for-clinicians" TargetMode="External"/><Relationship Id="rId130" Type="http://schemas.openxmlformats.org/officeDocument/2006/relationships/hyperlink" Target="https://www.aacap.org/AACAP/Clinical_Practice_Center/Business_of_Practice/Telepsychiatry/toolkit_videos.aspx" TargetMode="External"/><Relationship Id="rId151" Type="http://schemas.openxmlformats.org/officeDocument/2006/relationships/hyperlink" Target="https://www.rcpsych.ac.uk/members/devolved-nations/rcpsych-in-wales/news/digital-neurodevelopmental-resources" TargetMode="External"/><Relationship Id="rId172" Type="http://schemas.openxmlformats.org/officeDocument/2006/relationships/hyperlink" Target="http://www.yhscn.nhs.uk/media/PDFs/mhdn/Dementia/Covid%2019/MAS/2020%2005%2027%20MSA%20-%20A%20New%20Way%20of%20Working%20-%20Remote%20Memory%20Clinics%20FINAL.pdf" TargetMode="External"/><Relationship Id="rId193" Type="http://schemas.openxmlformats.org/officeDocument/2006/relationships/hyperlink" Target="http://www.yhscn.nhs.uk/media/PDFs/mhdn/Dementia/Covid%2019/Supporting%20People%20with%20Dementia%20During%20Covid%2019%20NHSCT%20final.pdf" TargetMode="External"/><Relationship Id="rId13" Type="http://schemas.openxmlformats.org/officeDocument/2006/relationships/hyperlink" Target="https://www.psychiatry.org/psychiatrists/practice/telepsychiatry/toolkit/history-of-telepsychiatry" TargetMode="External"/><Relationship Id="rId109" Type="http://schemas.openxmlformats.org/officeDocument/2006/relationships/hyperlink" Target="https://static1.squarespace.com/static/5ee0be2588f1e349401c832c/t/5ef4549bae574d50c6650d02/1593070749637/COVID-19+Guidance+-+Health.pdf" TargetMode="External"/><Relationship Id="rId34" Type="http://schemas.openxmlformats.org/officeDocument/2006/relationships/hyperlink" Target="https://www.aci.health.nsw.gov.au/make-it-happen/telehealth/telehealth-for-nsw-health-clinicians" TargetMode="External"/><Relationship Id="rId55" Type="http://schemas.openxmlformats.org/officeDocument/2006/relationships/hyperlink" Target="https://www.nhsx.nhs.uk/information-governance/guidance/tag/covid-19/" TargetMode="External"/><Relationship Id="rId76" Type="http://schemas.openxmlformats.org/officeDocument/2006/relationships/hyperlink" Target="https://www.digitalpsych.org/uploads/1/2/9/7/129769697/session_start.pdf" TargetMode="External"/><Relationship Id="rId97" Type="http://schemas.openxmlformats.org/officeDocument/2006/relationships/hyperlink" Target="https://www.fda.gov/media/106331/download" TargetMode="External"/><Relationship Id="rId120" Type="http://schemas.openxmlformats.org/officeDocument/2006/relationships/hyperlink" Target="https://www.mastersdegree.net/distance-learning-tips-covid-19/" TargetMode="External"/><Relationship Id="rId141" Type="http://schemas.openxmlformats.org/officeDocument/2006/relationships/hyperlink" Target="https://www.aacap.org/AACAP/Clinical_Practice_Center/Business_of_Practice/Telepsychiatry/Toolkit%20Videos/school_based.aspx" TargetMode="External"/><Relationship Id="rId7" Type="http://schemas.openxmlformats.org/officeDocument/2006/relationships/hyperlink" Target="https://mental.jmir.org/" TargetMode="External"/><Relationship Id="rId162" Type="http://schemas.openxmlformats.org/officeDocument/2006/relationships/hyperlink" Target="https://www.ncbi.nlm.nih.gov/pmc/articles/PMC3933813/" TargetMode="External"/><Relationship Id="rId183" Type="http://schemas.openxmlformats.org/officeDocument/2006/relationships/hyperlink" Target="https://www.dementiauk.org/get-support/coronavirus-covid-19/" TargetMode="External"/><Relationship Id="rId2" Type="http://schemas.openxmlformats.org/officeDocument/2006/relationships/styles" Target="styles.xml"/><Relationship Id="rId29" Type="http://schemas.openxmlformats.org/officeDocument/2006/relationships/hyperlink" Target="https://www.fsmb.org/siteassets/advocacy/pdf/states-waiving-licensure-requirements-for-telehealth-in-response-to-covid-19.pdf" TargetMode="External"/><Relationship Id="rId24" Type="http://schemas.openxmlformats.org/officeDocument/2006/relationships/hyperlink" Target="https://www.phc.ox.ac.uk/research/resources/video-consulting-in-the-nhs" TargetMode="External"/><Relationship Id="rId40" Type="http://schemas.openxmlformats.org/officeDocument/2006/relationships/hyperlink" Target="https://www.rcpsych.ac.uk/docs/default-source/members/sigs/private-and-independent-practice-pipsig/pipsig-telepsychiatry-guidelines-revised-mar16.pdf?sfvrsn=30d4c605_2" TargetMode="External"/><Relationship Id="rId45" Type="http://schemas.openxmlformats.org/officeDocument/2006/relationships/hyperlink" Target="http://www.fsmb.org/siteassets/advocacy/key-issues/telemedicine_policies_by_state.pdf" TargetMode="External"/><Relationship Id="rId66" Type="http://schemas.openxmlformats.org/officeDocument/2006/relationships/hyperlink" Target="https://www.ranzcp.org/files/resources/practice-resources/ranzcp-information-for-family-and-carers-(telepsyc.aspx" TargetMode="External"/><Relationship Id="rId87" Type="http://schemas.openxmlformats.org/officeDocument/2006/relationships/hyperlink" Target="https://www.psychiatry.org/psychiatrists/practice/telepsychiatry/toolkit/visual-nonverbal-aspects" TargetMode="External"/><Relationship Id="rId110" Type="http://schemas.openxmlformats.org/officeDocument/2006/relationships/hyperlink" Target="https://policeconduct.gov.uk/news/if-youre-risk-domestic-abuse-remember-silent-solution" TargetMode="External"/><Relationship Id="rId115" Type="http://schemas.openxmlformats.org/officeDocument/2006/relationships/hyperlink" Target="https://static1.squarespace.com/static/5ee0be2588f1e349401c832c/t/5ef4549bae574d50c6650d02/1593070749637/COVID-19+Guidance+-+Health.pdf" TargetMode="External"/><Relationship Id="rId131" Type="http://schemas.openxmlformats.org/officeDocument/2006/relationships/hyperlink" Target="https://www.psychiatry.org/psychiatrists/practice/telepsychiatry/toolkit/child-adolescent/" TargetMode="External"/><Relationship Id="rId136" Type="http://schemas.openxmlformats.org/officeDocument/2006/relationships/hyperlink" Target="https://www.psychiatry.org/psychiatrists/practice/telepsychiatry/toolkit/clinical-outcomes" TargetMode="External"/><Relationship Id="rId157" Type="http://schemas.openxmlformats.org/officeDocument/2006/relationships/hyperlink" Target="http://www.tymtest.com/" TargetMode="External"/><Relationship Id="rId178" Type="http://schemas.openxmlformats.org/officeDocument/2006/relationships/hyperlink" Target="https://www.rcpsych.ac.uk/docs/default-source/members/faculties/old-age/dementia_leaflet_coronavirus-(1).pdf?sfvrsn=8d3bf150_4" TargetMode="External"/><Relationship Id="rId61" Type="http://schemas.openxmlformats.org/officeDocument/2006/relationships/hyperlink" Target="https://www.rcpsych.ac.uk/about-us/responding-to-covid-19/responding-to-covid-19-guidance-for-clinicians/digital-covid-19-guidance-for-clinicians" TargetMode="External"/><Relationship Id="rId82" Type="http://schemas.openxmlformats.org/officeDocument/2006/relationships/hyperlink" Target="https://www.rcgp.org.uk/about-us/rcgp-blog/top-10-tips-for-successful-gp-video-consultations.aspx" TargetMode="External"/><Relationship Id="rId152" Type="http://schemas.openxmlformats.org/officeDocument/2006/relationships/hyperlink" Target="https://www.england.nhs.uk/coronavirus/wp-content/uploads/sites/52/2020/03/Final-C0042-MHLDA-Covid-19-Guidance-IAPT-.pdf" TargetMode="External"/><Relationship Id="rId173" Type="http://schemas.openxmlformats.org/officeDocument/2006/relationships/hyperlink" Target="https://www.rcpsych.ac.uk/docs/default-source/members/faculties/old-age/guidance-on-remote-working-for-memory-services-during-covid-19.pdf?sfvrsn=ef9b27a9_2" TargetMode="External"/><Relationship Id="rId194" Type="http://schemas.openxmlformats.org/officeDocument/2006/relationships/hyperlink" Target="http://www.yhscn.nhs.uk/media/PDFs/mhdn/Dementia/Covid%2019/2020.05.20-FINAL1.0-Leeds-walking-with-purpose-guide.pdf" TargetMode="External"/><Relationship Id="rId199" Type="http://schemas.openxmlformats.org/officeDocument/2006/relationships/hyperlink" Target="https://healthinnovationnetwork.com/wp-content/uploads/2020/04/Maintaining-Activities-for-Older-Adults-during-COVID19.pdf" TargetMode="External"/><Relationship Id="rId19" Type="http://schemas.openxmlformats.org/officeDocument/2006/relationships/hyperlink" Target="https://www.ehidc.org/sites/default/files/resources/files/Virtually%20Perfect%20-%20New%20England%20Journal%20of%20Medicine.pdf" TargetMode="External"/><Relationship Id="rId14" Type="http://schemas.openxmlformats.org/officeDocument/2006/relationships/hyperlink" Target="https://www.psychiatry.org/psychiatrists/practice/telepsychiatry/toolkit/clinical-outcomes" TargetMode="External"/><Relationship Id="rId30" Type="http://schemas.openxmlformats.org/officeDocument/2006/relationships/hyperlink" Target="https://www.psychiatry.org/psychiatrists/practice/telepsychiatry/blog/apa-resources-on-telepsychiatry-and-covid-19" TargetMode="External"/><Relationship Id="rId35" Type="http://schemas.openxmlformats.org/officeDocument/2006/relationships/hyperlink" Target="https://www.telehealth.org.nz/" TargetMode="External"/><Relationship Id="rId56" Type="http://schemas.openxmlformats.org/officeDocument/2006/relationships/hyperlink" Target="https://www.bma.org.uk/advice-and-support/covid-19/adapting-to-covid/covid-19-video-consultations-and-homeworking" TargetMode="External"/><Relationship Id="rId77" Type="http://schemas.openxmlformats.org/officeDocument/2006/relationships/hyperlink" Target="https://www.nice.org.uk/guidance/ng163/resources/bmj-visual-summary-for-remote-consultations-pdf-8713904797" TargetMode="External"/><Relationship Id="rId100" Type="http://schemas.openxmlformats.org/officeDocument/2006/relationships/hyperlink" Target="https://www.gov.uk/guidance/rapid-evaluation-of-digital-health-products-during-the-covid-19-pandemic" TargetMode="External"/><Relationship Id="rId105" Type="http://schemas.openxmlformats.org/officeDocument/2006/relationships/hyperlink" Target="https://www.jmir.org/2020/1/e15188/" TargetMode="External"/><Relationship Id="rId126" Type="http://schemas.openxmlformats.org/officeDocument/2006/relationships/hyperlink" Target="https://www.rcn.org.uk/clinical-topics/medicines-management/covid-19-remote-prescribing" TargetMode="External"/><Relationship Id="rId147" Type="http://schemas.openxmlformats.org/officeDocument/2006/relationships/hyperlink" Target="https://casproviders.org/wp-content/uploads/2020/03/PracticeParametersTelehealthABA_040320.pdf" TargetMode="External"/><Relationship Id="rId168" Type="http://schemas.openxmlformats.org/officeDocument/2006/relationships/hyperlink" Target="https://www.rcpsych.ac.uk/docs/default-source/members/faculties/old-age/guidance-on-remote-working-for-memory-services-during-covid-19.pdf?sfvrsn=ef9b27a9_2" TargetMode="External"/><Relationship Id="rId8" Type="http://schemas.openxmlformats.org/officeDocument/2006/relationships/hyperlink" Target="https://www.digitalpsych.org/uploads/1/2/9/7/129769697/session_start.pdf" TargetMode="External"/><Relationship Id="rId51" Type="http://schemas.openxmlformats.org/officeDocument/2006/relationships/hyperlink" Target="https://www.acponline.org/practice-resources/business-resources/health-information-technology/telehealth?utm_campaign=FY19-20_MD_TELEHEALTH_EML_CURRICULUM_MD9191_3A&amp;utm_medium=email&amp;utm_source=Eloqua&amp;elqTrackId=59052d1d27704688a4d31f303180da66&amp;elq=4857b1325cfe4ce5bd816bf95e3ed345&amp;elqaid=5180&amp;elqat=1&amp;elqCampaignId=2289" TargetMode="External"/><Relationship Id="rId72" Type="http://schemas.openxmlformats.org/officeDocument/2006/relationships/hyperlink" Target="https://www.phc.ox.ac.uk/research/resources/video-consulting-in-the-nhs" TargetMode="External"/><Relationship Id="rId93" Type="http://schemas.openxmlformats.org/officeDocument/2006/relationships/hyperlink" Target="https://www.youtube.com/watch?v=Pw-Jdy3-T9g" TargetMode="External"/><Relationship Id="rId98" Type="http://schemas.openxmlformats.org/officeDocument/2006/relationships/hyperlink" Target="https://www.nhs.uk/apps-library/?page=4" TargetMode="External"/><Relationship Id="rId121" Type="http://schemas.openxmlformats.org/officeDocument/2006/relationships/hyperlink" Target="https://www.psychiatry.org/psychiatrists/practice/telepsychiatry/toolkit/team-based-integrated-care" TargetMode="External"/><Relationship Id="rId142" Type="http://schemas.openxmlformats.org/officeDocument/2006/relationships/hyperlink" Target="https://www.aacap.org/AACAP/Clinical_Practice_Center/Business_of_Practice/Telepsychiatry/Toolkit%20Videos/juvenile_justice.aspx" TargetMode="External"/><Relationship Id="rId163" Type="http://schemas.openxmlformats.org/officeDocument/2006/relationships/hyperlink" Target="https://www.rcpsych.ac.uk/docs/default-source/members/faculties/old-age/guidance-on-remote-working-for-memory-services-during-covid-19.pdf?sfvrsn=ef9b27a9_2" TargetMode="External"/><Relationship Id="rId184" Type="http://schemas.openxmlformats.org/officeDocument/2006/relationships/hyperlink" Target="https://www.leedsth.nhs.uk/assets/e7843f5988/Dementia-Carer-Pack-A4-Flyers-230420-4.pdf" TargetMode="External"/><Relationship Id="rId189" Type="http://schemas.openxmlformats.org/officeDocument/2006/relationships/hyperlink" Target="https://www.dementiability.com/resources/5-COVID-A-Book-for-Dementia-on-the-Global-Pandemic-of-2020.pdf" TargetMode="External"/><Relationship Id="rId3" Type="http://schemas.openxmlformats.org/officeDocument/2006/relationships/settings" Target="settings.xml"/><Relationship Id="rId25" Type="http://schemas.openxmlformats.org/officeDocument/2006/relationships/hyperlink" Target="https://www.gmc-uk.org/ethical-guidance/ethical-guidance-for-doctors/prescribing-and-managing-medicines-and-devices/remote-prescribing-via-telephone-video-link-or-online" TargetMode="External"/><Relationship Id="rId46" Type="http://schemas.openxmlformats.org/officeDocument/2006/relationships/hyperlink" Target="https://track.govhawk.com/reports/2Nzd2/public" TargetMode="External"/><Relationship Id="rId67" Type="http://schemas.openxmlformats.org/officeDocument/2006/relationships/hyperlink" Target="https://www.phc.ox.ac.uk/research/resources/video-consulting-in-the-nhs" TargetMode="External"/><Relationship Id="rId116" Type="http://schemas.openxmlformats.org/officeDocument/2006/relationships/hyperlink" Target="https://www.psychiatry.org/psychiatrists/practice/telepsychiatry/toolkit/clinical-documentation" TargetMode="External"/><Relationship Id="rId137" Type="http://schemas.openxmlformats.org/officeDocument/2006/relationships/hyperlink" Target="https://www.aacap.org/AACAP/Clinical_Practice_Center/Business_of_Practice/Telepsychiatry/Telepsych_Articles/Roth-Ramtekka-AACAP-News-web.pdf" TargetMode="External"/><Relationship Id="rId158" Type="http://schemas.openxmlformats.org/officeDocument/2006/relationships/hyperlink" Target="https://www.parinc.com/products/pkey/445" TargetMode="External"/><Relationship Id="rId20" Type="http://schemas.openxmlformats.org/officeDocument/2006/relationships/hyperlink" Target="https://www.psychiatry.org/psychiatrists/practice/telepsychiatry/toolkit/clinical-and-therapeutic-treatment-modalities" TargetMode="External"/><Relationship Id="rId41" Type="http://schemas.openxmlformats.org/officeDocument/2006/relationships/hyperlink" Target="https://www.gmc-uk.org/ethical-guidance/ethical-hub/remote-consultations" TargetMode="External"/><Relationship Id="rId62" Type="http://schemas.openxmlformats.org/officeDocument/2006/relationships/hyperlink" Target="https://www.psychiatry.org/psychiatrists/practice/telepsychiatry/toolkit/platform-software-requirements" TargetMode="External"/><Relationship Id="rId83" Type="http://schemas.openxmlformats.org/officeDocument/2006/relationships/hyperlink" Target="https://www.phc.ox.ac.uk/research/resources/video-consulting-in-the-nhs" TargetMode="External"/><Relationship Id="rId88" Type="http://schemas.openxmlformats.org/officeDocument/2006/relationships/hyperlink" Target="https://www.mentalhealthonline.org.au/pages/video-mental-health-consultation" TargetMode="External"/><Relationship Id="rId111" Type="http://schemas.openxmlformats.org/officeDocument/2006/relationships/hyperlink" Target="https://www.rcn.org.uk/clinical-topics/domestic-violence-and-abuse/assessment-tools-and-guidance" TargetMode="External"/><Relationship Id="rId132" Type="http://schemas.openxmlformats.org/officeDocument/2006/relationships/hyperlink" Target="https://www.aacap.org/AACAP/Families_and_Youth/Facts_for_Families/FFF-Guide/Telepsychiatry-and-Your-Child-108.aspx" TargetMode="External"/><Relationship Id="rId153" Type="http://schemas.openxmlformats.org/officeDocument/2006/relationships/hyperlink" Target="https://oxfordhealthbrc.nihr.ac.uk/our-work/oxppl/domestic-violence-and-abuse/" TargetMode="External"/><Relationship Id="rId174" Type="http://schemas.openxmlformats.org/officeDocument/2006/relationships/hyperlink" Target="http://www.yhscn.nhs.uk/media/PDFs/mhdn/Dementia/Covid%2019/MAS/2020%2005%2027%20MSA%20-%20A%20New%20Way%20of%20Working%20-%20Remote%20Memory%20Clinics%20FINAL.pdf" TargetMode="External"/><Relationship Id="rId179" Type="http://schemas.openxmlformats.org/officeDocument/2006/relationships/hyperlink" Target="https://www.ageuk.org.uk/scotland/information-advice/health-and-wellbeing/coronavirus/your-wellbeing/" TargetMode="External"/><Relationship Id="rId195" Type="http://schemas.openxmlformats.org/officeDocument/2006/relationships/hyperlink" Target="https://www.bps.org.uk/sites/www.bps.org.uk/files/Member%20Networks/Faculties/Older%20People/Supporting%20older%20people%20and%20people%20living%20with%20dementia%20during%20self-isolation.pdf" TargetMode="External"/><Relationship Id="rId190" Type="http://schemas.openxmlformats.org/officeDocument/2006/relationships/hyperlink" Target="https://www.dementiability.com/COVID-19-Resources" TargetMode="External"/><Relationship Id="rId15" Type="http://schemas.openxmlformats.org/officeDocument/2006/relationships/hyperlink" Target="https://www.psychiatry.org/psychiatrists/practice/telepsychiatry/toolkit/clinical-outcomes" TargetMode="External"/><Relationship Id="rId36" Type="http://schemas.openxmlformats.org/officeDocument/2006/relationships/hyperlink" Target="https://www.mcnz.org.nz/assets/standards/06dc3de8bc/Statement-on-telehealthv3.pdf" TargetMode="External"/><Relationship Id="rId57" Type="http://schemas.openxmlformats.org/officeDocument/2006/relationships/hyperlink" Target="https://www.nhsx.nhs.uk/covid-19-response/data-and-information-governance/information-governance/covid-19-information-governance-advice-health-and-care-professionals/" TargetMode="External"/><Relationship Id="rId106" Type="http://schemas.openxmlformats.org/officeDocument/2006/relationships/hyperlink" Target="https://bmcmedicine.biomedcentral.com/articles/10.1186/s12916-019-1447-x" TargetMode="External"/><Relationship Id="rId127" Type="http://schemas.openxmlformats.org/officeDocument/2006/relationships/hyperlink" Target="https://www.rcn.org.uk/clinical-topics/domestic-violence-and-abuse/assessment-tools-and-guidance" TargetMode="External"/><Relationship Id="rId10" Type="http://schemas.openxmlformats.org/officeDocument/2006/relationships/hyperlink" Target="https://www.cfp.ca/sites/default/files/pubfiles/PDF%20Documents/Blog/telehealth_tool_eng.pdf" TargetMode="External"/><Relationship Id="rId31" Type="http://schemas.openxmlformats.org/officeDocument/2006/relationships/hyperlink" Target="http://www.royalcollege.ca/rcsite/documents/about/covid-19-resources-telemedicine-virtual-care-e" TargetMode="External"/><Relationship Id="rId52" Type="http://schemas.openxmlformats.org/officeDocument/2006/relationships/hyperlink" Target="https://www.sma.org.sg/UploadedImg/files/ncov2019/LeveragingTelemedicineInfectiousDiseaseOutbreak20200212.pdf" TargetMode="External"/><Relationship Id="rId73" Type="http://schemas.openxmlformats.org/officeDocument/2006/relationships/hyperlink" Target="https://www.rcpsych.ac.uk/about-us/responding-to-covid-19/responding-to-covid-19-guidance-for-clinicians/digital-covid-19-guidance-for-clinicians" TargetMode="External"/><Relationship Id="rId78" Type="http://schemas.openxmlformats.org/officeDocument/2006/relationships/hyperlink" Target="https://www.cfp.ca/sites/default/files/pubfiles/PDF%20Documents/Blog/telehealth_tool_eng.pdf" TargetMode="External"/><Relationship Id="rId94" Type="http://schemas.openxmlformats.org/officeDocument/2006/relationships/hyperlink" Target="https://www.youtube.com/watch?v=Wrl1T5VRqdw&amp;feature=youtu.be" TargetMode="External"/><Relationship Id="rId99" Type="http://schemas.openxmlformats.org/officeDocument/2006/relationships/hyperlink" Target="https://www.nice.org.uk/about/what-we-do/our-programmes/evidence-standards-framework-for-digital-health-technologies" TargetMode="External"/><Relationship Id="rId101" Type="http://schemas.openxmlformats.org/officeDocument/2006/relationships/hyperlink" Target="https://www.psychiatry.org/psychiatrists/practice/mental-health-apps" TargetMode="External"/><Relationship Id="rId122" Type="http://schemas.openxmlformats.org/officeDocument/2006/relationships/hyperlink" Target="https://www.psychiatry.org/psychiatrists/practice/telepsychiatry/toolkit/team-based-models-of-care" TargetMode="External"/><Relationship Id="rId143" Type="http://schemas.openxmlformats.org/officeDocument/2006/relationships/hyperlink" Target="https://www.aacap.org/AACAP/Clinical_Practice_Center/Business_of_Practice/Telepsychiatry/Toolkit%20Videos/behavior_management_training.aspx" TargetMode="External"/><Relationship Id="rId148" Type="http://schemas.openxmlformats.org/officeDocument/2006/relationships/hyperlink" Target="https://bhcoe.org/2020/03/telehealth-aba-therapy-ebp-covid-19/" TargetMode="External"/><Relationship Id="rId164" Type="http://schemas.openxmlformats.org/officeDocument/2006/relationships/hyperlink" Target="http://www.yhscn.nhs.uk/media/PDFs/mhdn/Dementia/Covid%2019/MAS/2020%2005%2027%20MSA%20-%20A%20New%20Way%20of%20Working%20-%20Remote%20Memory%20Clinics%20FINAL.pdf" TargetMode="External"/><Relationship Id="rId169" Type="http://schemas.openxmlformats.org/officeDocument/2006/relationships/hyperlink" Target="http://www.yhscn.nhs.uk/media/PDFs/mhdn/Dementia/Covid%2019/MAS/2020%2005%2027%20MSA%20-%20A%20New%20Way%20of%20Working%20-%20Remote%20Memory%20Clinics%20FINAL.pdf" TargetMode="External"/><Relationship Id="rId185" Type="http://schemas.openxmlformats.org/officeDocument/2006/relationships/hyperlink" Target="https://www.thehelphub.co.uk/" TargetMode="External"/><Relationship Id="rId4" Type="http://schemas.openxmlformats.org/officeDocument/2006/relationships/webSettings" Target="webSettings.xml"/><Relationship Id="rId9" Type="http://schemas.openxmlformats.org/officeDocument/2006/relationships/hyperlink" Target="https://www.nice.org.uk/guidance/ng163/resources/bmj-visual-summary-for-remote-consultations-pdf-8713904797" TargetMode="External"/><Relationship Id="rId180" Type="http://schemas.openxmlformats.org/officeDocument/2006/relationships/hyperlink" Target="https://www.alzheimers.org.uk/get-support/coronavirus/dementia-risk" TargetMode="External"/><Relationship Id="rId26" Type="http://schemas.openxmlformats.org/officeDocument/2006/relationships/hyperlink" Target="http://www.legislation.gov.uk/uksi/2012/1916/part/12/chapter/2/crossheading/prescription-only-medicines/made" TargetMode="External"/><Relationship Id="rId47" Type="http://schemas.openxmlformats.org/officeDocument/2006/relationships/hyperlink" Target="https://www.fsmb.org/siteassets/advocacy/pdf/states-waiving-licensure-requirements-for-telehealth-in-response-to-covid-19.pdf" TargetMode="External"/><Relationship Id="rId68" Type="http://schemas.openxmlformats.org/officeDocument/2006/relationships/hyperlink" Target="https://www.rcpsych.ac.uk/about-us/responding-to-covid-19/responding-to-covid-19-guidance-for-clinicians/digital-covid-19-guidance-for-clinicians" TargetMode="External"/><Relationship Id="rId89" Type="http://schemas.openxmlformats.org/officeDocument/2006/relationships/hyperlink" Target="https://www.rcgp.org.uk/about-us/rcgp-blog/top-10-tips-for-successful-gp-video-consultations.aspx" TargetMode="External"/><Relationship Id="rId112" Type="http://schemas.openxmlformats.org/officeDocument/2006/relationships/hyperlink" Target="http://www.rcn.org.uk/clinical-topics/modern-slavery" TargetMode="External"/><Relationship Id="rId133" Type="http://schemas.openxmlformats.org/officeDocument/2006/relationships/hyperlink" Target="https://www.aacap.org/AACAP/Policy_Statements/2017/Delivery_of_Child_and_Adolescent_Psychiatry_Services_Through_Telepsychiatry.aspx" TargetMode="External"/><Relationship Id="rId154" Type="http://schemas.openxmlformats.org/officeDocument/2006/relationships/hyperlink" Target="https://www.aacap.org/AACAP/Clinical_Practice_Center/Business_of_Practice/Telepsychiatry/Toolkit%20Videos/patient_safety.aspx" TargetMode="External"/><Relationship Id="rId175" Type="http://schemas.openxmlformats.org/officeDocument/2006/relationships/hyperlink" Target="https://www.alzheimers.org.uk/dementia-professionals/resources-gps/diadem-diagnosing-advanced-dementia-mandate" TargetMode="External"/><Relationship Id="rId196" Type="http://schemas.openxmlformats.org/officeDocument/2006/relationships/hyperlink" Target="https://www.bgs.org.uk/resources/covid-19-dementia-and-cognitive-impairment" TargetMode="External"/><Relationship Id="rId200" Type="http://schemas.openxmlformats.org/officeDocument/2006/relationships/hyperlink" Target="https://www.youtube.com/watch?v=blJjUwBhVpk&amp;feature=youtu.be" TargetMode="External"/><Relationship Id="rId16" Type="http://schemas.openxmlformats.org/officeDocument/2006/relationships/hyperlink" Target="https://jamanetwork.com/journals/jamapsychiatry/fullarticle/2765557" TargetMode="External"/><Relationship Id="rId37" Type="http://schemas.openxmlformats.org/officeDocument/2006/relationships/hyperlink" Target="http://www.mbsonline.gov.au/internet/mbsonline/publishing.nsf/Content/Factsheet-TelehealthPrivChecklist" TargetMode="External"/><Relationship Id="rId58" Type="http://schemas.openxmlformats.org/officeDocument/2006/relationships/hyperlink" Target="https://www.youtube.com/watch?v=h-HAZ5H5_i8&amp;feature=emb_title" TargetMode="External"/><Relationship Id="rId79" Type="http://schemas.openxmlformats.org/officeDocument/2006/relationships/hyperlink" Target="https://www.digitalpsych.org/uploads/1/2/9/7/129769697/session_start.pdf" TargetMode="External"/><Relationship Id="rId102" Type="http://schemas.openxmlformats.org/officeDocument/2006/relationships/hyperlink" Target="https://www.psychiatry.org/psychiatrists/practice/mental-health-apps/app-evaluation-model" TargetMode="External"/><Relationship Id="rId123" Type="http://schemas.openxmlformats.org/officeDocument/2006/relationships/hyperlink" Target="https://www.psychiatry.org/psychiatrists/practice/telepsychiatry/toolkit/learning-telemental-health" TargetMode="External"/><Relationship Id="rId144" Type="http://schemas.openxmlformats.org/officeDocument/2006/relationships/hyperlink" Target="https://www.aacap.org/AACAP/Clinical_Practice_Center/Business_of_Practice/Telepsychiatry/Toolkit%20Videos/telepsychiatry_across_culture.aspx" TargetMode="External"/><Relationship Id="rId90" Type="http://schemas.openxmlformats.org/officeDocument/2006/relationships/hyperlink" Target="https://www.england.nhs.uk/coronavirus/wp-content/uploads/sites/52/2020/03/C0479-principles-of-safe-video-consulting-in-general-practice-updated-29-may.pdf" TargetMode="External"/><Relationship Id="rId165" Type="http://schemas.openxmlformats.org/officeDocument/2006/relationships/hyperlink" Target="https://canadiangeriatrics.ca/wp-content/uploads/2020/05/Virtual-Approaches-to-Cognitive-Screening-During-Pandemics_FINAL.pdf" TargetMode="External"/><Relationship Id="rId186" Type="http://schemas.openxmlformats.org/officeDocument/2006/relationships/hyperlink" Target="https://volunteering.royalvoluntaryservice.org.uk/nhs-volunteer-responders-portal/isolating" TargetMode="External"/><Relationship Id="rId27" Type="http://schemas.openxmlformats.org/officeDocument/2006/relationships/hyperlink" Target="http://oxfordhealthbrc.nihr.ac.uk/wp-content/uploads/2020/05/remote-prescribing-guidelines-Oxford-Health.pdf" TargetMode="External"/><Relationship Id="rId48" Type="http://schemas.openxmlformats.org/officeDocument/2006/relationships/hyperlink" Target="https://www.cms.gov/newsroom/fact-sheets/medicare-telemedicine-health-care-provider-fact-sheet" TargetMode="External"/><Relationship Id="rId69" Type="http://schemas.openxmlformats.org/officeDocument/2006/relationships/hyperlink" Target="https://www.mentalhealthonline.org.au/pages/video-mental-health-consultation" TargetMode="External"/><Relationship Id="rId113" Type="http://schemas.openxmlformats.org/officeDocument/2006/relationships/hyperlink" Target="https://www.psychiatry.org/psychiatrists/practice/telepsychiatry/toolkit/patient-safety-and-emergency-management" TargetMode="External"/><Relationship Id="rId134" Type="http://schemas.openxmlformats.org/officeDocument/2006/relationships/hyperlink" Target="https://jaacap.org/article/S0890-8567(17)30333-7/fulltext" TargetMode="External"/><Relationship Id="rId80" Type="http://schemas.openxmlformats.org/officeDocument/2006/relationships/hyperlink" Target="https://www.bmj.com/content/368/bmj.m1182" TargetMode="External"/><Relationship Id="rId155" Type="http://schemas.openxmlformats.org/officeDocument/2006/relationships/hyperlink" Target="https://www.aacap.org/AACAP/Clinical_Practice_Center/Business_of_Practice/Telepsychiatry/Toolkit%20Videos/training.aspx" TargetMode="External"/><Relationship Id="rId176" Type="http://schemas.openxmlformats.org/officeDocument/2006/relationships/hyperlink" Target="https://www.rcpsych.ac.uk/docs/default-source/members/faculties/old-age/guidance-on-remote-working-for-memory-services-during-covid-19.pdf?sfvrsn=ef9b27a9_2" TargetMode="External"/><Relationship Id="rId197" Type="http://schemas.openxmlformats.org/officeDocument/2006/relationships/hyperlink" Target="https://raredementiasupport.org/wp-content/uploads/2020/04/Living-with-dementia-and-COVID-19-an-emergency-kit.pdf" TargetMode="External"/><Relationship Id="rId201" Type="http://schemas.openxmlformats.org/officeDocument/2006/relationships/fontTable" Target="fontTable.xml"/><Relationship Id="rId17" Type="http://schemas.openxmlformats.org/officeDocument/2006/relationships/hyperlink" Target="https://www.psychiatry.org/psychiatrists/practice/telepsychiatry/toolkit/clinical-outcomes" TargetMode="External"/><Relationship Id="rId38" Type="http://schemas.openxmlformats.org/officeDocument/2006/relationships/hyperlink" Target="https://www.mentalhealthonline.org.au/pages/video-mental-health-consultation" TargetMode="External"/><Relationship Id="rId59" Type="http://schemas.openxmlformats.org/officeDocument/2006/relationships/hyperlink" Target="https://www.rcpsych.ac.uk/about-us/responding-to-covid-19/responding-to-covid-19-guidance-for-clinicians/digital-covid-19-guidance-for-clinicians" TargetMode="External"/><Relationship Id="rId103" Type="http://schemas.openxmlformats.org/officeDocument/2006/relationships/hyperlink" Target="https://apps.digitalpsych.org/" TargetMode="External"/><Relationship Id="rId124" Type="http://schemas.openxmlformats.org/officeDocument/2006/relationships/hyperlink" Target="https://www.rcn.org.uk/professional-development/publications/rcn-remote-consultations-guidance-under-covid-19-restrictions-pub-009256" TargetMode="External"/><Relationship Id="rId70" Type="http://schemas.openxmlformats.org/officeDocument/2006/relationships/hyperlink" Target="https://www.ranzcp.org/files/resources/practice-resources/ranzcp-information-for-patients(telepsychiatry).aspx" TargetMode="External"/><Relationship Id="rId91" Type="http://schemas.openxmlformats.org/officeDocument/2006/relationships/hyperlink" Target="https://www.phc.ox.ac.uk/research/resources/video-consulting-in-the-nhs" TargetMode="External"/><Relationship Id="rId145" Type="http://schemas.openxmlformats.org/officeDocument/2006/relationships/hyperlink" Target="https://www.youtube.com/watch?v=sOGv8vbJeeo" TargetMode="External"/><Relationship Id="rId166" Type="http://schemas.openxmlformats.org/officeDocument/2006/relationships/hyperlink" Target="https://www.bps.org.uk/membermicrosites/division-neuropsychology" TargetMode="External"/><Relationship Id="rId187" Type="http://schemas.openxmlformats.org/officeDocument/2006/relationships/hyperlink" Target="https://www.giveusashout.org/" TargetMode="External"/><Relationship Id="rId1" Type="http://schemas.openxmlformats.org/officeDocument/2006/relationships/numbering" Target="numbering.xml"/><Relationship Id="rId28" Type="http://schemas.openxmlformats.org/officeDocument/2006/relationships/hyperlink" Target="https://track.govhawk.com/reports/2Nzd2/public" TargetMode="External"/><Relationship Id="rId49" Type="http://schemas.openxmlformats.org/officeDocument/2006/relationships/hyperlink" Target="https://www.psychiatry.org/psychiatrists/practice/telepsychiatry" TargetMode="External"/><Relationship Id="rId114" Type="http://schemas.openxmlformats.org/officeDocument/2006/relationships/hyperlink" Target="https://www.mentalhealthonline.org.au/pages/video-mental-health-consultation" TargetMode="External"/><Relationship Id="rId60" Type="http://schemas.openxmlformats.org/officeDocument/2006/relationships/hyperlink" Target="https://www.rcpsych.ac.uk/docs/default-source/members/sigs/private-and-independent-practice-pipsig/pipsig-telepsychiatry-guidelines-revised-mar16.pdf?sfvrsn=30d4c605_2" TargetMode="External"/><Relationship Id="rId81" Type="http://schemas.openxmlformats.org/officeDocument/2006/relationships/hyperlink" Target="https://www.cfp.ca/news/2020/03/26/3-26-1" TargetMode="External"/><Relationship Id="rId135" Type="http://schemas.openxmlformats.org/officeDocument/2006/relationships/hyperlink" Target="https://www.aacap.org/AACAP/Clinical_Practice_Center/Business_of_Practice/Telepsychiatry/Toolkit%20Videos/evidence_based.aspx" TargetMode="External"/><Relationship Id="rId156" Type="http://schemas.openxmlformats.org/officeDocument/2006/relationships/hyperlink" Target="https://www.psychiatry.org/psychiatrists/practice/telepsychiatry/toolkit/geriatric-telepsychiatry" TargetMode="External"/><Relationship Id="rId177" Type="http://schemas.openxmlformats.org/officeDocument/2006/relationships/hyperlink" Target="http://www.yhscn.nhs.uk/media/PDFs/mhdn/Dementia/Covid%2019/MAS/2020%2005%2027%20MSA%20-%20A%20New%20Way%20of%20Working%20-%20Remote%20Memory%20Clinics%20FINAL.pdf" TargetMode="External"/><Relationship Id="rId198" Type="http://schemas.openxmlformats.org/officeDocument/2006/relationships/hyperlink" Target="https://freedementiatraining.files.wordpress.com/2020/03/useful-resources-if-you-are-supporting-someone-living-with-dementia-or-their-family.pdf" TargetMode="External"/><Relationship Id="rId202" Type="http://schemas.openxmlformats.org/officeDocument/2006/relationships/theme" Target="theme/theme1.xml"/><Relationship Id="rId18" Type="http://schemas.openxmlformats.org/officeDocument/2006/relationships/hyperlink" Target="https://www.psychiatry.org/psychiatrists/practice/telepsychiatry/toolkit/return-on-investment" TargetMode="External"/><Relationship Id="rId39" Type="http://schemas.openxmlformats.org/officeDocument/2006/relationships/hyperlink" Target="https://www.rcpsych.ac.uk/about-us/responding-to-covid-19/responding-to-covid-19-guidance-for-clinicians/digital-covid-19-guidance-for-clinicians" TargetMode="External"/><Relationship Id="rId50" Type="http://schemas.openxmlformats.org/officeDocument/2006/relationships/hyperlink" Target="https://www.cdc.gov/coronavirus/2019-ncov/hcp/guidance-hcf.html" TargetMode="External"/><Relationship Id="rId104" Type="http://schemas.openxmlformats.org/officeDocument/2006/relationships/hyperlink" Target="https://www.psychiatry.org/psychiatrists/practice/telepsychiatry/toolkit/telepsychiatry-integration-with-other-technologies" TargetMode="External"/><Relationship Id="rId125" Type="http://schemas.openxmlformats.org/officeDocument/2006/relationships/hyperlink" Target="https://www.rcn.org.uk/professional-development/publications/rcn-courageous-conversations-covid-19-uk-pub-009-236" TargetMode="External"/><Relationship Id="rId146" Type="http://schemas.openxmlformats.org/officeDocument/2006/relationships/hyperlink" Target="mailto:Maria.Bourbon@oxfordhealth.nhs.uk" TargetMode="External"/><Relationship Id="rId167" Type="http://schemas.openxmlformats.org/officeDocument/2006/relationships/hyperlink" Target="https://www.ncbi.nlm.nih.gov/pmc/articles/PMC4718188/" TargetMode="External"/><Relationship Id="rId188" Type="http://schemas.openxmlformats.org/officeDocument/2006/relationships/hyperlink" Target="https://www.dementiability.com/resources/6-COVID-Book-stay-at-home-UK.pdf" TargetMode="External"/><Relationship Id="rId71" Type="http://schemas.openxmlformats.org/officeDocument/2006/relationships/hyperlink" Target="https://www.ranzcp.org/files/resources/practice-resources/ranzcp-information-for-family-and-carers-(telepsyc.aspx" TargetMode="External"/><Relationship Id="rId92" Type="http://schemas.openxmlformats.org/officeDocument/2006/relationships/hyperlink" Target="https://www.rcplondon.ac.uk/education-practice/courses/effective-remote-consult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45</Pages>
  <Words>18819</Words>
  <Characters>107270</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Woods</dc:creator>
  <cp:keywords/>
  <dc:description/>
  <cp:lastModifiedBy>Edoardo Ostinelli</cp:lastModifiedBy>
  <cp:revision>4</cp:revision>
  <dcterms:created xsi:type="dcterms:W3CDTF">2020-11-09T15:09:00Z</dcterms:created>
  <dcterms:modified xsi:type="dcterms:W3CDTF">2020-11-15T09:02:00Z</dcterms:modified>
</cp:coreProperties>
</file>