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DE028" w14:textId="70E76CCB" w:rsidR="00C134AF" w:rsidRPr="005F1396" w:rsidRDefault="00C134AF" w:rsidP="00C134AF">
      <w:pPr>
        <w:spacing w:after="0" w:line="240" w:lineRule="auto"/>
        <w:rPr>
          <w:rFonts w:ascii="Times New Roman" w:eastAsia="Times New Roman" w:hAnsi="Times New Roman" w:cs="Times New Roman"/>
          <w:sz w:val="24"/>
          <w:szCs w:val="24"/>
          <w:lang w:eastAsia="ja-JP"/>
        </w:rPr>
      </w:pPr>
      <w:r w:rsidRPr="005F1396">
        <w:rPr>
          <w:rFonts w:asciiTheme="majorHAnsi" w:hAnsiTheme="majorHAnsi" w:cstheme="majorHAnsi"/>
          <w:noProof/>
          <w:color w:val="000000" w:themeColor="text1"/>
        </w:rPr>
        <w:drawing>
          <wp:anchor distT="0" distB="0" distL="114300" distR="114300" simplePos="0" relativeHeight="251658240" behindDoc="0" locked="0" layoutInCell="1" allowOverlap="1" wp14:anchorId="61DDB1D5" wp14:editId="52552BA6">
            <wp:simplePos x="0" y="0"/>
            <wp:positionH relativeFrom="margin">
              <wp:posOffset>6988175</wp:posOffset>
            </wp:positionH>
            <wp:positionV relativeFrom="margin">
              <wp:posOffset>-544</wp:posOffset>
            </wp:positionV>
            <wp:extent cx="1803400" cy="861060"/>
            <wp:effectExtent l="0" t="0" r="0" b="254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p>
    <w:p w14:paraId="66401FD3" w14:textId="794596B6" w:rsidR="005414C1" w:rsidRPr="005F1396" w:rsidRDefault="002919EC" w:rsidP="00722151">
      <w:pPr>
        <w:spacing w:before="8" w:after="8" w:line="240" w:lineRule="auto"/>
        <w:rPr>
          <w:rFonts w:asciiTheme="majorHAnsi" w:hAnsiTheme="majorHAnsi" w:cstheme="majorHAnsi"/>
          <w:color w:val="000000" w:themeColor="text1"/>
        </w:rPr>
      </w:pPr>
      <w:r w:rsidRPr="005F1396">
        <w:rPr>
          <w:rFonts w:ascii="Times New Roman" w:eastAsia="Times New Roman" w:hAnsi="Times New Roman" w:cs="Times New Roman"/>
          <w:noProof/>
          <w:sz w:val="24"/>
          <w:szCs w:val="24"/>
          <w:lang w:eastAsia="ja-JP"/>
        </w:rPr>
        <w:drawing>
          <wp:anchor distT="0" distB="0" distL="114300" distR="114300" simplePos="0" relativeHeight="251662336" behindDoc="0" locked="0" layoutInCell="1" allowOverlap="1" wp14:anchorId="796534CE" wp14:editId="2B5E1A58">
            <wp:simplePos x="0" y="0"/>
            <wp:positionH relativeFrom="column">
              <wp:posOffset>0</wp:posOffset>
            </wp:positionH>
            <wp:positionV relativeFrom="page">
              <wp:posOffset>676910</wp:posOffset>
            </wp:positionV>
            <wp:extent cx="2682000" cy="464400"/>
            <wp:effectExtent l="0" t="0" r="0" b="571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2000" cy="46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4BDB4" w14:textId="77777777" w:rsidR="001F62C5" w:rsidRPr="005F1396" w:rsidRDefault="001F62C5" w:rsidP="00DD7145">
      <w:pPr>
        <w:spacing w:before="8" w:after="8" w:line="240" w:lineRule="auto"/>
        <w:ind w:hanging="567"/>
        <w:rPr>
          <w:rFonts w:asciiTheme="majorHAnsi" w:hAnsiTheme="majorHAnsi" w:cstheme="majorHAnsi"/>
          <w:b/>
          <w:bCs/>
          <w:color w:val="000000" w:themeColor="text1"/>
        </w:rPr>
      </w:pPr>
    </w:p>
    <w:p w14:paraId="65B94C41" w14:textId="77777777" w:rsidR="002919EC" w:rsidRPr="005F1396" w:rsidRDefault="002919EC" w:rsidP="002919EC">
      <w:pPr>
        <w:spacing w:before="8" w:after="8" w:line="240" w:lineRule="auto"/>
        <w:rPr>
          <w:rFonts w:asciiTheme="majorHAnsi" w:hAnsiTheme="majorHAnsi" w:cstheme="majorHAnsi"/>
          <w:b/>
          <w:bCs/>
          <w:color w:val="000000" w:themeColor="text1"/>
        </w:rPr>
      </w:pPr>
    </w:p>
    <w:p w14:paraId="390C33E9" w14:textId="77777777" w:rsidR="002919EC" w:rsidRPr="005F1396" w:rsidRDefault="002919EC" w:rsidP="00DD7145">
      <w:pPr>
        <w:spacing w:before="8" w:after="8" w:line="240" w:lineRule="auto"/>
        <w:ind w:hanging="567"/>
        <w:rPr>
          <w:rFonts w:asciiTheme="majorHAnsi" w:hAnsiTheme="majorHAnsi" w:cstheme="majorHAnsi"/>
          <w:b/>
          <w:bCs/>
          <w:color w:val="000000" w:themeColor="text1"/>
        </w:rPr>
      </w:pPr>
    </w:p>
    <w:p w14:paraId="33ACB0A6" w14:textId="77777777" w:rsidR="00922110" w:rsidRPr="005F1396" w:rsidRDefault="00922110" w:rsidP="00DD7145">
      <w:pPr>
        <w:spacing w:before="8" w:after="8" w:line="240" w:lineRule="auto"/>
        <w:ind w:hanging="567"/>
        <w:rPr>
          <w:rFonts w:asciiTheme="majorHAnsi" w:hAnsiTheme="majorHAnsi" w:cstheme="majorHAnsi"/>
          <w:b/>
          <w:bCs/>
          <w:color w:val="000000" w:themeColor="text1"/>
        </w:rPr>
      </w:pPr>
    </w:p>
    <w:p w14:paraId="5F1A08BC" w14:textId="584A2960" w:rsidR="005C0539" w:rsidRPr="007C2314" w:rsidRDefault="00DD741D" w:rsidP="00DD741D">
      <w:pPr>
        <w:spacing w:before="8" w:after="8" w:line="240" w:lineRule="auto"/>
        <w:ind w:right="-217" w:hanging="567"/>
        <w:rPr>
          <w:rFonts w:asciiTheme="majorHAnsi" w:hAnsiTheme="majorHAnsi" w:cstheme="majorHAnsi"/>
          <w:b/>
          <w:bCs/>
          <w:color w:val="000000" w:themeColor="text1"/>
          <w:lang w:val="fr-FR"/>
        </w:rPr>
      </w:pPr>
      <w:r w:rsidRPr="007C2314">
        <w:rPr>
          <w:rFonts w:asciiTheme="majorHAnsi" w:hAnsiTheme="majorHAnsi" w:cstheme="majorHAnsi"/>
          <w:b/>
          <w:bCs/>
          <w:color w:val="000000" w:themeColor="text1"/>
          <w:lang w:val="fr-FR"/>
        </w:rPr>
        <w:t xml:space="preserve">Grossesse et période périnatale </w:t>
      </w:r>
      <w:r w:rsidR="00EF4C82" w:rsidRPr="007C2314">
        <w:rPr>
          <w:rFonts w:asciiTheme="majorHAnsi" w:hAnsiTheme="majorHAnsi" w:cstheme="majorHAnsi"/>
          <w:b/>
          <w:bCs/>
          <w:color w:val="000000" w:themeColor="text1"/>
          <w:lang w:val="fr-FR"/>
        </w:rPr>
        <w:t xml:space="preserve">- </w:t>
      </w:r>
      <w:r w:rsidRPr="007C2314">
        <w:rPr>
          <w:rFonts w:asciiTheme="majorHAnsi" w:hAnsiTheme="majorHAnsi" w:cstheme="majorHAnsi"/>
          <w:b/>
          <w:bCs/>
          <w:color w:val="000000" w:themeColor="text1"/>
          <w:lang w:val="fr-FR"/>
        </w:rPr>
        <w:t>Comment évaluer et gérer les problèmes de santé mentale pendant la grossesse et la période périnatale dans le contexte de la pandémie COVID-19</w:t>
      </w:r>
    </w:p>
    <w:p w14:paraId="39E7479C" w14:textId="77777777" w:rsidR="007C2314" w:rsidRPr="004B502A" w:rsidRDefault="007C2314" w:rsidP="007C2314">
      <w:pPr>
        <w:spacing w:before="8" w:after="8" w:line="240" w:lineRule="auto"/>
        <w:ind w:left="-567" w:right="-359"/>
        <w:rPr>
          <w:rFonts w:asciiTheme="majorHAnsi" w:hAnsiTheme="majorHAnsi" w:cstheme="majorHAnsi"/>
          <w:i/>
          <w:iCs/>
          <w:color w:val="000000" w:themeColor="text1"/>
          <w:lang w:val="fr-FR"/>
        </w:rPr>
      </w:pPr>
      <w:r>
        <w:rPr>
          <w:rFonts w:asciiTheme="majorHAnsi" w:hAnsiTheme="majorHAnsi" w:cstheme="majorHAnsi"/>
          <w:i/>
          <w:iCs/>
          <w:color w:val="000000" w:themeColor="text1"/>
          <w:lang w:val="fr-FR"/>
        </w:rPr>
        <w:t>T</w:t>
      </w:r>
      <w:r w:rsidRPr="00E816C6">
        <w:rPr>
          <w:rFonts w:asciiTheme="majorHAnsi" w:hAnsiTheme="majorHAnsi" w:cstheme="majorHAnsi"/>
          <w:i/>
          <w:iCs/>
          <w:color w:val="000000" w:themeColor="text1"/>
          <w:lang w:val="fr-FR"/>
        </w:rPr>
        <w:t>outes les questions de chaque section sont liées les unes aux autres et doivent être lues conjointement. Sous chaque question se trouve le lien vers l</w:t>
      </w:r>
      <w:r>
        <w:rPr>
          <w:rFonts w:asciiTheme="majorHAnsi" w:hAnsiTheme="majorHAnsi" w:cstheme="majorHAnsi"/>
          <w:i/>
          <w:iCs/>
          <w:color w:val="000000" w:themeColor="text1"/>
          <w:lang w:val="fr-FR"/>
        </w:rPr>
        <w:t>es</w:t>
      </w:r>
      <w:r w:rsidRPr="00E816C6">
        <w:rPr>
          <w:rFonts w:asciiTheme="majorHAnsi" w:hAnsiTheme="majorHAnsi" w:cstheme="majorHAnsi"/>
          <w:i/>
          <w:iCs/>
          <w:color w:val="000000" w:themeColor="text1"/>
          <w:lang w:val="fr-FR"/>
        </w:rPr>
        <w:t xml:space="preserve"> source</w:t>
      </w:r>
      <w:r>
        <w:rPr>
          <w:rFonts w:asciiTheme="majorHAnsi" w:hAnsiTheme="majorHAnsi" w:cstheme="majorHAnsi"/>
          <w:i/>
          <w:iCs/>
          <w:color w:val="000000" w:themeColor="text1"/>
          <w:lang w:val="fr-FR"/>
        </w:rPr>
        <w:t>s</w:t>
      </w:r>
      <w:r w:rsidRPr="00E816C6">
        <w:rPr>
          <w:rFonts w:asciiTheme="majorHAnsi" w:hAnsiTheme="majorHAnsi" w:cstheme="majorHAnsi"/>
          <w:i/>
          <w:iCs/>
          <w:color w:val="000000" w:themeColor="text1"/>
          <w:lang w:val="fr-FR"/>
        </w:rPr>
        <w:t xml:space="preserve"> de la recommandation. Les lecteurs peuvent, bien sûr, se concentrer uniquement sur les domaines d'intérêt, mais nous vous suggérons de lire les réponses à toutes les questions d'un groupe, car les réponses se complètent</w:t>
      </w:r>
    </w:p>
    <w:p w14:paraId="7DA81CA0" w14:textId="77777777" w:rsidR="00DD741D" w:rsidRPr="007C2314" w:rsidRDefault="00DD741D" w:rsidP="00DD741D">
      <w:pPr>
        <w:spacing w:before="8" w:after="8" w:line="240" w:lineRule="auto"/>
        <w:ind w:left="-567" w:right="-359"/>
        <w:rPr>
          <w:rFonts w:asciiTheme="majorHAnsi" w:hAnsiTheme="majorHAnsi" w:cstheme="majorHAnsi"/>
          <w:i/>
          <w:iCs/>
          <w:color w:val="000000" w:themeColor="text1"/>
          <w:lang w:val="fr-FR"/>
        </w:rPr>
      </w:pPr>
    </w:p>
    <w:p w14:paraId="0AB460CC" w14:textId="44F229C8" w:rsidR="00DD741D" w:rsidRPr="007C2314" w:rsidRDefault="00DD741D" w:rsidP="00DD741D">
      <w:pPr>
        <w:spacing w:before="8" w:after="8" w:line="240" w:lineRule="auto"/>
        <w:ind w:left="-567" w:right="-359"/>
        <w:rPr>
          <w:rFonts w:asciiTheme="majorHAnsi" w:hAnsiTheme="majorHAnsi" w:cstheme="majorHAnsi"/>
          <w:i/>
          <w:iCs/>
          <w:color w:val="000000" w:themeColor="text1"/>
          <w:lang w:val="fr-FR"/>
        </w:rPr>
      </w:pPr>
      <w:r w:rsidRPr="007C2314">
        <w:rPr>
          <w:rFonts w:asciiTheme="majorHAnsi" w:hAnsiTheme="majorHAnsi" w:cstheme="majorHAnsi"/>
          <w:i/>
          <w:iCs/>
          <w:color w:val="000000" w:themeColor="text1"/>
          <w:lang w:val="fr-FR"/>
        </w:rPr>
        <w:t xml:space="preserve">Le tableau a été créé avec les contributions et les conseils de : Dr Simone </w:t>
      </w:r>
      <w:proofErr w:type="spellStart"/>
      <w:r w:rsidRPr="007C2314">
        <w:rPr>
          <w:rFonts w:asciiTheme="majorHAnsi" w:hAnsiTheme="majorHAnsi" w:cstheme="majorHAnsi"/>
          <w:i/>
          <w:iCs/>
          <w:color w:val="000000" w:themeColor="text1"/>
          <w:lang w:val="fr-FR"/>
        </w:rPr>
        <w:t>Vigod</w:t>
      </w:r>
      <w:proofErr w:type="spellEnd"/>
      <w:r w:rsidRPr="007C2314">
        <w:rPr>
          <w:rFonts w:asciiTheme="majorHAnsi" w:hAnsiTheme="majorHAnsi" w:cstheme="majorHAnsi"/>
          <w:i/>
          <w:iCs/>
          <w:color w:val="000000" w:themeColor="text1"/>
          <w:lang w:val="fr-FR"/>
        </w:rPr>
        <w:t xml:space="preserve"> (chef du département de psychiatrie du </w:t>
      </w:r>
      <w:proofErr w:type="spellStart"/>
      <w:r w:rsidRPr="007C2314">
        <w:rPr>
          <w:rFonts w:asciiTheme="majorHAnsi" w:hAnsiTheme="majorHAnsi" w:cstheme="majorHAnsi"/>
          <w:i/>
          <w:iCs/>
          <w:color w:val="000000" w:themeColor="text1"/>
          <w:lang w:val="fr-FR"/>
        </w:rPr>
        <w:t>Women's</w:t>
      </w:r>
      <w:proofErr w:type="spellEnd"/>
      <w:r w:rsidRPr="007C2314">
        <w:rPr>
          <w:rFonts w:asciiTheme="majorHAnsi" w:hAnsiTheme="majorHAnsi" w:cstheme="majorHAnsi"/>
          <w:i/>
          <w:iCs/>
          <w:color w:val="000000" w:themeColor="text1"/>
          <w:lang w:val="fr-FR"/>
        </w:rPr>
        <w:t xml:space="preserve"> </w:t>
      </w:r>
      <w:proofErr w:type="spellStart"/>
      <w:r w:rsidRPr="007C2314">
        <w:rPr>
          <w:rFonts w:asciiTheme="majorHAnsi" w:hAnsiTheme="majorHAnsi" w:cstheme="majorHAnsi"/>
          <w:i/>
          <w:iCs/>
          <w:color w:val="000000" w:themeColor="text1"/>
          <w:lang w:val="fr-FR"/>
        </w:rPr>
        <w:t>College</w:t>
      </w:r>
      <w:proofErr w:type="spellEnd"/>
      <w:r w:rsidRPr="007C2314">
        <w:rPr>
          <w:rFonts w:asciiTheme="majorHAnsi" w:hAnsiTheme="majorHAnsi" w:cstheme="majorHAnsi"/>
          <w:i/>
          <w:iCs/>
          <w:color w:val="000000" w:themeColor="text1"/>
          <w:lang w:val="fr-FR"/>
        </w:rPr>
        <w:t xml:space="preserve"> Hospital et professeur associé du département de psychiatrie de la faculté de médecine de l'université de Toronto), Dr </w:t>
      </w:r>
      <w:proofErr w:type="spellStart"/>
      <w:r w:rsidRPr="007C2314">
        <w:rPr>
          <w:rFonts w:asciiTheme="majorHAnsi" w:hAnsiTheme="majorHAnsi" w:cstheme="majorHAnsi"/>
          <w:i/>
          <w:iCs/>
          <w:color w:val="000000" w:themeColor="text1"/>
          <w:lang w:val="fr-FR"/>
        </w:rPr>
        <w:t>Batya</w:t>
      </w:r>
      <w:proofErr w:type="spellEnd"/>
      <w:r w:rsidRPr="007C2314">
        <w:rPr>
          <w:rFonts w:asciiTheme="majorHAnsi" w:hAnsiTheme="majorHAnsi" w:cstheme="majorHAnsi"/>
          <w:i/>
          <w:iCs/>
          <w:color w:val="000000" w:themeColor="text1"/>
          <w:lang w:val="fr-FR"/>
        </w:rPr>
        <w:t xml:space="preserve"> </w:t>
      </w:r>
      <w:proofErr w:type="spellStart"/>
      <w:r w:rsidRPr="007C2314">
        <w:rPr>
          <w:rFonts w:asciiTheme="majorHAnsi" w:hAnsiTheme="majorHAnsi" w:cstheme="majorHAnsi"/>
          <w:i/>
          <w:iCs/>
          <w:color w:val="000000" w:themeColor="text1"/>
          <w:lang w:val="fr-FR"/>
        </w:rPr>
        <w:t>Grundland</w:t>
      </w:r>
      <w:proofErr w:type="spellEnd"/>
      <w:r w:rsidRPr="007C2314">
        <w:rPr>
          <w:rFonts w:asciiTheme="majorHAnsi" w:hAnsiTheme="majorHAnsi" w:cstheme="majorHAnsi"/>
          <w:i/>
          <w:iCs/>
          <w:color w:val="000000" w:themeColor="text1"/>
          <w:lang w:val="fr-FR"/>
        </w:rPr>
        <w:t xml:space="preserve"> (professeur adjoint de l'université de Toronto, médecin de famille au </w:t>
      </w:r>
      <w:proofErr w:type="spellStart"/>
      <w:r w:rsidRPr="007C2314">
        <w:rPr>
          <w:rFonts w:asciiTheme="majorHAnsi" w:hAnsiTheme="majorHAnsi" w:cstheme="majorHAnsi"/>
          <w:i/>
          <w:iCs/>
          <w:color w:val="000000" w:themeColor="text1"/>
          <w:lang w:val="fr-FR"/>
        </w:rPr>
        <w:t>Women's</w:t>
      </w:r>
      <w:proofErr w:type="spellEnd"/>
      <w:r w:rsidRPr="007C2314">
        <w:rPr>
          <w:rFonts w:asciiTheme="majorHAnsi" w:hAnsiTheme="majorHAnsi" w:cstheme="majorHAnsi"/>
          <w:i/>
          <w:iCs/>
          <w:color w:val="000000" w:themeColor="text1"/>
          <w:lang w:val="fr-FR"/>
        </w:rPr>
        <w:t xml:space="preserve"> </w:t>
      </w:r>
      <w:proofErr w:type="spellStart"/>
      <w:r w:rsidRPr="007C2314">
        <w:rPr>
          <w:rFonts w:asciiTheme="majorHAnsi" w:hAnsiTheme="majorHAnsi" w:cstheme="majorHAnsi"/>
          <w:i/>
          <w:iCs/>
          <w:color w:val="000000" w:themeColor="text1"/>
          <w:lang w:val="fr-FR"/>
        </w:rPr>
        <w:t>College</w:t>
      </w:r>
      <w:proofErr w:type="spellEnd"/>
      <w:r w:rsidRPr="007C2314">
        <w:rPr>
          <w:rFonts w:asciiTheme="majorHAnsi" w:hAnsiTheme="majorHAnsi" w:cstheme="majorHAnsi"/>
          <w:i/>
          <w:iCs/>
          <w:color w:val="000000" w:themeColor="text1"/>
          <w:lang w:val="fr-FR"/>
        </w:rPr>
        <w:t xml:space="preserve"> Hospital et au Mount </w:t>
      </w:r>
      <w:proofErr w:type="spellStart"/>
      <w:r w:rsidRPr="007C2314">
        <w:rPr>
          <w:rFonts w:asciiTheme="majorHAnsi" w:hAnsiTheme="majorHAnsi" w:cstheme="majorHAnsi"/>
          <w:i/>
          <w:iCs/>
          <w:color w:val="000000" w:themeColor="text1"/>
          <w:lang w:val="fr-FR"/>
        </w:rPr>
        <w:t>Sinai</w:t>
      </w:r>
      <w:proofErr w:type="spellEnd"/>
      <w:r w:rsidRPr="007C2314">
        <w:rPr>
          <w:rFonts w:asciiTheme="majorHAnsi" w:hAnsiTheme="majorHAnsi" w:cstheme="majorHAnsi"/>
          <w:i/>
          <w:iCs/>
          <w:color w:val="000000" w:themeColor="text1"/>
          <w:lang w:val="fr-FR"/>
        </w:rPr>
        <w:t xml:space="preserve"> Hospital Toronto), Dr Armando D'Agostino et Dr Barbara Giordano (Université de Milan), Professeur Louise M Howard (Professeur en santé mentale des femmes et Psychiatre périnatal consultant, Kings </w:t>
      </w:r>
      <w:proofErr w:type="spellStart"/>
      <w:r w:rsidRPr="007C2314">
        <w:rPr>
          <w:rFonts w:asciiTheme="majorHAnsi" w:hAnsiTheme="majorHAnsi" w:cstheme="majorHAnsi"/>
          <w:i/>
          <w:iCs/>
          <w:color w:val="000000" w:themeColor="text1"/>
          <w:lang w:val="fr-FR"/>
        </w:rPr>
        <w:t>College</w:t>
      </w:r>
      <w:proofErr w:type="spellEnd"/>
      <w:r w:rsidRPr="007C2314">
        <w:rPr>
          <w:rFonts w:asciiTheme="majorHAnsi" w:hAnsiTheme="majorHAnsi" w:cstheme="majorHAnsi"/>
          <w:i/>
          <w:iCs/>
          <w:color w:val="000000" w:themeColor="text1"/>
          <w:lang w:val="fr-FR"/>
        </w:rPr>
        <w:t xml:space="preserve"> London) et Dr Giles </w:t>
      </w:r>
      <w:proofErr w:type="spellStart"/>
      <w:r w:rsidRPr="007C2314">
        <w:rPr>
          <w:rFonts w:asciiTheme="majorHAnsi" w:hAnsiTheme="majorHAnsi" w:cstheme="majorHAnsi"/>
          <w:i/>
          <w:iCs/>
          <w:color w:val="000000" w:themeColor="text1"/>
          <w:lang w:val="fr-FR"/>
        </w:rPr>
        <w:t>Berrisford</w:t>
      </w:r>
      <w:proofErr w:type="spellEnd"/>
      <w:r w:rsidRPr="007C2314">
        <w:rPr>
          <w:rFonts w:asciiTheme="majorHAnsi" w:hAnsiTheme="majorHAnsi" w:cstheme="majorHAnsi"/>
          <w:i/>
          <w:iCs/>
          <w:color w:val="000000" w:themeColor="text1"/>
          <w:lang w:val="fr-FR"/>
        </w:rPr>
        <w:t xml:space="preserve"> (</w:t>
      </w:r>
      <w:proofErr w:type="spellStart"/>
      <w:r w:rsidRPr="007C2314">
        <w:rPr>
          <w:rFonts w:asciiTheme="majorHAnsi" w:hAnsiTheme="majorHAnsi" w:cstheme="majorHAnsi"/>
          <w:i/>
          <w:iCs/>
          <w:color w:val="000000" w:themeColor="text1"/>
          <w:lang w:val="fr-FR"/>
        </w:rPr>
        <w:t>FRCPsych</w:t>
      </w:r>
      <w:proofErr w:type="spellEnd"/>
      <w:r w:rsidRPr="007C2314">
        <w:rPr>
          <w:rFonts w:asciiTheme="majorHAnsi" w:hAnsiTheme="majorHAnsi" w:cstheme="majorHAnsi"/>
          <w:i/>
          <w:iCs/>
          <w:color w:val="000000" w:themeColor="text1"/>
          <w:lang w:val="fr-FR"/>
        </w:rPr>
        <w:t>, Conseiller national spécialisé en santé mentale périnatale NHSE/I, Directeur médical adjoint BSMHF). Nous les remercions pour leurs contributions et conseils utiles dans la préparation de ces tableaux.</w:t>
      </w:r>
    </w:p>
    <w:p w14:paraId="1C5876C1" w14:textId="38168222" w:rsidR="001629AD" w:rsidRDefault="001629AD" w:rsidP="001629AD">
      <w:pPr>
        <w:spacing w:before="8" w:after="8" w:line="240" w:lineRule="auto"/>
        <w:ind w:left="-567" w:right="-359"/>
        <w:rPr>
          <w:rFonts w:asciiTheme="majorHAnsi" w:hAnsiTheme="majorHAnsi" w:cstheme="majorHAnsi"/>
          <w:i/>
          <w:iCs/>
          <w:color w:val="000000" w:themeColor="text1"/>
          <w:lang w:val="fr-FR"/>
        </w:rPr>
      </w:pPr>
    </w:p>
    <w:p w14:paraId="528B364E" w14:textId="65E866FD" w:rsidR="007C2314" w:rsidRDefault="007C2314" w:rsidP="001629AD">
      <w:pPr>
        <w:spacing w:before="8" w:after="8" w:line="240" w:lineRule="auto"/>
        <w:ind w:left="-567" w:right="-359"/>
        <w:rPr>
          <w:rFonts w:asciiTheme="majorHAnsi" w:eastAsia="Times New Roman" w:hAnsiTheme="majorHAnsi" w:cstheme="majorHAnsi"/>
          <w:i/>
          <w:iCs/>
          <w:sz w:val="20"/>
          <w:szCs w:val="20"/>
          <w:lang w:val="fr-FR" w:eastAsia="en-GB"/>
        </w:rPr>
      </w:pPr>
      <w:r w:rsidRPr="007C2314">
        <w:rPr>
          <w:rFonts w:asciiTheme="majorHAnsi" w:eastAsia="Times New Roman" w:hAnsiTheme="majorHAnsi" w:cstheme="majorHAnsi"/>
          <w:i/>
          <w:iCs/>
          <w:sz w:val="20"/>
          <w:szCs w:val="20"/>
          <w:lang w:val="fr-FR" w:eastAsia="en-GB"/>
        </w:rPr>
        <w:t xml:space="preserve">Veuillez noter que malgré une recherche systématique des sources dans les pays anglophones (voir annexe pour plus de détails), les lignes directrices actuellement disponibles sur la santé mentale maternelle proviennent principalement d'un pays (le Royaume-Uni) et d'un petit nombre d'organisations (par exemple, </w:t>
      </w:r>
      <w:proofErr w:type="spellStart"/>
      <w:r w:rsidRPr="007C2314">
        <w:rPr>
          <w:rFonts w:asciiTheme="majorHAnsi" w:eastAsia="Times New Roman" w:hAnsiTheme="majorHAnsi" w:cstheme="majorHAnsi"/>
          <w:i/>
          <w:iCs/>
          <w:sz w:val="20"/>
          <w:szCs w:val="20"/>
          <w:lang w:val="fr-FR" w:eastAsia="en-GB"/>
        </w:rPr>
        <w:t>RCPsych</w:t>
      </w:r>
      <w:proofErr w:type="spellEnd"/>
      <w:r w:rsidRPr="007C2314">
        <w:rPr>
          <w:rFonts w:asciiTheme="majorHAnsi" w:eastAsia="Times New Roman" w:hAnsiTheme="majorHAnsi" w:cstheme="majorHAnsi"/>
          <w:i/>
          <w:iCs/>
          <w:sz w:val="20"/>
          <w:szCs w:val="20"/>
          <w:lang w:val="fr-FR" w:eastAsia="en-GB"/>
        </w:rPr>
        <w:t xml:space="preserve"> et RCOG). Au fur et à mesure de l'évolution de la situation, nous continuerons à rechercher et à mettre à jour le tableau, et nous ajouterons les lignes directrices de différents pays et organisations au fur et à mesure qu'elles seront disponibles. N'hésitez pas à nous faire part de vos commentaires (ou à vous référer aux examens systématiques pour obtenir des données primaires afin de compléter vos connaissances, le cas échéant) : tous les détails se trouvent sur la première page du site web.</w:t>
      </w:r>
    </w:p>
    <w:p w14:paraId="1FC3ECA7" w14:textId="3A5A75FF" w:rsidR="005D2FC0" w:rsidRDefault="005D2FC0" w:rsidP="001629AD">
      <w:pPr>
        <w:spacing w:before="8" w:after="8" w:line="240" w:lineRule="auto"/>
        <w:ind w:left="-567" w:right="-359"/>
        <w:rPr>
          <w:rFonts w:asciiTheme="majorHAnsi" w:eastAsia="Times New Roman" w:hAnsiTheme="majorHAnsi" w:cstheme="majorHAnsi"/>
          <w:i/>
          <w:iCs/>
          <w:sz w:val="20"/>
          <w:szCs w:val="20"/>
          <w:lang w:val="fr-FR" w:eastAsia="en-GB"/>
        </w:rPr>
      </w:pPr>
    </w:p>
    <w:p w14:paraId="3B6D7B5F" w14:textId="4BEF0BE8" w:rsidR="005D2FC0" w:rsidRPr="007C2314" w:rsidRDefault="005D2FC0" w:rsidP="001629AD">
      <w:pPr>
        <w:spacing w:before="8" w:after="8" w:line="240" w:lineRule="auto"/>
        <w:ind w:left="-567" w:right="-359"/>
        <w:rPr>
          <w:rFonts w:asciiTheme="majorHAnsi" w:hAnsiTheme="majorHAnsi" w:cstheme="majorHAnsi"/>
          <w:i/>
          <w:iCs/>
          <w:color w:val="000000" w:themeColor="text1"/>
          <w:lang w:val="fr-FR"/>
        </w:rPr>
      </w:pPr>
      <w:r>
        <w:rPr>
          <w:rFonts w:asciiTheme="majorHAnsi" w:eastAsia="Times New Roman" w:hAnsiTheme="majorHAnsi" w:cstheme="majorHAnsi"/>
          <w:i/>
          <w:iCs/>
          <w:sz w:val="20"/>
          <w:szCs w:val="20"/>
          <w:lang w:val="fr-FR" w:eastAsia="en-GB"/>
        </w:rPr>
        <w:t>Traduction et adaptation Astrid Chevance</w:t>
      </w:r>
      <w:r w:rsidR="004F2D50">
        <w:rPr>
          <w:rFonts w:asciiTheme="majorHAnsi" w:eastAsia="Times New Roman" w:hAnsiTheme="majorHAnsi" w:cstheme="majorHAnsi"/>
          <w:i/>
          <w:iCs/>
          <w:sz w:val="20"/>
          <w:szCs w:val="20"/>
          <w:lang w:val="fr-FR" w:eastAsia="en-GB"/>
        </w:rPr>
        <w:t xml:space="preserve"> et Gisèle </w:t>
      </w:r>
      <w:proofErr w:type="spellStart"/>
      <w:r w:rsidR="004F2D50">
        <w:rPr>
          <w:rFonts w:asciiTheme="majorHAnsi" w:eastAsia="Times New Roman" w:hAnsiTheme="majorHAnsi" w:cstheme="majorHAnsi"/>
          <w:i/>
          <w:iCs/>
          <w:sz w:val="20"/>
          <w:szCs w:val="20"/>
          <w:lang w:val="fr-FR" w:eastAsia="en-GB"/>
        </w:rPr>
        <w:t>Apter</w:t>
      </w:r>
      <w:proofErr w:type="spellEnd"/>
    </w:p>
    <w:p w14:paraId="6E5C02ED" w14:textId="77777777" w:rsidR="001F62C5" w:rsidRPr="007C2314" w:rsidRDefault="001F62C5" w:rsidP="00B45E14">
      <w:pPr>
        <w:spacing w:before="8" w:after="8" w:line="240" w:lineRule="auto"/>
        <w:rPr>
          <w:rFonts w:asciiTheme="majorHAnsi" w:hAnsiTheme="majorHAnsi" w:cstheme="majorHAnsi"/>
          <w:sz w:val="20"/>
          <w:szCs w:val="20"/>
          <w:lang w:val="fr-FR"/>
        </w:rPr>
      </w:pPr>
    </w:p>
    <w:tbl>
      <w:tblPr>
        <w:tblStyle w:val="Grilledutableau"/>
        <w:tblpPr w:leftFromText="180" w:rightFromText="180" w:vertAnchor="text" w:tblpX="-560" w:tblpY="1"/>
        <w:tblOverlap w:val="never"/>
        <w:tblW w:w="14848" w:type="dxa"/>
        <w:tblLayout w:type="fixed"/>
        <w:tblLook w:val="04A0" w:firstRow="1" w:lastRow="0" w:firstColumn="1" w:lastColumn="0" w:noHBand="0" w:noVBand="1"/>
      </w:tblPr>
      <w:tblGrid>
        <w:gridCol w:w="3402"/>
        <w:gridCol w:w="11446"/>
      </w:tblGrid>
      <w:tr w:rsidR="00DD7145" w:rsidRPr="005F1396" w14:paraId="41DC99C5" w14:textId="77777777" w:rsidTr="00B133A7">
        <w:tc>
          <w:tcPr>
            <w:tcW w:w="3402" w:type="dxa"/>
            <w:tcBorders>
              <w:top w:val="single" w:sz="48" w:space="0" w:color="E2F2FF"/>
              <w:left w:val="single" w:sz="48" w:space="0" w:color="E2F2FF"/>
              <w:bottom w:val="single" w:sz="4" w:space="0" w:color="auto"/>
              <w:right w:val="nil"/>
            </w:tcBorders>
            <w:shd w:val="clear" w:color="auto" w:fill="E2F2FF"/>
          </w:tcPr>
          <w:p w14:paraId="33698D3E" w14:textId="1A671FFB" w:rsidR="005C0539" w:rsidRPr="005F1396" w:rsidRDefault="005C0539" w:rsidP="00556ECC">
            <w:pPr>
              <w:spacing w:before="8" w:after="8"/>
              <w:rPr>
                <w:rFonts w:asciiTheme="majorHAnsi" w:hAnsiTheme="majorHAnsi" w:cstheme="majorHAnsi"/>
                <w:b/>
                <w:bCs/>
                <w:sz w:val="20"/>
                <w:szCs w:val="20"/>
              </w:rPr>
            </w:pPr>
            <w:r w:rsidRPr="005F1396">
              <w:rPr>
                <w:rFonts w:asciiTheme="majorHAnsi" w:hAnsiTheme="majorHAnsi" w:cstheme="majorHAnsi"/>
                <w:b/>
                <w:bCs/>
                <w:sz w:val="20"/>
                <w:szCs w:val="20"/>
              </w:rPr>
              <w:t>Question</w:t>
            </w:r>
            <w:r w:rsidR="00882BBA">
              <w:rPr>
                <w:rFonts w:asciiTheme="majorHAnsi" w:hAnsiTheme="majorHAnsi" w:cstheme="majorHAnsi"/>
                <w:b/>
                <w:bCs/>
                <w:sz w:val="20"/>
                <w:szCs w:val="20"/>
              </w:rPr>
              <w:t>s</w:t>
            </w:r>
            <w:r w:rsidRPr="005F1396">
              <w:rPr>
                <w:rFonts w:asciiTheme="majorHAnsi" w:hAnsiTheme="majorHAnsi" w:cstheme="majorHAnsi"/>
                <w:b/>
                <w:bCs/>
                <w:sz w:val="20"/>
                <w:szCs w:val="20"/>
              </w:rPr>
              <w:t xml:space="preserve"> </w:t>
            </w:r>
            <w:proofErr w:type="spellStart"/>
            <w:r w:rsidRPr="005F1396">
              <w:rPr>
                <w:rFonts w:asciiTheme="majorHAnsi" w:hAnsiTheme="majorHAnsi" w:cstheme="majorHAnsi"/>
                <w:b/>
                <w:bCs/>
                <w:sz w:val="20"/>
                <w:szCs w:val="20"/>
              </w:rPr>
              <w:t>clinique</w:t>
            </w:r>
            <w:r w:rsidR="00882BBA">
              <w:rPr>
                <w:rFonts w:asciiTheme="majorHAnsi" w:hAnsiTheme="majorHAnsi" w:cstheme="majorHAnsi"/>
                <w:b/>
                <w:bCs/>
                <w:sz w:val="20"/>
                <w:szCs w:val="20"/>
              </w:rPr>
              <w:t>s</w:t>
            </w:r>
            <w:proofErr w:type="spellEnd"/>
            <w:r w:rsidRPr="005F1396">
              <w:rPr>
                <w:rFonts w:asciiTheme="majorHAnsi" w:hAnsiTheme="majorHAnsi" w:cstheme="majorHAnsi"/>
                <w:b/>
                <w:bCs/>
                <w:sz w:val="20"/>
                <w:szCs w:val="20"/>
              </w:rPr>
              <w:t xml:space="preserve"> </w:t>
            </w:r>
          </w:p>
        </w:tc>
        <w:tc>
          <w:tcPr>
            <w:tcW w:w="11446" w:type="dxa"/>
            <w:tcBorders>
              <w:top w:val="single" w:sz="48" w:space="0" w:color="E2F2FF"/>
              <w:left w:val="nil"/>
              <w:bottom w:val="single" w:sz="4" w:space="0" w:color="auto"/>
              <w:right w:val="single" w:sz="48" w:space="0" w:color="E2F2FF"/>
            </w:tcBorders>
            <w:shd w:val="clear" w:color="auto" w:fill="E2F2FF"/>
          </w:tcPr>
          <w:p w14:paraId="735C52DF" w14:textId="723B9A29" w:rsidR="005C0539" w:rsidRPr="005F1396" w:rsidRDefault="007C2314" w:rsidP="00556ECC">
            <w:pPr>
              <w:spacing w:before="8" w:after="8"/>
              <w:rPr>
                <w:rFonts w:asciiTheme="majorHAnsi" w:hAnsiTheme="majorHAnsi" w:cstheme="majorHAnsi"/>
                <w:b/>
                <w:bCs/>
                <w:sz w:val="20"/>
                <w:szCs w:val="20"/>
              </w:rPr>
            </w:pPr>
            <w:proofErr w:type="spellStart"/>
            <w:r>
              <w:rPr>
                <w:rFonts w:asciiTheme="majorHAnsi" w:hAnsiTheme="majorHAnsi" w:cstheme="majorHAnsi"/>
                <w:b/>
                <w:bCs/>
                <w:sz w:val="20"/>
                <w:szCs w:val="20"/>
              </w:rPr>
              <w:t>Recommandation</w:t>
            </w:r>
            <w:proofErr w:type="spellEnd"/>
          </w:p>
        </w:tc>
      </w:tr>
      <w:tr w:rsidR="00DD7145" w:rsidRPr="005F1396" w14:paraId="690D7DB0" w14:textId="77777777" w:rsidTr="00B133A7">
        <w:tc>
          <w:tcPr>
            <w:tcW w:w="3402" w:type="dxa"/>
            <w:tcBorders>
              <w:left w:val="single" w:sz="48" w:space="0" w:color="DCEBFF"/>
              <w:bottom w:val="nil"/>
              <w:right w:val="nil"/>
            </w:tcBorders>
            <w:shd w:val="clear" w:color="auto" w:fill="E2F2FF"/>
          </w:tcPr>
          <w:p w14:paraId="4703FEBF" w14:textId="77777777" w:rsidR="005C0539" w:rsidRPr="005F1396" w:rsidRDefault="005C0539" w:rsidP="00556ECC">
            <w:pPr>
              <w:spacing w:before="8" w:after="8"/>
              <w:rPr>
                <w:rFonts w:asciiTheme="majorHAnsi" w:hAnsiTheme="majorHAnsi" w:cstheme="majorHAnsi"/>
                <w:b/>
                <w:bCs/>
                <w:sz w:val="20"/>
                <w:szCs w:val="20"/>
              </w:rPr>
            </w:pPr>
          </w:p>
        </w:tc>
        <w:tc>
          <w:tcPr>
            <w:tcW w:w="11446" w:type="dxa"/>
            <w:tcBorders>
              <w:left w:val="nil"/>
              <w:bottom w:val="nil"/>
              <w:right w:val="single" w:sz="48" w:space="0" w:color="E2F2FF"/>
            </w:tcBorders>
            <w:shd w:val="clear" w:color="auto" w:fill="E2F2FF"/>
          </w:tcPr>
          <w:p w14:paraId="7F50B99A" w14:textId="77777777" w:rsidR="005C0539" w:rsidRPr="005F1396" w:rsidRDefault="005C0539" w:rsidP="00556ECC">
            <w:pPr>
              <w:spacing w:before="8" w:after="8"/>
              <w:rPr>
                <w:rFonts w:asciiTheme="majorHAnsi" w:hAnsiTheme="majorHAnsi" w:cstheme="majorHAnsi"/>
                <w:sz w:val="20"/>
                <w:szCs w:val="20"/>
              </w:rPr>
            </w:pPr>
          </w:p>
        </w:tc>
      </w:tr>
      <w:tr w:rsidR="001F17E4" w:rsidRPr="004F2D50" w14:paraId="0AC80CEA" w14:textId="77777777" w:rsidTr="001F17E4">
        <w:tc>
          <w:tcPr>
            <w:tcW w:w="14848" w:type="dxa"/>
            <w:gridSpan w:val="2"/>
            <w:tcBorders>
              <w:top w:val="nil"/>
              <w:left w:val="single" w:sz="48" w:space="0" w:color="E2F2FF"/>
              <w:bottom w:val="nil"/>
              <w:right w:val="single" w:sz="48" w:space="0" w:color="E2F2FF"/>
            </w:tcBorders>
            <w:shd w:val="clear" w:color="auto" w:fill="002246"/>
          </w:tcPr>
          <w:p w14:paraId="52F7E2E3" w14:textId="690EEA07" w:rsidR="001F17E4" w:rsidRPr="007C2314" w:rsidRDefault="00DD741D" w:rsidP="001F17E4">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Santé mentale de la mère</w:t>
            </w:r>
          </w:p>
        </w:tc>
      </w:tr>
      <w:tr w:rsidR="00DD741D" w:rsidRPr="004F2D50" w14:paraId="557485D8" w14:textId="77777777" w:rsidTr="00DD741D">
        <w:tc>
          <w:tcPr>
            <w:tcW w:w="14848" w:type="dxa"/>
            <w:gridSpan w:val="2"/>
            <w:tcBorders>
              <w:top w:val="nil"/>
              <w:left w:val="single" w:sz="48" w:space="0" w:color="E2F2FF"/>
              <w:bottom w:val="nil"/>
              <w:right w:val="single" w:sz="48" w:space="0" w:color="E2F2FF"/>
            </w:tcBorders>
            <w:shd w:val="clear" w:color="auto" w:fill="E1F3FF"/>
          </w:tcPr>
          <w:p w14:paraId="1564C209" w14:textId="5F6B728D" w:rsidR="00DD741D" w:rsidRPr="007C2314" w:rsidRDefault="00DD741D" w:rsidP="001F17E4">
            <w:pPr>
              <w:spacing w:before="8" w:after="8"/>
              <w:rPr>
                <w:rFonts w:asciiTheme="majorHAnsi" w:eastAsia="Times New Roman" w:hAnsiTheme="majorHAnsi" w:cstheme="majorHAnsi"/>
                <w:sz w:val="20"/>
                <w:szCs w:val="20"/>
                <w:lang w:val="fr-FR" w:eastAsia="en-GB"/>
              </w:rPr>
            </w:pPr>
          </w:p>
        </w:tc>
      </w:tr>
      <w:tr w:rsidR="00DD7145" w:rsidRPr="00882BBA" w14:paraId="3CD247A2" w14:textId="77777777" w:rsidTr="00B133A7">
        <w:tc>
          <w:tcPr>
            <w:tcW w:w="3402" w:type="dxa"/>
            <w:tcBorders>
              <w:top w:val="nil"/>
              <w:left w:val="single" w:sz="48" w:space="0" w:color="E2F2FF"/>
              <w:bottom w:val="nil"/>
              <w:right w:val="nil"/>
            </w:tcBorders>
            <w:shd w:val="clear" w:color="auto" w:fill="E2F2FF"/>
          </w:tcPr>
          <w:p w14:paraId="05670EF9" w14:textId="46C03291" w:rsidR="00BE531C" w:rsidRPr="007C2314" w:rsidRDefault="00DD741D" w:rsidP="001F17E4">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t xml:space="preserve">1a. </w:t>
            </w:r>
            <w:r w:rsidR="007C2314">
              <w:rPr>
                <w:rFonts w:asciiTheme="majorHAnsi" w:hAnsiTheme="majorHAnsi" w:cstheme="majorHAnsi"/>
                <w:b/>
                <w:bCs/>
                <w:sz w:val="20"/>
                <w:szCs w:val="20"/>
                <w:lang w:val="fr-FR"/>
              </w:rPr>
              <w:t>Conseils généraux</w:t>
            </w:r>
            <w:r w:rsidRPr="007C2314">
              <w:rPr>
                <w:rFonts w:asciiTheme="majorHAnsi" w:hAnsiTheme="majorHAnsi" w:cstheme="majorHAnsi"/>
                <w:b/>
                <w:bCs/>
                <w:sz w:val="20"/>
                <w:szCs w:val="20"/>
                <w:lang w:val="fr-FR"/>
              </w:rPr>
              <w:t xml:space="preserve"> sur la gestion de la santé mentale maternelle pendant la COVID-19</w:t>
            </w:r>
          </w:p>
          <w:p w14:paraId="68615CD6" w14:textId="1A6275AF" w:rsidR="001F17E4" w:rsidRPr="00DD741D" w:rsidRDefault="00DD741D" w:rsidP="002C574B">
            <w:pPr>
              <w:spacing w:before="8" w:after="8"/>
              <w:rPr>
                <w:rFonts w:asciiTheme="majorHAnsi" w:hAnsiTheme="majorHAnsi" w:cstheme="majorHAnsi"/>
                <w:sz w:val="20"/>
                <w:szCs w:val="20"/>
              </w:rPr>
            </w:pPr>
            <w:r w:rsidRPr="00DD741D">
              <w:rPr>
                <w:rFonts w:asciiTheme="majorHAnsi" w:hAnsiTheme="majorHAnsi" w:cstheme="majorHAnsi"/>
                <w:sz w:val="20"/>
                <w:szCs w:val="20"/>
              </w:rPr>
              <w:t>[</w:t>
            </w:r>
            <w:hyperlink r:id="rId9" w:tgtFrame="_blank" w:history="1">
              <w:r w:rsidRPr="00DD741D">
                <w:rPr>
                  <w:rStyle w:val="Lienhypertexte"/>
                  <w:rFonts w:asciiTheme="majorHAnsi" w:hAnsiTheme="majorHAnsi" w:cstheme="majorHAnsi"/>
                  <w:sz w:val="20"/>
                  <w:szCs w:val="20"/>
                </w:rPr>
                <w:t>link1</w:t>
              </w:r>
            </w:hyperlink>
            <w:r w:rsidRPr="00DD741D">
              <w:rPr>
                <w:rFonts w:asciiTheme="majorHAnsi" w:hAnsiTheme="majorHAnsi" w:cstheme="majorHAnsi"/>
                <w:sz w:val="20"/>
                <w:szCs w:val="20"/>
              </w:rPr>
              <w:t>]</w:t>
            </w:r>
            <w:r w:rsidRPr="00DD741D">
              <w:rPr>
                <w:rFonts w:asciiTheme="majorHAnsi" w:hAnsiTheme="majorHAnsi" w:cstheme="majorHAnsi"/>
                <w:sz w:val="20"/>
                <w:szCs w:val="20"/>
              </w:rPr>
              <w:br/>
              <w:t>[</w:t>
            </w:r>
            <w:hyperlink r:id="rId10" w:tgtFrame="_blank" w:history="1">
              <w:r w:rsidRPr="00DD741D">
                <w:rPr>
                  <w:rStyle w:val="Lienhypertexte"/>
                  <w:rFonts w:asciiTheme="majorHAnsi" w:hAnsiTheme="majorHAnsi" w:cstheme="majorHAnsi"/>
                  <w:sz w:val="20"/>
                  <w:szCs w:val="20"/>
                </w:rPr>
                <w:t>link2</w:t>
              </w:r>
            </w:hyperlink>
            <w:r w:rsidRPr="00DD741D">
              <w:rPr>
                <w:rFonts w:asciiTheme="majorHAnsi" w:hAnsiTheme="majorHAnsi" w:cstheme="majorHAnsi"/>
                <w:sz w:val="20"/>
                <w:szCs w:val="20"/>
              </w:rPr>
              <w:t>]</w:t>
            </w:r>
            <w:r w:rsidRPr="00DD741D">
              <w:rPr>
                <w:rFonts w:asciiTheme="majorHAnsi" w:hAnsiTheme="majorHAnsi" w:cstheme="majorHAnsi"/>
                <w:sz w:val="20"/>
                <w:szCs w:val="20"/>
              </w:rPr>
              <w:br/>
              <w:t>[</w:t>
            </w:r>
            <w:hyperlink r:id="rId11" w:tgtFrame="_blank" w:history="1">
              <w:r w:rsidRPr="00DD741D">
                <w:rPr>
                  <w:rStyle w:val="Lienhypertexte"/>
                  <w:rFonts w:asciiTheme="majorHAnsi" w:hAnsiTheme="majorHAnsi" w:cstheme="majorHAnsi"/>
                  <w:sz w:val="20"/>
                  <w:szCs w:val="20"/>
                </w:rPr>
                <w:t>link3</w:t>
              </w:r>
            </w:hyperlink>
            <w:r w:rsidRPr="00DD741D">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2F2FF"/>
          </w:tcPr>
          <w:p w14:paraId="4A5292FB" w14:textId="6E3F0DF2" w:rsidR="00DD741D" w:rsidRPr="007C2314" w:rsidRDefault="00DD741D" w:rsidP="00DD741D">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Au Royaume-Uni, </w:t>
            </w:r>
            <w:r w:rsidR="007C2314">
              <w:rPr>
                <w:rFonts w:asciiTheme="majorHAnsi" w:eastAsia="Times New Roman" w:hAnsiTheme="majorHAnsi" w:cstheme="majorHAnsi"/>
                <w:b/>
                <w:bCs/>
                <w:sz w:val="20"/>
                <w:szCs w:val="20"/>
                <w:lang w:val="fr-FR" w:eastAsia="en-GB"/>
              </w:rPr>
              <w:t>les recommandations ont</w:t>
            </w:r>
            <w:r w:rsidRPr="007C2314">
              <w:rPr>
                <w:rFonts w:asciiTheme="majorHAnsi" w:eastAsia="Times New Roman" w:hAnsiTheme="majorHAnsi" w:cstheme="majorHAnsi"/>
                <w:b/>
                <w:bCs/>
                <w:sz w:val="20"/>
                <w:szCs w:val="20"/>
                <w:lang w:val="fr-FR" w:eastAsia="en-GB"/>
              </w:rPr>
              <w:t xml:space="preserve"> </w:t>
            </w:r>
            <w:r w:rsidRPr="007C2314">
              <w:rPr>
                <w:rFonts w:asciiTheme="majorHAnsi" w:eastAsia="Times New Roman" w:hAnsiTheme="majorHAnsi" w:cstheme="majorHAnsi"/>
                <w:sz w:val="20"/>
                <w:szCs w:val="20"/>
                <w:lang w:val="fr-FR" w:eastAsia="en-GB"/>
              </w:rPr>
              <w:t>été développée</w:t>
            </w:r>
            <w:r w:rsidR="007C2314">
              <w:rPr>
                <w:rFonts w:asciiTheme="majorHAnsi" w:eastAsia="Times New Roman" w:hAnsiTheme="majorHAnsi" w:cstheme="majorHAnsi"/>
                <w:sz w:val="20"/>
                <w:szCs w:val="20"/>
                <w:lang w:val="fr-FR" w:eastAsia="en-GB"/>
              </w:rPr>
              <w:t>s</w:t>
            </w:r>
            <w:r w:rsidRPr="007C2314">
              <w:rPr>
                <w:rFonts w:asciiTheme="majorHAnsi" w:eastAsia="Times New Roman" w:hAnsiTheme="majorHAnsi" w:cstheme="majorHAnsi"/>
                <w:sz w:val="20"/>
                <w:szCs w:val="20"/>
                <w:lang w:val="fr-FR" w:eastAsia="en-GB"/>
              </w:rPr>
              <w:t xml:space="preserve"> par le Collège royal des psychiatres, le Collège royal des obstétriciens et gynécologues et le NHS </w:t>
            </w:r>
            <w:proofErr w:type="spellStart"/>
            <w:r w:rsidRPr="007C2314">
              <w:rPr>
                <w:rFonts w:asciiTheme="majorHAnsi" w:eastAsia="Times New Roman" w:hAnsiTheme="majorHAnsi" w:cstheme="majorHAnsi"/>
                <w:sz w:val="20"/>
                <w:szCs w:val="20"/>
                <w:lang w:val="fr-FR" w:eastAsia="en-GB"/>
              </w:rPr>
              <w:t>England</w:t>
            </w:r>
            <w:proofErr w:type="spellEnd"/>
            <w:r w:rsidRPr="007C2314">
              <w:rPr>
                <w:rFonts w:asciiTheme="majorHAnsi" w:eastAsia="Times New Roman" w:hAnsiTheme="majorHAnsi" w:cstheme="majorHAnsi"/>
                <w:sz w:val="20"/>
                <w:szCs w:val="20"/>
                <w:lang w:val="fr-FR" w:eastAsia="en-GB"/>
              </w:rPr>
              <w:t xml:space="preserve"> and </w:t>
            </w:r>
            <w:proofErr w:type="spellStart"/>
            <w:r w:rsidRPr="007C2314">
              <w:rPr>
                <w:rFonts w:asciiTheme="majorHAnsi" w:eastAsia="Times New Roman" w:hAnsiTheme="majorHAnsi" w:cstheme="majorHAnsi"/>
                <w:sz w:val="20"/>
                <w:szCs w:val="20"/>
                <w:lang w:val="fr-FR" w:eastAsia="en-GB"/>
              </w:rPr>
              <w:t>Improvement</w:t>
            </w:r>
            <w:proofErr w:type="spellEnd"/>
            <w:r w:rsidRPr="007C2314">
              <w:rPr>
                <w:rFonts w:asciiTheme="majorHAnsi" w:eastAsia="Times New Roman" w:hAnsiTheme="majorHAnsi" w:cstheme="majorHAnsi"/>
                <w:sz w:val="20"/>
                <w:szCs w:val="20"/>
                <w:lang w:val="fr-FR" w:eastAsia="en-GB"/>
              </w:rPr>
              <w:t xml:space="preserve"> :</w:t>
            </w:r>
          </w:p>
          <w:p w14:paraId="5CDD8511" w14:textId="77777777" w:rsidR="00DD741D" w:rsidRPr="007C2314" w:rsidRDefault="00DD741D" w:rsidP="00F8266D">
            <w:pPr>
              <w:numPr>
                <w:ilvl w:val="0"/>
                <w:numId w:val="1"/>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Niveaux généraux d'anxiété, d'inquiétude ou de détresse :</w:t>
            </w:r>
          </w:p>
          <w:p w14:paraId="3946CDDE" w14:textId="77777777" w:rsidR="00DD741D" w:rsidRPr="007C2314" w:rsidRDefault="00DD741D" w:rsidP="00F8266D">
            <w:pPr>
              <w:numPr>
                <w:ilvl w:val="1"/>
                <w:numId w:val="2"/>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La pandémie entraînera une </w:t>
            </w:r>
            <w:r w:rsidRPr="007C2314">
              <w:rPr>
                <w:rFonts w:asciiTheme="majorHAnsi" w:eastAsia="Times New Roman" w:hAnsiTheme="majorHAnsi" w:cstheme="majorHAnsi"/>
                <w:b/>
                <w:bCs/>
                <w:sz w:val="20"/>
                <w:szCs w:val="20"/>
                <w:lang w:val="fr-FR" w:eastAsia="en-GB"/>
              </w:rPr>
              <w:t>augmentation de l'anxiété dans la population générale, et cela sera probablement encore plus vrai pour les femmes enceintes.</w:t>
            </w:r>
          </w:p>
          <w:p w14:paraId="6C549EAE" w14:textId="33AAACA2" w:rsidR="00DD741D" w:rsidRPr="007C2314" w:rsidRDefault="00DD741D" w:rsidP="00F8266D">
            <w:pPr>
              <w:numPr>
                <w:ilvl w:val="1"/>
                <w:numId w:val="2"/>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Ces inquiétudes sont susceptibles de tourner autour de la COVID-19 elle-même, de l'impact de l'isolement social </w:t>
            </w:r>
            <w:r w:rsidR="002C4644">
              <w:rPr>
                <w:rFonts w:asciiTheme="majorHAnsi" w:eastAsia="Times New Roman" w:hAnsiTheme="majorHAnsi" w:cstheme="majorHAnsi"/>
                <w:sz w:val="20"/>
                <w:szCs w:val="20"/>
                <w:lang w:val="fr-FR" w:eastAsia="en-GB"/>
              </w:rPr>
              <w:t xml:space="preserve">liée aux mesures sanitaires </w:t>
            </w:r>
            <w:r w:rsidRPr="007C2314">
              <w:rPr>
                <w:rFonts w:asciiTheme="majorHAnsi" w:eastAsia="Times New Roman" w:hAnsiTheme="majorHAnsi" w:cstheme="majorHAnsi"/>
                <w:sz w:val="20"/>
                <w:szCs w:val="20"/>
                <w:lang w:val="fr-FR" w:eastAsia="en-GB"/>
              </w:rPr>
              <w:t xml:space="preserve">entraînant une réduction du soutien de la famille et des amis, </w:t>
            </w:r>
            <w:r w:rsidR="007C2314">
              <w:rPr>
                <w:rFonts w:asciiTheme="majorHAnsi" w:eastAsia="Times New Roman" w:hAnsiTheme="majorHAnsi" w:cstheme="majorHAnsi"/>
                <w:sz w:val="20"/>
                <w:szCs w:val="20"/>
                <w:lang w:val="fr-FR" w:eastAsia="en-GB"/>
              </w:rPr>
              <w:t xml:space="preserve">de l’augmentation de la contrainte </w:t>
            </w:r>
            <w:r w:rsidR="007C2314">
              <w:rPr>
                <w:rFonts w:asciiTheme="majorHAnsi" w:eastAsia="Times New Roman" w:hAnsiTheme="majorHAnsi" w:cstheme="majorHAnsi"/>
                <w:sz w:val="20"/>
                <w:szCs w:val="20"/>
                <w:lang w:val="fr-FR" w:eastAsia="en-GB"/>
              </w:rPr>
              <w:lastRenderedPageBreak/>
              <w:t>économique</w:t>
            </w:r>
            <w:r w:rsidR="002C4644">
              <w:rPr>
                <w:rFonts w:asciiTheme="majorHAnsi" w:eastAsia="Times New Roman" w:hAnsiTheme="majorHAnsi" w:cstheme="majorHAnsi"/>
                <w:sz w:val="20"/>
                <w:szCs w:val="20"/>
                <w:lang w:val="fr-FR" w:eastAsia="en-GB"/>
              </w:rPr>
              <w:t xml:space="preserve"> liée à la crise économique consécutive aux mesures sanitaires, sur</w:t>
            </w:r>
            <w:r w:rsidR="007C2314">
              <w:rPr>
                <w:rFonts w:asciiTheme="majorHAnsi" w:eastAsia="Times New Roman" w:hAnsiTheme="majorHAnsi" w:cstheme="majorHAnsi"/>
                <w:sz w:val="20"/>
                <w:szCs w:val="20"/>
                <w:lang w:val="fr-FR" w:eastAsia="en-GB"/>
              </w:rPr>
              <w:t xml:space="preserve"> les</w:t>
            </w:r>
            <w:r w:rsidRPr="007C2314">
              <w:rPr>
                <w:rFonts w:asciiTheme="majorHAnsi" w:eastAsia="Times New Roman" w:hAnsiTheme="majorHAnsi" w:cstheme="majorHAnsi"/>
                <w:sz w:val="20"/>
                <w:szCs w:val="20"/>
                <w:lang w:val="fr-FR" w:eastAsia="en-GB"/>
              </w:rPr>
              <w:t xml:space="preserve"> ménage</w:t>
            </w:r>
            <w:r w:rsidR="007C2314">
              <w:rPr>
                <w:rFonts w:asciiTheme="majorHAnsi" w:eastAsia="Times New Roman" w:hAnsiTheme="majorHAnsi" w:cstheme="majorHAnsi"/>
                <w:sz w:val="20"/>
                <w:szCs w:val="20"/>
                <w:lang w:val="fr-FR" w:eastAsia="en-GB"/>
              </w:rPr>
              <w:t>s</w:t>
            </w:r>
            <w:r w:rsidRPr="007C2314">
              <w:rPr>
                <w:rFonts w:asciiTheme="majorHAnsi" w:eastAsia="Times New Roman" w:hAnsiTheme="majorHAnsi" w:cstheme="majorHAnsi"/>
                <w:sz w:val="20"/>
                <w:szCs w:val="20"/>
                <w:lang w:val="fr-FR" w:eastAsia="en-GB"/>
              </w:rPr>
              <w:t xml:space="preserve"> et</w:t>
            </w:r>
            <w:r w:rsidR="002C4644">
              <w:rPr>
                <w:rFonts w:asciiTheme="majorHAnsi" w:eastAsia="Times New Roman" w:hAnsiTheme="majorHAnsi" w:cstheme="majorHAnsi"/>
                <w:sz w:val="20"/>
                <w:szCs w:val="20"/>
                <w:lang w:val="fr-FR" w:eastAsia="en-GB"/>
              </w:rPr>
              <w:t xml:space="preserve"> aux aménagements imposés dans le système de soin par la crise sanitaire spécifiquement pour</w:t>
            </w:r>
            <w:r w:rsidRPr="007C2314">
              <w:rPr>
                <w:rFonts w:asciiTheme="majorHAnsi" w:eastAsia="Times New Roman" w:hAnsiTheme="majorHAnsi" w:cstheme="majorHAnsi"/>
                <w:sz w:val="20"/>
                <w:szCs w:val="20"/>
                <w:lang w:val="fr-FR" w:eastAsia="en-GB"/>
              </w:rPr>
              <w:t xml:space="preserve"> les soins prénata</w:t>
            </w:r>
            <w:r w:rsidR="007C2314">
              <w:rPr>
                <w:rFonts w:asciiTheme="majorHAnsi" w:eastAsia="Times New Roman" w:hAnsiTheme="majorHAnsi" w:cstheme="majorHAnsi"/>
                <w:sz w:val="20"/>
                <w:szCs w:val="20"/>
                <w:lang w:val="fr-FR" w:eastAsia="en-GB"/>
              </w:rPr>
              <w:t>ux</w:t>
            </w:r>
            <w:r w:rsidRPr="007C2314">
              <w:rPr>
                <w:rFonts w:asciiTheme="majorHAnsi" w:eastAsia="Times New Roman" w:hAnsiTheme="majorHAnsi" w:cstheme="majorHAnsi"/>
                <w:sz w:val="20"/>
                <w:szCs w:val="20"/>
                <w:lang w:val="fr-FR" w:eastAsia="en-GB"/>
              </w:rPr>
              <w:t xml:space="preserve"> et</w:t>
            </w:r>
            <w:r w:rsidR="002C4644">
              <w:rPr>
                <w:rFonts w:asciiTheme="majorHAnsi" w:eastAsia="Times New Roman" w:hAnsiTheme="majorHAnsi" w:cstheme="majorHAnsi"/>
                <w:sz w:val="20"/>
                <w:szCs w:val="20"/>
                <w:lang w:val="fr-FR" w:eastAsia="en-GB"/>
              </w:rPr>
              <w:t xml:space="preserve"> la période périnatale</w:t>
            </w:r>
            <w:r w:rsidRPr="007C2314">
              <w:rPr>
                <w:rFonts w:asciiTheme="majorHAnsi" w:eastAsia="Times New Roman" w:hAnsiTheme="majorHAnsi" w:cstheme="majorHAnsi"/>
                <w:sz w:val="20"/>
                <w:szCs w:val="20"/>
                <w:lang w:val="fr-FR" w:eastAsia="en-GB"/>
              </w:rPr>
              <w:t>.</w:t>
            </w:r>
          </w:p>
          <w:p w14:paraId="05585BAC" w14:textId="77777777" w:rsidR="00DD741D" w:rsidRPr="007C2314" w:rsidRDefault="00DD741D" w:rsidP="00F8266D">
            <w:pPr>
              <w:numPr>
                <w:ilvl w:val="1"/>
                <w:numId w:val="2"/>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Reconnaître ces difficultés </w:t>
            </w:r>
            <w:r w:rsidRPr="007C2314">
              <w:rPr>
                <w:rFonts w:asciiTheme="majorHAnsi" w:eastAsia="Times New Roman" w:hAnsiTheme="majorHAnsi" w:cstheme="majorHAnsi"/>
                <w:sz w:val="20"/>
                <w:szCs w:val="20"/>
                <w:lang w:val="fr-FR" w:eastAsia="en-GB"/>
              </w:rPr>
              <w:t>peut aider à contenir certaines de ces anxiétés.</w:t>
            </w:r>
          </w:p>
          <w:p w14:paraId="29C17CAC" w14:textId="0142AC9D" w:rsidR="00DD741D" w:rsidRPr="007C2314" w:rsidRDefault="00DD741D" w:rsidP="00F8266D">
            <w:pPr>
              <w:numPr>
                <w:ilvl w:val="1"/>
                <w:numId w:val="2"/>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Cela peut être facilité en maintenant l'accès aux services de sage-femme (ou de maternité), en </w:t>
            </w:r>
            <w:hyperlink r:id="rId12" w:tgtFrame="_blank" w:history="1">
              <w:r w:rsidRPr="007C2314">
                <w:rPr>
                  <w:rStyle w:val="Lienhypertexte"/>
                  <w:rFonts w:asciiTheme="majorHAnsi" w:eastAsia="Times New Roman" w:hAnsiTheme="majorHAnsi" w:cstheme="majorHAnsi"/>
                  <w:b/>
                  <w:bCs/>
                  <w:sz w:val="20"/>
                  <w:szCs w:val="20"/>
                  <w:lang w:val="fr-FR" w:eastAsia="en-GB"/>
                </w:rPr>
                <w:t>accédant à des sources d'auto-assistance pour l'anxiété et le stress et</w:t>
              </w:r>
            </w:hyperlink>
            <w:r w:rsidRPr="007C2314">
              <w:rPr>
                <w:rFonts w:asciiTheme="majorHAnsi" w:eastAsia="Times New Roman" w:hAnsiTheme="majorHAnsi" w:cstheme="majorHAnsi"/>
                <w:sz w:val="20"/>
                <w:szCs w:val="20"/>
                <w:lang w:val="fr-FR" w:eastAsia="en-GB"/>
              </w:rPr>
              <w:t xml:space="preserve">, si nécessaire, en s'adressant soi-même aux </w:t>
            </w:r>
            <w:hyperlink r:id="rId13" w:tgtFrame="_blank" w:history="1">
              <w:r w:rsidRPr="007C2314">
                <w:rPr>
                  <w:rStyle w:val="Lienhypertexte"/>
                  <w:rFonts w:asciiTheme="majorHAnsi" w:eastAsia="Times New Roman" w:hAnsiTheme="majorHAnsi" w:cstheme="majorHAnsi"/>
                  <w:b/>
                  <w:bCs/>
                  <w:sz w:val="20"/>
                  <w:szCs w:val="20"/>
                  <w:lang w:val="fr-FR" w:eastAsia="en-GB"/>
                </w:rPr>
                <w:t xml:space="preserve">services </w:t>
              </w:r>
            </w:hyperlink>
            <w:r w:rsidRPr="007C2314">
              <w:rPr>
                <w:rFonts w:asciiTheme="majorHAnsi" w:eastAsia="Times New Roman" w:hAnsiTheme="majorHAnsi" w:cstheme="majorHAnsi"/>
                <w:sz w:val="20"/>
                <w:szCs w:val="20"/>
                <w:lang w:val="fr-FR" w:eastAsia="en-GB"/>
              </w:rPr>
              <w:t xml:space="preserve">locaux </w:t>
            </w:r>
            <w:hyperlink r:id="rId14" w:tgtFrame="_blank" w:history="1">
              <w:r w:rsidRPr="007C2314">
                <w:rPr>
                  <w:rStyle w:val="Lienhypertexte"/>
                  <w:rFonts w:asciiTheme="majorHAnsi" w:eastAsia="Times New Roman" w:hAnsiTheme="majorHAnsi" w:cstheme="majorHAnsi"/>
                  <w:b/>
                  <w:bCs/>
                  <w:sz w:val="20"/>
                  <w:szCs w:val="20"/>
                  <w:lang w:val="fr-FR" w:eastAsia="en-GB"/>
                </w:rPr>
                <w:t>IAPT (</w:t>
              </w:r>
              <w:proofErr w:type="spellStart"/>
              <w:r w:rsidRPr="007C2314">
                <w:rPr>
                  <w:rStyle w:val="Lienhypertexte"/>
                  <w:rFonts w:asciiTheme="majorHAnsi" w:eastAsia="Times New Roman" w:hAnsiTheme="majorHAnsi" w:cstheme="majorHAnsi"/>
                  <w:b/>
                  <w:bCs/>
                  <w:sz w:val="20"/>
                  <w:szCs w:val="20"/>
                  <w:lang w:val="fr-FR" w:eastAsia="en-GB"/>
                </w:rPr>
                <w:t>Improving</w:t>
              </w:r>
              <w:proofErr w:type="spellEnd"/>
              <w:r w:rsidRPr="007C2314">
                <w:rPr>
                  <w:rStyle w:val="Lienhypertexte"/>
                  <w:rFonts w:asciiTheme="majorHAnsi" w:eastAsia="Times New Roman" w:hAnsiTheme="majorHAnsi" w:cstheme="majorHAnsi"/>
                  <w:b/>
                  <w:bCs/>
                  <w:sz w:val="20"/>
                  <w:szCs w:val="20"/>
                  <w:lang w:val="fr-FR" w:eastAsia="en-GB"/>
                </w:rPr>
                <w:t xml:space="preserve"> Access to </w:t>
              </w:r>
              <w:proofErr w:type="spellStart"/>
              <w:r w:rsidRPr="007C2314">
                <w:rPr>
                  <w:rStyle w:val="Lienhypertexte"/>
                  <w:rFonts w:asciiTheme="majorHAnsi" w:eastAsia="Times New Roman" w:hAnsiTheme="majorHAnsi" w:cstheme="majorHAnsi"/>
                  <w:b/>
                  <w:bCs/>
                  <w:sz w:val="20"/>
                  <w:szCs w:val="20"/>
                  <w:lang w:val="fr-FR" w:eastAsia="en-GB"/>
                </w:rPr>
                <w:t>Psychological</w:t>
              </w:r>
              <w:proofErr w:type="spellEnd"/>
              <w:r w:rsidRPr="007C2314">
                <w:rPr>
                  <w:rStyle w:val="Lienhypertexte"/>
                  <w:rFonts w:asciiTheme="majorHAnsi" w:eastAsia="Times New Roman" w:hAnsiTheme="majorHAnsi" w:cstheme="majorHAnsi"/>
                  <w:b/>
                  <w:bCs/>
                  <w:sz w:val="20"/>
                  <w:szCs w:val="20"/>
                  <w:lang w:val="fr-FR" w:eastAsia="en-GB"/>
                </w:rPr>
                <w:t xml:space="preserve"> </w:t>
              </w:r>
              <w:proofErr w:type="spellStart"/>
              <w:r w:rsidRPr="007C2314">
                <w:rPr>
                  <w:rStyle w:val="Lienhypertexte"/>
                  <w:rFonts w:asciiTheme="majorHAnsi" w:eastAsia="Times New Roman" w:hAnsiTheme="majorHAnsi" w:cstheme="majorHAnsi"/>
                  <w:b/>
                  <w:bCs/>
                  <w:sz w:val="20"/>
                  <w:szCs w:val="20"/>
                  <w:lang w:val="fr-FR" w:eastAsia="en-GB"/>
                </w:rPr>
                <w:t>Therapies</w:t>
              </w:r>
              <w:proofErr w:type="spellEnd"/>
              <w:r w:rsidRPr="007C2314">
                <w:rPr>
                  <w:rStyle w:val="Lienhypertexte"/>
                  <w:rFonts w:asciiTheme="majorHAnsi" w:eastAsia="Times New Roman" w:hAnsiTheme="majorHAnsi" w:cstheme="majorHAnsi"/>
                  <w:b/>
                  <w:bCs/>
                  <w:sz w:val="20"/>
                  <w:szCs w:val="20"/>
                  <w:lang w:val="fr-FR" w:eastAsia="en-GB"/>
                </w:rPr>
                <w:t xml:space="preserve">) en Angleterre </w:t>
              </w:r>
            </w:hyperlink>
            <w:r w:rsidRPr="007C2314">
              <w:rPr>
                <w:rFonts w:asciiTheme="majorHAnsi" w:eastAsia="Times New Roman" w:hAnsiTheme="majorHAnsi" w:cstheme="majorHAnsi"/>
                <w:sz w:val="20"/>
                <w:szCs w:val="20"/>
                <w:lang w:val="fr-FR" w:eastAsia="en-GB"/>
              </w:rPr>
              <w:t xml:space="preserve">ou des </w:t>
            </w:r>
            <w:hyperlink r:id="rId15" w:tgtFrame="_blank" w:history="1">
              <w:r w:rsidRPr="007C2314">
                <w:rPr>
                  <w:rStyle w:val="Lienhypertexte"/>
                  <w:rFonts w:asciiTheme="majorHAnsi" w:eastAsia="Times New Roman" w:hAnsiTheme="majorHAnsi" w:cstheme="majorHAnsi"/>
                  <w:b/>
                  <w:bCs/>
                  <w:sz w:val="20"/>
                  <w:szCs w:val="20"/>
                  <w:lang w:val="fr-FR" w:eastAsia="en-GB"/>
                </w:rPr>
                <w:t xml:space="preserve">services </w:t>
              </w:r>
            </w:hyperlink>
            <w:r w:rsidRPr="007C2314">
              <w:rPr>
                <w:rFonts w:asciiTheme="majorHAnsi" w:eastAsia="Times New Roman" w:hAnsiTheme="majorHAnsi" w:cstheme="majorHAnsi"/>
                <w:sz w:val="20"/>
                <w:szCs w:val="20"/>
                <w:lang w:val="fr-FR" w:eastAsia="en-GB"/>
              </w:rPr>
              <w:t>équivalents dans d'autres pays</w:t>
            </w:r>
            <w:r w:rsidR="002C4644">
              <w:rPr>
                <w:rFonts w:asciiTheme="majorHAnsi" w:eastAsia="Times New Roman" w:hAnsiTheme="majorHAnsi" w:cstheme="majorHAnsi"/>
                <w:sz w:val="20"/>
                <w:szCs w:val="20"/>
                <w:lang w:val="fr-FR" w:eastAsia="en-GB"/>
              </w:rPr>
              <w:t xml:space="preserve"> tel les services de PMI en </w:t>
            </w:r>
            <w:r w:rsidR="00882BBA">
              <w:rPr>
                <w:rFonts w:asciiTheme="majorHAnsi" w:eastAsia="Times New Roman" w:hAnsiTheme="majorHAnsi" w:cstheme="majorHAnsi"/>
                <w:sz w:val="20"/>
                <w:szCs w:val="20"/>
                <w:lang w:val="fr-FR" w:eastAsia="en-GB"/>
              </w:rPr>
              <w:t>France</w:t>
            </w:r>
            <w:r w:rsidRPr="007C2314">
              <w:rPr>
                <w:rFonts w:asciiTheme="majorHAnsi" w:eastAsia="Times New Roman" w:hAnsiTheme="majorHAnsi" w:cstheme="majorHAnsi"/>
                <w:sz w:val="20"/>
                <w:szCs w:val="20"/>
                <w:lang w:val="fr-FR" w:eastAsia="en-GB"/>
              </w:rPr>
              <w:t>.</w:t>
            </w:r>
          </w:p>
          <w:p w14:paraId="7ED8AC3F" w14:textId="5BFFF669" w:rsidR="00DD741D" w:rsidRPr="00DD741D" w:rsidRDefault="00DD741D" w:rsidP="00F8266D">
            <w:pPr>
              <w:numPr>
                <w:ilvl w:val="0"/>
                <w:numId w:val="2"/>
              </w:numPr>
              <w:spacing w:before="8" w:after="8"/>
              <w:rPr>
                <w:rFonts w:asciiTheme="majorHAnsi" w:eastAsia="Times New Roman" w:hAnsiTheme="majorHAnsi" w:cstheme="majorHAnsi"/>
                <w:sz w:val="20"/>
                <w:szCs w:val="20"/>
                <w:lang w:eastAsia="en-GB"/>
              </w:rPr>
            </w:pPr>
            <w:r w:rsidRPr="00DD741D">
              <w:rPr>
                <w:rFonts w:asciiTheme="majorHAnsi" w:eastAsia="Times New Roman" w:hAnsiTheme="majorHAnsi" w:cstheme="majorHAnsi"/>
                <w:b/>
                <w:bCs/>
                <w:sz w:val="20"/>
                <w:szCs w:val="20"/>
                <w:lang w:eastAsia="en-GB"/>
              </w:rPr>
              <w:t>L</w:t>
            </w:r>
            <w:r w:rsidR="007C2314">
              <w:rPr>
                <w:rFonts w:asciiTheme="majorHAnsi" w:eastAsia="Times New Roman" w:hAnsiTheme="majorHAnsi" w:cstheme="majorHAnsi"/>
                <w:b/>
                <w:bCs/>
                <w:sz w:val="20"/>
                <w:szCs w:val="20"/>
                <w:lang w:eastAsia="en-GB"/>
              </w:rPr>
              <w:t xml:space="preserve">es troubles </w:t>
            </w:r>
            <w:proofErr w:type="spellStart"/>
            <w:r w:rsidR="007C2314">
              <w:rPr>
                <w:rFonts w:asciiTheme="majorHAnsi" w:eastAsia="Times New Roman" w:hAnsiTheme="majorHAnsi" w:cstheme="majorHAnsi"/>
                <w:b/>
                <w:bCs/>
                <w:sz w:val="20"/>
                <w:szCs w:val="20"/>
                <w:lang w:eastAsia="en-GB"/>
              </w:rPr>
              <w:t>psychiques</w:t>
            </w:r>
            <w:proofErr w:type="spellEnd"/>
            <w:r w:rsidRPr="00DD741D">
              <w:rPr>
                <w:rFonts w:asciiTheme="majorHAnsi" w:eastAsia="Times New Roman" w:hAnsiTheme="majorHAnsi" w:cstheme="majorHAnsi"/>
                <w:b/>
                <w:bCs/>
                <w:sz w:val="20"/>
                <w:szCs w:val="20"/>
                <w:lang w:eastAsia="en-GB"/>
              </w:rPr>
              <w:t>:</w:t>
            </w:r>
          </w:p>
          <w:p w14:paraId="5954DDF4" w14:textId="66712742" w:rsidR="00DD741D" w:rsidRPr="007C2314" w:rsidRDefault="00DD741D" w:rsidP="00F8266D">
            <w:pPr>
              <w:numPr>
                <w:ilvl w:val="1"/>
                <w:numId w:val="2"/>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Les </w:t>
            </w:r>
            <w:r w:rsidR="007C2314">
              <w:rPr>
                <w:rFonts w:asciiTheme="majorHAnsi" w:eastAsia="Times New Roman" w:hAnsiTheme="majorHAnsi" w:cstheme="majorHAnsi"/>
                <w:sz w:val="20"/>
                <w:szCs w:val="20"/>
                <w:lang w:val="fr-FR" w:eastAsia="en-GB"/>
              </w:rPr>
              <w:t>troubles psychiques</w:t>
            </w:r>
            <w:r w:rsidRPr="007C2314">
              <w:rPr>
                <w:rFonts w:asciiTheme="majorHAnsi" w:eastAsia="Times New Roman" w:hAnsiTheme="majorHAnsi" w:cstheme="majorHAnsi"/>
                <w:sz w:val="20"/>
                <w:szCs w:val="20"/>
                <w:lang w:val="fr-FR" w:eastAsia="en-GB"/>
              </w:rPr>
              <w:t xml:space="preserve"> pendant la grossesse sont </w:t>
            </w:r>
            <w:r w:rsidRPr="007C2314">
              <w:rPr>
                <w:rFonts w:asciiTheme="majorHAnsi" w:eastAsia="Times New Roman" w:hAnsiTheme="majorHAnsi" w:cstheme="majorHAnsi"/>
                <w:b/>
                <w:bCs/>
                <w:sz w:val="20"/>
                <w:szCs w:val="20"/>
                <w:lang w:val="fr-FR" w:eastAsia="en-GB"/>
              </w:rPr>
              <w:t>fréquents et touchent jusqu'à une femme enceinte sur cinq</w:t>
            </w:r>
            <w:r w:rsidRPr="007C2314">
              <w:rPr>
                <w:rFonts w:asciiTheme="majorHAnsi" w:eastAsia="Times New Roman" w:hAnsiTheme="majorHAnsi" w:cstheme="majorHAnsi"/>
                <w:sz w:val="20"/>
                <w:szCs w:val="20"/>
                <w:lang w:val="fr-FR" w:eastAsia="en-GB"/>
              </w:rPr>
              <w:t>.</w:t>
            </w:r>
          </w:p>
          <w:p w14:paraId="27D3B73A" w14:textId="434EAD14" w:rsidR="00DD741D" w:rsidRPr="007C2314" w:rsidRDefault="00DD741D" w:rsidP="00F8266D">
            <w:pPr>
              <w:numPr>
                <w:ilvl w:val="1"/>
                <w:numId w:val="2"/>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Les </w:t>
            </w:r>
            <w:r w:rsidR="007C2314">
              <w:rPr>
                <w:rFonts w:asciiTheme="majorHAnsi" w:eastAsia="Times New Roman" w:hAnsiTheme="majorHAnsi" w:cstheme="majorHAnsi"/>
                <w:sz w:val="20"/>
                <w:szCs w:val="20"/>
                <w:lang w:val="fr-FR" w:eastAsia="en-GB"/>
              </w:rPr>
              <w:t>troubles psychiques</w:t>
            </w:r>
            <w:r w:rsidRPr="007C2314">
              <w:rPr>
                <w:rFonts w:asciiTheme="majorHAnsi" w:eastAsia="Times New Roman" w:hAnsiTheme="majorHAnsi" w:cstheme="majorHAnsi"/>
                <w:sz w:val="20"/>
                <w:szCs w:val="20"/>
                <w:lang w:val="fr-FR" w:eastAsia="en-GB"/>
              </w:rPr>
              <w:t xml:space="preserve"> c</w:t>
            </w:r>
            <w:r w:rsidR="007C2314">
              <w:rPr>
                <w:rFonts w:asciiTheme="majorHAnsi" w:eastAsia="Times New Roman" w:hAnsiTheme="majorHAnsi" w:cstheme="majorHAnsi"/>
                <w:sz w:val="20"/>
                <w:szCs w:val="20"/>
                <w:lang w:val="fr-FR" w:eastAsia="en-GB"/>
              </w:rPr>
              <w:t xml:space="preserve">ouvrent un </w:t>
            </w:r>
            <w:r w:rsidR="002C4644">
              <w:rPr>
                <w:rFonts w:asciiTheme="majorHAnsi" w:eastAsia="Times New Roman" w:hAnsiTheme="majorHAnsi" w:cstheme="majorHAnsi"/>
                <w:sz w:val="20"/>
                <w:szCs w:val="20"/>
                <w:lang w:val="fr-FR" w:eastAsia="en-GB"/>
              </w:rPr>
              <w:t xml:space="preserve">large </w:t>
            </w:r>
            <w:r w:rsidR="007C2314">
              <w:rPr>
                <w:rFonts w:asciiTheme="majorHAnsi" w:eastAsia="Times New Roman" w:hAnsiTheme="majorHAnsi" w:cstheme="majorHAnsi"/>
                <w:sz w:val="20"/>
                <w:szCs w:val="20"/>
                <w:lang w:val="fr-FR" w:eastAsia="en-GB"/>
              </w:rPr>
              <w:t xml:space="preserve">répertoire de </w:t>
            </w:r>
            <w:r w:rsidRPr="007C2314">
              <w:rPr>
                <w:rFonts w:asciiTheme="majorHAnsi" w:eastAsia="Times New Roman" w:hAnsiTheme="majorHAnsi" w:cstheme="majorHAnsi"/>
                <w:b/>
                <w:bCs/>
                <w:sz w:val="20"/>
                <w:szCs w:val="20"/>
                <w:lang w:val="fr-FR" w:eastAsia="en-GB"/>
              </w:rPr>
              <w:t xml:space="preserve">symptômes </w:t>
            </w:r>
            <w:r w:rsidRPr="007C2314">
              <w:rPr>
                <w:rFonts w:asciiTheme="majorHAnsi" w:eastAsia="Times New Roman" w:hAnsiTheme="majorHAnsi" w:cstheme="majorHAnsi"/>
                <w:sz w:val="20"/>
                <w:szCs w:val="20"/>
                <w:lang w:val="fr-FR" w:eastAsia="en-GB"/>
              </w:rPr>
              <w:t>allant d</w:t>
            </w:r>
            <w:r w:rsidR="002C4644">
              <w:rPr>
                <w:rFonts w:asciiTheme="majorHAnsi" w:eastAsia="Times New Roman" w:hAnsiTheme="majorHAnsi" w:cstheme="majorHAnsi"/>
                <w:sz w:val="20"/>
                <w:szCs w:val="20"/>
                <w:lang w:val="fr-FR" w:eastAsia="en-GB"/>
              </w:rPr>
              <w:t>e l’</w:t>
            </w:r>
            <w:r w:rsidRPr="007C2314">
              <w:rPr>
                <w:rFonts w:asciiTheme="majorHAnsi" w:eastAsia="Times New Roman" w:hAnsiTheme="majorHAnsi" w:cstheme="majorHAnsi"/>
                <w:sz w:val="20"/>
                <w:szCs w:val="20"/>
                <w:lang w:val="fr-FR" w:eastAsia="en-GB"/>
              </w:rPr>
              <w:t>anxiété</w:t>
            </w:r>
            <w:r w:rsidR="002C4644">
              <w:rPr>
                <w:rFonts w:asciiTheme="majorHAnsi" w:eastAsia="Times New Roman" w:hAnsiTheme="majorHAnsi" w:cstheme="majorHAnsi"/>
                <w:sz w:val="20"/>
                <w:szCs w:val="20"/>
                <w:lang w:val="fr-FR" w:eastAsia="en-GB"/>
              </w:rPr>
              <w:t xml:space="preserve"> et ou de la dépression légère à modérée</w:t>
            </w:r>
            <w:r w:rsidRPr="007C2314">
              <w:rPr>
                <w:rFonts w:asciiTheme="majorHAnsi" w:eastAsia="Times New Roman" w:hAnsiTheme="majorHAnsi" w:cstheme="majorHAnsi"/>
                <w:sz w:val="20"/>
                <w:szCs w:val="20"/>
                <w:lang w:val="fr-FR" w:eastAsia="en-GB"/>
              </w:rPr>
              <w:t xml:space="preserve"> </w:t>
            </w:r>
            <w:r w:rsidR="002C4644">
              <w:rPr>
                <w:rFonts w:asciiTheme="majorHAnsi" w:eastAsia="Times New Roman" w:hAnsiTheme="majorHAnsi" w:cstheme="majorHAnsi"/>
                <w:sz w:val="20"/>
                <w:szCs w:val="20"/>
                <w:lang w:val="fr-FR" w:eastAsia="en-GB"/>
              </w:rPr>
              <w:t>jusqu’aux</w:t>
            </w:r>
            <w:r w:rsidRPr="007C2314">
              <w:rPr>
                <w:rFonts w:asciiTheme="majorHAnsi" w:eastAsia="Times New Roman" w:hAnsiTheme="majorHAnsi" w:cstheme="majorHAnsi"/>
                <w:sz w:val="20"/>
                <w:szCs w:val="20"/>
                <w:lang w:val="fr-FR" w:eastAsia="en-GB"/>
              </w:rPr>
              <w:t xml:space="preserve"> troubles de l'humeur </w:t>
            </w:r>
            <w:r w:rsidR="002C4644">
              <w:rPr>
                <w:rFonts w:asciiTheme="majorHAnsi" w:eastAsia="Times New Roman" w:hAnsiTheme="majorHAnsi" w:cstheme="majorHAnsi"/>
                <w:sz w:val="20"/>
                <w:szCs w:val="20"/>
                <w:lang w:val="fr-FR" w:eastAsia="en-GB"/>
              </w:rPr>
              <w:t>sévères</w:t>
            </w:r>
            <w:r w:rsidRPr="007C2314">
              <w:rPr>
                <w:rFonts w:asciiTheme="majorHAnsi" w:eastAsia="Times New Roman" w:hAnsiTheme="majorHAnsi" w:cstheme="majorHAnsi"/>
                <w:sz w:val="20"/>
                <w:szCs w:val="20"/>
                <w:lang w:val="fr-FR" w:eastAsia="en-GB"/>
              </w:rPr>
              <w:t xml:space="preserve"> et </w:t>
            </w:r>
            <w:r w:rsidR="007C2314">
              <w:rPr>
                <w:rFonts w:asciiTheme="majorHAnsi" w:eastAsia="Times New Roman" w:hAnsiTheme="majorHAnsi" w:cstheme="majorHAnsi"/>
                <w:sz w:val="20"/>
                <w:szCs w:val="20"/>
                <w:lang w:val="fr-FR" w:eastAsia="en-GB"/>
              </w:rPr>
              <w:t>aux troubles psychotiques</w:t>
            </w:r>
            <w:r w:rsidR="002C4644">
              <w:rPr>
                <w:rFonts w:asciiTheme="majorHAnsi" w:eastAsia="Times New Roman" w:hAnsiTheme="majorHAnsi" w:cstheme="majorHAnsi"/>
                <w:sz w:val="20"/>
                <w:szCs w:val="20"/>
                <w:lang w:val="fr-FR" w:eastAsia="en-GB"/>
              </w:rPr>
              <w:t xml:space="preserve"> (épisode dépressif mélancoliforme et/ou épisode psychotique puerpéral</w:t>
            </w:r>
            <w:r w:rsidRPr="007C2314">
              <w:rPr>
                <w:rFonts w:asciiTheme="majorHAnsi" w:eastAsia="Times New Roman" w:hAnsiTheme="majorHAnsi" w:cstheme="majorHAnsi"/>
                <w:sz w:val="20"/>
                <w:szCs w:val="20"/>
                <w:lang w:val="fr-FR" w:eastAsia="en-GB"/>
              </w:rPr>
              <w:t>.</w:t>
            </w:r>
          </w:p>
          <w:p w14:paraId="002900E5" w14:textId="35AD7F78" w:rsidR="00DD741D" w:rsidRPr="007C2314" w:rsidRDefault="00DD741D" w:rsidP="00F8266D">
            <w:pPr>
              <w:numPr>
                <w:ilvl w:val="1"/>
                <w:numId w:val="2"/>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Les </w:t>
            </w:r>
            <w:r w:rsidRPr="007C2314">
              <w:rPr>
                <w:rFonts w:asciiTheme="majorHAnsi" w:eastAsia="Times New Roman" w:hAnsiTheme="majorHAnsi" w:cstheme="majorHAnsi"/>
                <w:sz w:val="20"/>
                <w:szCs w:val="20"/>
                <w:lang w:val="fr-FR" w:eastAsia="en-GB"/>
              </w:rPr>
              <w:t xml:space="preserve">épisodes sont </w:t>
            </w:r>
            <w:r w:rsidR="002C4644">
              <w:rPr>
                <w:rFonts w:asciiTheme="majorHAnsi" w:eastAsia="Times New Roman" w:hAnsiTheme="majorHAnsi" w:cstheme="majorHAnsi"/>
                <w:sz w:val="20"/>
                <w:szCs w:val="20"/>
                <w:lang w:val="fr-FR" w:eastAsia="en-GB"/>
              </w:rPr>
              <w:t xml:space="preserve">d’autant </w:t>
            </w:r>
            <w:r w:rsidRPr="007C2314">
              <w:rPr>
                <w:rFonts w:asciiTheme="majorHAnsi" w:eastAsia="Times New Roman" w:hAnsiTheme="majorHAnsi" w:cstheme="majorHAnsi"/>
                <w:b/>
                <w:bCs/>
                <w:sz w:val="20"/>
                <w:szCs w:val="20"/>
                <w:lang w:val="fr-FR" w:eastAsia="en-GB"/>
              </w:rPr>
              <w:t xml:space="preserve">plus susceptibles </w:t>
            </w:r>
            <w:r w:rsidR="002C4644">
              <w:rPr>
                <w:rFonts w:asciiTheme="majorHAnsi" w:eastAsia="Times New Roman" w:hAnsiTheme="majorHAnsi" w:cstheme="majorHAnsi"/>
                <w:b/>
                <w:bCs/>
                <w:sz w:val="20"/>
                <w:szCs w:val="20"/>
                <w:lang w:val="fr-FR" w:eastAsia="en-GB"/>
              </w:rPr>
              <w:t>de survenir qu’ils sont</w:t>
            </w:r>
            <w:r w:rsidRPr="007C2314">
              <w:rPr>
                <w:rFonts w:asciiTheme="majorHAnsi" w:eastAsia="Times New Roman" w:hAnsiTheme="majorHAnsi" w:cstheme="majorHAnsi"/>
                <w:b/>
                <w:bCs/>
                <w:sz w:val="20"/>
                <w:szCs w:val="20"/>
                <w:lang w:val="fr-FR" w:eastAsia="en-GB"/>
              </w:rPr>
              <w:t xml:space="preserve"> précipités par </w:t>
            </w:r>
            <w:r w:rsidR="002C4644">
              <w:rPr>
                <w:rFonts w:asciiTheme="majorHAnsi" w:eastAsia="Times New Roman" w:hAnsiTheme="majorHAnsi" w:cstheme="majorHAnsi"/>
                <w:b/>
                <w:bCs/>
                <w:sz w:val="20"/>
                <w:szCs w:val="20"/>
                <w:lang w:val="fr-FR" w:eastAsia="en-GB"/>
              </w:rPr>
              <w:t xml:space="preserve">un climat </w:t>
            </w:r>
            <w:r w:rsidRPr="007C2314">
              <w:rPr>
                <w:rFonts w:asciiTheme="majorHAnsi" w:eastAsia="Times New Roman" w:hAnsiTheme="majorHAnsi" w:cstheme="majorHAnsi"/>
                <w:b/>
                <w:bCs/>
                <w:sz w:val="20"/>
                <w:szCs w:val="20"/>
                <w:lang w:val="fr-FR" w:eastAsia="en-GB"/>
              </w:rPr>
              <w:t>de stress social</w:t>
            </w:r>
            <w:r w:rsidRPr="007C2314">
              <w:rPr>
                <w:rFonts w:asciiTheme="majorHAnsi" w:eastAsia="Times New Roman" w:hAnsiTheme="majorHAnsi" w:cstheme="majorHAnsi"/>
                <w:sz w:val="20"/>
                <w:szCs w:val="20"/>
                <w:lang w:val="fr-FR" w:eastAsia="en-GB"/>
              </w:rPr>
              <w:t>.</w:t>
            </w:r>
          </w:p>
          <w:p w14:paraId="098124E6" w14:textId="77777777" w:rsidR="00EF4C82" w:rsidRPr="007C2314" w:rsidRDefault="00EF4C82" w:rsidP="00EF4C82">
            <w:pPr>
              <w:spacing w:before="8" w:after="8"/>
              <w:rPr>
                <w:rFonts w:asciiTheme="majorHAnsi" w:eastAsia="Times New Roman" w:hAnsiTheme="majorHAnsi" w:cstheme="majorHAnsi"/>
                <w:sz w:val="20"/>
                <w:szCs w:val="20"/>
                <w:lang w:val="fr-FR" w:eastAsia="en-GB"/>
              </w:rPr>
            </w:pPr>
          </w:p>
          <w:p w14:paraId="13F68D7A" w14:textId="709C63FA" w:rsidR="00DD741D" w:rsidRPr="00DD741D" w:rsidRDefault="00DD741D" w:rsidP="00DD741D">
            <w:pPr>
              <w:spacing w:before="8" w:after="8"/>
              <w:rPr>
                <w:rFonts w:asciiTheme="majorHAnsi" w:eastAsia="Times New Roman" w:hAnsiTheme="majorHAnsi" w:cstheme="majorHAnsi"/>
                <w:color w:val="000000" w:themeColor="text1"/>
                <w:sz w:val="20"/>
                <w:szCs w:val="20"/>
                <w:lang w:eastAsia="ja-JP"/>
              </w:rPr>
            </w:pPr>
            <w:proofErr w:type="spellStart"/>
            <w:r w:rsidRPr="00DD741D">
              <w:rPr>
                <w:rFonts w:asciiTheme="majorHAnsi" w:eastAsia="Times New Roman" w:hAnsiTheme="majorHAnsi" w:cstheme="majorHAnsi"/>
                <w:b/>
                <w:bCs/>
                <w:color w:val="000000" w:themeColor="text1"/>
                <w:sz w:val="20"/>
                <w:szCs w:val="20"/>
                <w:lang w:eastAsia="ja-JP"/>
              </w:rPr>
              <w:t>Évaluation</w:t>
            </w:r>
            <w:proofErr w:type="spellEnd"/>
            <w:r w:rsidRPr="00DD741D">
              <w:rPr>
                <w:rFonts w:asciiTheme="majorHAnsi" w:eastAsia="Times New Roman" w:hAnsiTheme="majorHAnsi" w:cstheme="majorHAnsi"/>
                <w:b/>
                <w:bCs/>
                <w:color w:val="000000" w:themeColor="text1"/>
                <w:sz w:val="20"/>
                <w:szCs w:val="20"/>
                <w:lang w:eastAsia="ja-JP"/>
              </w:rPr>
              <w:t xml:space="preserve"> et </w:t>
            </w:r>
            <w:r w:rsidR="00882BBA" w:rsidRPr="00DD741D">
              <w:rPr>
                <w:rFonts w:asciiTheme="majorHAnsi" w:eastAsia="Times New Roman" w:hAnsiTheme="majorHAnsi" w:cstheme="majorHAnsi"/>
                <w:b/>
                <w:bCs/>
                <w:color w:val="000000" w:themeColor="text1"/>
                <w:sz w:val="20"/>
                <w:szCs w:val="20"/>
                <w:lang w:eastAsia="ja-JP"/>
              </w:rPr>
              <w:t>gestion:</w:t>
            </w:r>
          </w:p>
          <w:p w14:paraId="749E4A39" w14:textId="06973306" w:rsidR="00DD741D" w:rsidRPr="007C2314" w:rsidRDefault="00DD741D" w:rsidP="00F8266D">
            <w:pPr>
              <w:numPr>
                <w:ilvl w:val="0"/>
                <w:numId w:val="3"/>
              </w:numPr>
              <w:spacing w:before="8" w:after="8"/>
              <w:rPr>
                <w:rFonts w:asciiTheme="majorHAnsi" w:eastAsia="Times New Roman" w:hAnsiTheme="majorHAnsi" w:cstheme="majorHAnsi"/>
                <w:color w:val="000000" w:themeColor="text1"/>
                <w:sz w:val="20"/>
                <w:szCs w:val="20"/>
                <w:lang w:val="fr-FR" w:eastAsia="ja-JP"/>
              </w:rPr>
            </w:pPr>
            <w:r w:rsidRPr="007C2314">
              <w:rPr>
                <w:rFonts w:asciiTheme="majorHAnsi" w:eastAsia="Times New Roman" w:hAnsiTheme="majorHAnsi" w:cstheme="majorHAnsi"/>
                <w:color w:val="000000" w:themeColor="text1"/>
                <w:sz w:val="20"/>
                <w:szCs w:val="20"/>
                <w:lang w:val="fr-FR" w:eastAsia="ja-JP"/>
              </w:rPr>
              <w:t xml:space="preserve">Pour les symptômes légers d'anxiété ou de dépression, </w:t>
            </w:r>
            <w:r w:rsidRPr="007C2314">
              <w:rPr>
                <w:rFonts w:asciiTheme="majorHAnsi" w:eastAsia="Times New Roman" w:hAnsiTheme="majorHAnsi" w:cstheme="majorHAnsi"/>
                <w:b/>
                <w:bCs/>
                <w:color w:val="000000" w:themeColor="text1"/>
                <w:sz w:val="20"/>
                <w:szCs w:val="20"/>
                <w:lang w:val="fr-FR" w:eastAsia="ja-JP"/>
              </w:rPr>
              <w:t xml:space="preserve">utilisez des interventions </w:t>
            </w:r>
            <w:r w:rsidR="002C4644">
              <w:rPr>
                <w:rFonts w:asciiTheme="majorHAnsi" w:eastAsia="Times New Roman" w:hAnsiTheme="majorHAnsi" w:cstheme="majorHAnsi"/>
                <w:b/>
                <w:bCs/>
                <w:color w:val="000000" w:themeColor="text1"/>
                <w:sz w:val="20"/>
                <w:szCs w:val="20"/>
                <w:lang w:val="fr-FR" w:eastAsia="ja-JP"/>
              </w:rPr>
              <w:t xml:space="preserve">de première ligne </w:t>
            </w:r>
            <w:r w:rsidRPr="007C2314">
              <w:rPr>
                <w:rFonts w:asciiTheme="majorHAnsi" w:eastAsia="Times New Roman" w:hAnsiTheme="majorHAnsi" w:cstheme="majorHAnsi"/>
                <w:b/>
                <w:bCs/>
                <w:color w:val="000000" w:themeColor="text1"/>
                <w:sz w:val="20"/>
                <w:szCs w:val="20"/>
                <w:lang w:val="fr-FR" w:eastAsia="ja-JP"/>
              </w:rPr>
              <w:t xml:space="preserve">qui peuvent </w:t>
            </w:r>
            <w:r w:rsidR="007C2314">
              <w:rPr>
                <w:rFonts w:asciiTheme="majorHAnsi" w:eastAsia="Times New Roman" w:hAnsiTheme="majorHAnsi" w:cstheme="majorHAnsi"/>
                <w:b/>
                <w:bCs/>
                <w:color w:val="000000" w:themeColor="text1"/>
                <w:sz w:val="20"/>
                <w:szCs w:val="20"/>
                <w:lang w:val="fr-FR" w:eastAsia="ja-JP"/>
              </w:rPr>
              <w:t>aider</w:t>
            </w:r>
            <w:r w:rsidRPr="007C2314">
              <w:rPr>
                <w:rFonts w:asciiTheme="majorHAnsi" w:eastAsia="Times New Roman" w:hAnsiTheme="majorHAnsi" w:cstheme="majorHAnsi"/>
                <w:b/>
                <w:bCs/>
                <w:color w:val="000000" w:themeColor="text1"/>
                <w:sz w:val="20"/>
                <w:szCs w:val="20"/>
                <w:lang w:val="fr-FR" w:eastAsia="ja-JP"/>
              </w:rPr>
              <w:t xml:space="preserve"> à soulager des symptômes légers</w:t>
            </w:r>
            <w:r w:rsidR="002C4644">
              <w:rPr>
                <w:rFonts w:asciiTheme="majorHAnsi" w:eastAsia="Times New Roman" w:hAnsiTheme="majorHAnsi" w:cstheme="majorHAnsi"/>
                <w:b/>
                <w:bCs/>
                <w:color w:val="000000" w:themeColor="text1"/>
                <w:sz w:val="20"/>
                <w:szCs w:val="20"/>
                <w:lang w:val="fr-FR" w:eastAsia="ja-JP"/>
              </w:rPr>
              <w:t xml:space="preserve"> (</w:t>
            </w:r>
            <w:r w:rsidR="002C4644" w:rsidRPr="007C2314">
              <w:rPr>
                <w:rFonts w:asciiTheme="majorHAnsi" w:eastAsia="Times New Roman" w:hAnsiTheme="majorHAnsi" w:cstheme="majorHAnsi"/>
                <w:b/>
                <w:bCs/>
                <w:color w:val="000000" w:themeColor="text1"/>
                <w:sz w:val="20"/>
                <w:szCs w:val="20"/>
                <w:lang w:val="fr-FR" w:eastAsia="ja-JP"/>
              </w:rPr>
              <w:t xml:space="preserve">par exemple, </w:t>
            </w:r>
            <w:r w:rsidR="002C4644">
              <w:rPr>
                <w:rFonts w:asciiTheme="majorHAnsi" w:eastAsia="Times New Roman" w:hAnsiTheme="majorHAnsi" w:cstheme="majorHAnsi"/>
                <w:b/>
                <w:bCs/>
                <w:color w:val="000000" w:themeColor="text1"/>
                <w:sz w:val="20"/>
                <w:szCs w:val="20"/>
                <w:lang w:val="fr-FR" w:eastAsia="ja-JP"/>
              </w:rPr>
              <w:t xml:space="preserve">des actions ciblées </w:t>
            </w:r>
            <w:r w:rsidR="002C4644" w:rsidRPr="007C2314">
              <w:rPr>
                <w:rFonts w:asciiTheme="majorHAnsi" w:eastAsia="Times New Roman" w:hAnsiTheme="majorHAnsi" w:cstheme="majorHAnsi"/>
                <w:b/>
                <w:bCs/>
                <w:color w:val="000000" w:themeColor="text1"/>
                <w:sz w:val="20"/>
                <w:szCs w:val="20"/>
                <w:lang w:val="fr-FR" w:eastAsia="ja-JP"/>
              </w:rPr>
              <w:t>sur le mode de vie et le comportement</w:t>
            </w:r>
            <w:proofErr w:type="gramStart"/>
            <w:r w:rsidR="002C4644" w:rsidRPr="007C2314">
              <w:rPr>
                <w:rFonts w:asciiTheme="majorHAnsi" w:eastAsia="Times New Roman" w:hAnsiTheme="majorHAnsi" w:cstheme="majorHAnsi"/>
                <w:b/>
                <w:bCs/>
                <w:color w:val="000000" w:themeColor="text1"/>
                <w:sz w:val="20"/>
                <w:szCs w:val="20"/>
                <w:lang w:val="fr-FR" w:eastAsia="ja-JP"/>
              </w:rPr>
              <w:t>),</w:t>
            </w:r>
            <w:r w:rsidR="007C2314">
              <w:rPr>
                <w:rFonts w:asciiTheme="majorHAnsi" w:eastAsia="Times New Roman" w:hAnsiTheme="majorHAnsi" w:cstheme="majorHAnsi"/>
                <w:b/>
                <w:bCs/>
                <w:color w:val="000000" w:themeColor="text1"/>
                <w:sz w:val="20"/>
                <w:szCs w:val="20"/>
                <w:lang w:val="fr-FR" w:eastAsia="ja-JP"/>
              </w:rPr>
              <w:t>,</w:t>
            </w:r>
            <w:proofErr w:type="gramEnd"/>
            <w:r w:rsidR="007C2314">
              <w:rPr>
                <w:rFonts w:asciiTheme="majorHAnsi" w:eastAsia="Times New Roman" w:hAnsiTheme="majorHAnsi" w:cstheme="majorHAnsi"/>
                <w:b/>
                <w:bCs/>
                <w:color w:val="000000" w:themeColor="text1"/>
                <w:sz w:val="20"/>
                <w:szCs w:val="20"/>
                <w:lang w:val="fr-FR" w:eastAsia="ja-JP"/>
              </w:rPr>
              <w:t xml:space="preserve"> </w:t>
            </w:r>
            <w:r w:rsidRPr="007C2314">
              <w:rPr>
                <w:rFonts w:asciiTheme="majorHAnsi" w:eastAsia="Times New Roman" w:hAnsiTheme="majorHAnsi" w:cstheme="majorHAnsi"/>
                <w:color w:val="000000" w:themeColor="text1"/>
                <w:sz w:val="20"/>
                <w:szCs w:val="20"/>
                <w:lang w:val="fr-FR" w:eastAsia="ja-JP"/>
              </w:rPr>
              <w:t xml:space="preserve">des stratégies </w:t>
            </w:r>
            <w:r w:rsidR="002C4644">
              <w:rPr>
                <w:rFonts w:asciiTheme="majorHAnsi" w:eastAsia="Times New Roman" w:hAnsiTheme="majorHAnsi" w:cstheme="majorHAnsi"/>
                <w:color w:val="000000" w:themeColor="text1"/>
                <w:sz w:val="20"/>
                <w:szCs w:val="20"/>
                <w:lang w:val="fr-FR" w:eastAsia="ja-JP"/>
              </w:rPr>
              <w:t>favorisant le</w:t>
            </w:r>
            <w:r w:rsidRPr="007C2314">
              <w:rPr>
                <w:rFonts w:asciiTheme="majorHAnsi" w:eastAsia="Times New Roman" w:hAnsiTheme="majorHAnsi" w:cstheme="majorHAnsi"/>
                <w:color w:val="000000" w:themeColor="text1"/>
                <w:sz w:val="20"/>
                <w:szCs w:val="20"/>
                <w:lang w:val="fr-FR" w:eastAsia="ja-JP"/>
              </w:rPr>
              <w:t xml:space="preserve"> bien-être </w:t>
            </w:r>
            <w:r w:rsidR="002C4644">
              <w:rPr>
                <w:rFonts w:asciiTheme="majorHAnsi" w:eastAsia="Times New Roman" w:hAnsiTheme="majorHAnsi" w:cstheme="majorHAnsi"/>
                <w:color w:val="000000" w:themeColor="text1"/>
                <w:sz w:val="20"/>
                <w:szCs w:val="20"/>
                <w:lang w:val="fr-FR" w:eastAsia="ja-JP"/>
              </w:rPr>
              <w:t>ont fait</w:t>
            </w:r>
            <w:r w:rsidR="007C2314">
              <w:rPr>
                <w:rFonts w:asciiTheme="majorHAnsi" w:eastAsia="Times New Roman" w:hAnsiTheme="majorHAnsi" w:cstheme="majorHAnsi"/>
                <w:color w:val="000000" w:themeColor="text1"/>
                <w:sz w:val="20"/>
                <w:szCs w:val="20"/>
                <w:lang w:val="fr-FR" w:eastAsia="ja-JP"/>
              </w:rPr>
              <w:t xml:space="preserve"> leurs</w:t>
            </w:r>
            <w:r w:rsidRPr="007C2314">
              <w:rPr>
                <w:rFonts w:asciiTheme="majorHAnsi" w:eastAsia="Times New Roman" w:hAnsiTheme="majorHAnsi" w:cstheme="majorHAnsi"/>
                <w:color w:val="000000" w:themeColor="text1"/>
                <w:sz w:val="20"/>
                <w:szCs w:val="20"/>
                <w:lang w:val="fr-FR" w:eastAsia="ja-JP"/>
              </w:rPr>
              <w:t xml:space="preserve"> preuves (par exemple, maintenir une routine quotidienne, </w:t>
            </w:r>
            <w:r w:rsidR="002C4644">
              <w:rPr>
                <w:rFonts w:asciiTheme="majorHAnsi" w:eastAsia="Times New Roman" w:hAnsiTheme="majorHAnsi" w:cstheme="majorHAnsi"/>
                <w:color w:val="000000" w:themeColor="text1"/>
                <w:sz w:val="20"/>
                <w:szCs w:val="20"/>
                <w:lang w:val="fr-FR" w:eastAsia="ja-JP"/>
              </w:rPr>
              <w:t>échanger avec</w:t>
            </w:r>
            <w:r w:rsidRPr="007C2314">
              <w:rPr>
                <w:rFonts w:asciiTheme="majorHAnsi" w:eastAsia="Times New Roman" w:hAnsiTheme="majorHAnsi" w:cstheme="majorHAnsi"/>
                <w:color w:val="000000" w:themeColor="text1"/>
                <w:sz w:val="20"/>
                <w:szCs w:val="20"/>
                <w:lang w:val="fr-FR" w:eastAsia="ja-JP"/>
              </w:rPr>
              <w:t xml:space="preserve"> des amis, participer à des groupes prénataux).</w:t>
            </w:r>
          </w:p>
          <w:p w14:paraId="779262CA" w14:textId="63CCFF28" w:rsidR="00DD741D" w:rsidRPr="007C2314" w:rsidRDefault="006E671B" w:rsidP="00F8266D">
            <w:pPr>
              <w:numPr>
                <w:ilvl w:val="0"/>
                <w:numId w:val="3"/>
              </w:numPr>
              <w:spacing w:before="8" w:after="8"/>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t>Proposez des adaptations afin que</w:t>
            </w:r>
            <w:r w:rsidR="00DD741D" w:rsidRPr="007C2314">
              <w:rPr>
                <w:rFonts w:asciiTheme="majorHAnsi" w:eastAsia="Times New Roman" w:hAnsiTheme="majorHAnsi" w:cstheme="majorHAnsi"/>
                <w:b/>
                <w:bCs/>
                <w:color w:val="000000" w:themeColor="text1"/>
                <w:sz w:val="20"/>
                <w:szCs w:val="20"/>
                <w:lang w:val="fr-FR" w:eastAsia="ja-JP"/>
              </w:rPr>
              <w:t xml:space="preserve"> ces interventions ou stratégies p</w:t>
            </w:r>
            <w:r>
              <w:rPr>
                <w:rFonts w:asciiTheme="majorHAnsi" w:eastAsia="Times New Roman" w:hAnsiTheme="majorHAnsi" w:cstheme="majorHAnsi"/>
                <w:b/>
                <w:bCs/>
                <w:color w:val="000000" w:themeColor="text1"/>
                <w:sz w:val="20"/>
                <w:szCs w:val="20"/>
                <w:lang w:val="fr-FR" w:eastAsia="ja-JP"/>
              </w:rPr>
              <w:t>uissen</w:t>
            </w:r>
            <w:r w:rsidR="00DD741D" w:rsidRPr="007C2314">
              <w:rPr>
                <w:rFonts w:asciiTheme="majorHAnsi" w:eastAsia="Times New Roman" w:hAnsiTheme="majorHAnsi" w:cstheme="majorHAnsi"/>
                <w:b/>
                <w:bCs/>
                <w:color w:val="000000" w:themeColor="text1"/>
                <w:sz w:val="20"/>
                <w:szCs w:val="20"/>
                <w:lang w:val="fr-FR" w:eastAsia="ja-JP"/>
              </w:rPr>
              <w:t>t être adaptées</w:t>
            </w:r>
            <w:r w:rsidR="007C2314">
              <w:rPr>
                <w:rFonts w:asciiTheme="majorHAnsi" w:eastAsia="Times New Roman" w:hAnsiTheme="majorHAnsi" w:cstheme="majorHAnsi"/>
                <w:b/>
                <w:bCs/>
                <w:color w:val="000000" w:themeColor="text1"/>
                <w:sz w:val="20"/>
                <w:szCs w:val="20"/>
                <w:lang w:val="fr-FR" w:eastAsia="ja-JP"/>
              </w:rPr>
              <w:t xml:space="preserve"> aux contraintes </w:t>
            </w:r>
            <w:r>
              <w:rPr>
                <w:rFonts w:asciiTheme="majorHAnsi" w:eastAsia="Times New Roman" w:hAnsiTheme="majorHAnsi" w:cstheme="majorHAnsi"/>
                <w:b/>
                <w:bCs/>
                <w:color w:val="000000" w:themeColor="text1"/>
                <w:sz w:val="20"/>
                <w:szCs w:val="20"/>
                <w:lang w:val="fr-FR" w:eastAsia="ja-JP"/>
              </w:rPr>
              <w:t>liées à la</w:t>
            </w:r>
            <w:r w:rsidR="007C2314">
              <w:rPr>
                <w:rFonts w:asciiTheme="majorHAnsi" w:eastAsia="Times New Roman" w:hAnsiTheme="majorHAnsi" w:cstheme="majorHAnsi"/>
                <w:b/>
                <w:bCs/>
                <w:color w:val="000000" w:themeColor="text1"/>
                <w:sz w:val="20"/>
                <w:szCs w:val="20"/>
                <w:lang w:val="fr-FR" w:eastAsia="ja-JP"/>
              </w:rPr>
              <w:t xml:space="preserve"> distanciation physique.</w:t>
            </w:r>
          </w:p>
          <w:p w14:paraId="45E4E9C6" w14:textId="30289993" w:rsidR="00DD741D" w:rsidRPr="007C2314" w:rsidRDefault="00DD741D" w:rsidP="00F8266D">
            <w:pPr>
              <w:numPr>
                <w:ilvl w:val="0"/>
                <w:numId w:val="3"/>
              </w:numPr>
              <w:spacing w:before="8" w:after="8"/>
              <w:rPr>
                <w:rFonts w:asciiTheme="majorHAnsi" w:eastAsia="Times New Roman" w:hAnsiTheme="majorHAnsi" w:cstheme="majorHAnsi"/>
                <w:color w:val="000000" w:themeColor="text1"/>
                <w:sz w:val="20"/>
                <w:szCs w:val="20"/>
                <w:lang w:val="fr-FR" w:eastAsia="ja-JP"/>
              </w:rPr>
            </w:pPr>
            <w:r w:rsidRPr="007C2314">
              <w:rPr>
                <w:rFonts w:asciiTheme="majorHAnsi" w:eastAsia="Times New Roman" w:hAnsiTheme="majorHAnsi" w:cstheme="majorHAnsi"/>
                <w:b/>
                <w:bCs/>
                <w:color w:val="000000" w:themeColor="text1"/>
                <w:sz w:val="20"/>
                <w:szCs w:val="20"/>
                <w:lang w:val="fr-FR" w:eastAsia="ja-JP"/>
              </w:rPr>
              <w:t xml:space="preserve">Continuer à informer les services de maternité de </w:t>
            </w:r>
            <w:r w:rsidR="007C2314">
              <w:rPr>
                <w:rFonts w:asciiTheme="majorHAnsi" w:eastAsia="Times New Roman" w:hAnsiTheme="majorHAnsi" w:cstheme="majorHAnsi"/>
                <w:b/>
                <w:bCs/>
                <w:color w:val="000000" w:themeColor="text1"/>
                <w:sz w:val="20"/>
                <w:szCs w:val="20"/>
                <w:lang w:val="fr-FR" w:eastAsia="ja-JP"/>
              </w:rPr>
              <w:t>tout cas préoccupants</w:t>
            </w:r>
            <w:r w:rsidRPr="007C2314">
              <w:rPr>
                <w:rFonts w:asciiTheme="majorHAnsi" w:eastAsia="Times New Roman" w:hAnsiTheme="majorHAnsi" w:cstheme="majorHAnsi"/>
                <w:b/>
                <w:bCs/>
                <w:color w:val="000000" w:themeColor="text1"/>
                <w:sz w:val="20"/>
                <w:szCs w:val="20"/>
                <w:lang w:val="fr-FR" w:eastAsia="ja-JP"/>
              </w:rPr>
              <w:t xml:space="preserve"> </w:t>
            </w:r>
            <w:r w:rsidRPr="007C2314">
              <w:rPr>
                <w:rFonts w:asciiTheme="majorHAnsi" w:eastAsia="Times New Roman" w:hAnsiTheme="majorHAnsi" w:cstheme="majorHAnsi"/>
                <w:color w:val="000000" w:themeColor="text1"/>
                <w:sz w:val="20"/>
                <w:szCs w:val="20"/>
                <w:lang w:val="fr-FR" w:eastAsia="ja-JP"/>
              </w:rPr>
              <w:t>afin que des conseils et un soutien supplémentaire puissent être offerts</w:t>
            </w:r>
            <w:r w:rsidR="006E671B">
              <w:rPr>
                <w:rFonts w:asciiTheme="majorHAnsi" w:eastAsia="Times New Roman" w:hAnsiTheme="majorHAnsi" w:cstheme="majorHAnsi"/>
                <w:color w:val="000000" w:themeColor="text1"/>
                <w:sz w:val="20"/>
                <w:szCs w:val="20"/>
                <w:lang w:val="fr-FR" w:eastAsia="ja-JP"/>
              </w:rPr>
              <w:t xml:space="preserve"> à ces situations.</w:t>
            </w:r>
          </w:p>
          <w:p w14:paraId="03EEF8A7" w14:textId="66E7E01D" w:rsidR="00DD741D" w:rsidRPr="007C2314" w:rsidRDefault="00DD741D" w:rsidP="00F8266D">
            <w:pPr>
              <w:numPr>
                <w:ilvl w:val="0"/>
                <w:numId w:val="3"/>
              </w:numPr>
              <w:spacing w:before="8" w:after="8"/>
              <w:rPr>
                <w:rFonts w:asciiTheme="majorHAnsi" w:eastAsia="Times New Roman" w:hAnsiTheme="majorHAnsi" w:cstheme="majorHAnsi"/>
                <w:color w:val="000000" w:themeColor="text1"/>
                <w:sz w:val="20"/>
                <w:szCs w:val="20"/>
                <w:lang w:val="fr-FR" w:eastAsia="ja-JP"/>
              </w:rPr>
            </w:pPr>
            <w:r w:rsidRPr="007C2314">
              <w:rPr>
                <w:rFonts w:asciiTheme="majorHAnsi" w:eastAsia="Times New Roman" w:hAnsiTheme="majorHAnsi" w:cstheme="majorHAnsi"/>
                <w:b/>
                <w:bCs/>
                <w:color w:val="000000" w:themeColor="text1"/>
                <w:sz w:val="20"/>
                <w:szCs w:val="20"/>
                <w:lang w:val="fr-FR" w:eastAsia="ja-JP"/>
              </w:rPr>
              <w:t>Les services spécialisés de santé mentale prénatale et périnatale fonctionnent toujours</w:t>
            </w:r>
            <w:r w:rsidRPr="007C2314">
              <w:rPr>
                <w:rFonts w:asciiTheme="majorHAnsi" w:eastAsia="Times New Roman" w:hAnsiTheme="majorHAnsi" w:cstheme="majorHAnsi"/>
                <w:color w:val="000000" w:themeColor="text1"/>
                <w:sz w:val="20"/>
                <w:szCs w:val="20"/>
                <w:lang w:val="fr-FR" w:eastAsia="ja-JP"/>
              </w:rPr>
              <w:t xml:space="preserve">, bien que sous une forme différente </w:t>
            </w:r>
            <w:r w:rsidRPr="007C2314">
              <w:rPr>
                <w:rFonts w:asciiTheme="majorHAnsi" w:eastAsia="Times New Roman" w:hAnsiTheme="majorHAnsi" w:cstheme="majorHAnsi"/>
                <w:b/>
                <w:bCs/>
                <w:color w:val="000000" w:themeColor="text1"/>
                <w:sz w:val="20"/>
                <w:szCs w:val="20"/>
                <w:lang w:val="fr-FR" w:eastAsia="ja-JP"/>
              </w:rPr>
              <w:t xml:space="preserve">(voir section 1b), </w:t>
            </w:r>
            <w:r w:rsidRPr="007C2314">
              <w:rPr>
                <w:rFonts w:asciiTheme="majorHAnsi" w:eastAsia="Times New Roman" w:hAnsiTheme="majorHAnsi" w:cstheme="majorHAnsi"/>
                <w:color w:val="000000" w:themeColor="text1"/>
                <w:sz w:val="20"/>
                <w:szCs w:val="20"/>
                <w:lang w:val="fr-FR" w:eastAsia="ja-JP"/>
              </w:rPr>
              <w:t>et peuvent offrir une évaluation, des conseils et un soutien supplémentaire.</w:t>
            </w:r>
          </w:p>
          <w:p w14:paraId="01C5CF27" w14:textId="4E837A51" w:rsidR="00DD741D" w:rsidRPr="007C2314" w:rsidRDefault="00DD741D" w:rsidP="00F8266D">
            <w:pPr>
              <w:numPr>
                <w:ilvl w:val="0"/>
                <w:numId w:val="3"/>
              </w:numPr>
              <w:spacing w:before="8" w:after="8"/>
              <w:rPr>
                <w:rFonts w:asciiTheme="majorHAnsi" w:eastAsia="Times New Roman" w:hAnsiTheme="majorHAnsi" w:cstheme="majorHAnsi"/>
                <w:color w:val="000000" w:themeColor="text1"/>
                <w:sz w:val="20"/>
                <w:szCs w:val="20"/>
                <w:lang w:val="fr-FR" w:eastAsia="ja-JP"/>
              </w:rPr>
            </w:pPr>
            <w:r w:rsidRPr="007C2314">
              <w:rPr>
                <w:rFonts w:asciiTheme="majorHAnsi" w:eastAsia="Times New Roman" w:hAnsiTheme="majorHAnsi" w:cstheme="majorHAnsi"/>
                <w:color w:val="000000" w:themeColor="text1"/>
                <w:sz w:val="20"/>
                <w:szCs w:val="20"/>
                <w:lang w:val="fr-FR" w:eastAsia="ja-JP"/>
              </w:rPr>
              <w:t xml:space="preserve">La psychose post-partum est </w:t>
            </w:r>
            <w:r w:rsidRPr="007C2314">
              <w:rPr>
                <w:rFonts w:asciiTheme="majorHAnsi" w:eastAsia="Times New Roman" w:hAnsiTheme="majorHAnsi" w:cstheme="majorHAnsi"/>
                <w:b/>
                <w:bCs/>
                <w:color w:val="000000" w:themeColor="text1"/>
                <w:sz w:val="20"/>
                <w:szCs w:val="20"/>
                <w:lang w:val="fr-FR" w:eastAsia="ja-JP"/>
              </w:rPr>
              <w:t xml:space="preserve">directement associée à </w:t>
            </w:r>
            <w:r w:rsidRPr="007C2314">
              <w:rPr>
                <w:rFonts w:asciiTheme="majorHAnsi" w:eastAsia="Times New Roman" w:hAnsiTheme="majorHAnsi" w:cstheme="majorHAnsi"/>
                <w:color w:val="000000" w:themeColor="text1"/>
                <w:sz w:val="20"/>
                <w:szCs w:val="20"/>
                <w:lang w:val="fr-FR" w:eastAsia="ja-JP"/>
              </w:rPr>
              <w:t xml:space="preserve">un diagnostic de trouble affectif bipolaire ou à des femmes qui ont déjà eu des épisodes de psychose post-partum. </w:t>
            </w:r>
            <w:r w:rsidR="005D2FC0">
              <w:rPr>
                <w:rFonts w:asciiTheme="majorHAnsi" w:eastAsia="Times New Roman" w:hAnsiTheme="majorHAnsi" w:cstheme="majorHAnsi"/>
                <w:color w:val="000000" w:themeColor="text1"/>
                <w:sz w:val="20"/>
                <w:szCs w:val="20"/>
                <w:lang w:val="fr-FR" w:eastAsia="ja-JP"/>
              </w:rPr>
              <w:t>Ces femmes doivent être dépistées pour qu’un suivi rapproché du post-partum puisse être mis en place</w:t>
            </w:r>
          </w:p>
          <w:p w14:paraId="1CA8AC4A" w14:textId="33D0A8C8" w:rsidR="00DD741D" w:rsidRPr="007C2314" w:rsidRDefault="00DD741D" w:rsidP="00F8266D">
            <w:pPr>
              <w:numPr>
                <w:ilvl w:val="0"/>
                <w:numId w:val="3"/>
              </w:numPr>
              <w:spacing w:before="8" w:after="8"/>
              <w:rPr>
                <w:rFonts w:asciiTheme="majorHAnsi" w:eastAsia="Times New Roman" w:hAnsiTheme="majorHAnsi" w:cstheme="majorHAnsi"/>
                <w:color w:val="000000" w:themeColor="text1"/>
                <w:sz w:val="20"/>
                <w:szCs w:val="20"/>
                <w:lang w:val="fr-FR" w:eastAsia="ja-JP"/>
              </w:rPr>
            </w:pPr>
            <w:r w:rsidRPr="007C2314">
              <w:rPr>
                <w:rFonts w:asciiTheme="majorHAnsi" w:eastAsia="Times New Roman" w:hAnsiTheme="majorHAnsi" w:cstheme="majorHAnsi"/>
                <w:b/>
                <w:bCs/>
                <w:color w:val="000000" w:themeColor="text1"/>
                <w:sz w:val="20"/>
                <w:szCs w:val="20"/>
                <w:lang w:val="fr-FR" w:eastAsia="ja-JP"/>
              </w:rPr>
              <w:t xml:space="preserve">De la même manière, il faut également </w:t>
            </w:r>
            <w:r w:rsidR="005D2FC0">
              <w:rPr>
                <w:rFonts w:asciiTheme="majorHAnsi" w:eastAsia="Times New Roman" w:hAnsiTheme="majorHAnsi" w:cstheme="majorHAnsi"/>
                <w:b/>
                <w:bCs/>
                <w:color w:val="000000" w:themeColor="text1"/>
                <w:sz w:val="20"/>
                <w:szCs w:val="20"/>
                <w:lang w:val="fr-FR" w:eastAsia="ja-JP"/>
              </w:rPr>
              <w:t>dépister</w:t>
            </w:r>
            <w:r w:rsidRPr="007C2314">
              <w:rPr>
                <w:rFonts w:asciiTheme="majorHAnsi" w:eastAsia="Times New Roman" w:hAnsiTheme="majorHAnsi" w:cstheme="majorHAnsi"/>
                <w:b/>
                <w:bCs/>
                <w:color w:val="000000" w:themeColor="text1"/>
                <w:sz w:val="20"/>
                <w:szCs w:val="20"/>
                <w:lang w:val="fr-FR" w:eastAsia="ja-JP"/>
              </w:rPr>
              <w:t xml:space="preserve"> les femmes ayant déjà souffert de </w:t>
            </w:r>
            <w:r w:rsidR="005D2FC0">
              <w:rPr>
                <w:rFonts w:asciiTheme="majorHAnsi" w:eastAsia="Times New Roman" w:hAnsiTheme="majorHAnsi" w:cstheme="majorHAnsi"/>
                <w:b/>
                <w:bCs/>
                <w:color w:val="000000" w:themeColor="text1"/>
                <w:sz w:val="20"/>
                <w:szCs w:val="20"/>
                <w:lang w:val="fr-FR" w:eastAsia="ja-JP"/>
              </w:rPr>
              <w:t>troubles</w:t>
            </w:r>
            <w:r w:rsidRPr="007C2314">
              <w:rPr>
                <w:rFonts w:asciiTheme="majorHAnsi" w:eastAsia="Times New Roman" w:hAnsiTheme="majorHAnsi" w:cstheme="majorHAnsi"/>
                <w:b/>
                <w:bCs/>
                <w:color w:val="000000" w:themeColor="text1"/>
                <w:sz w:val="20"/>
                <w:szCs w:val="20"/>
                <w:lang w:val="fr-FR" w:eastAsia="ja-JP"/>
              </w:rPr>
              <w:t xml:space="preserve"> psychotiques, de troubles dépressifs </w:t>
            </w:r>
            <w:proofErr w:type="spellStart"/>
            <w:r w:rsidRPr="007C2314">
              <w:rPr>
                <w:rFonts w:asciiTheme="majorHAnsi" w:eastAsia="Times New Roman" w:hAnsiTheme="majorHAnsi" w:cstheme="majorHAnsi"/>
                <w:b/>
                <w:bCs/>
                <w:color w:val="000000" w:themeColor="text1"/>
                <w:sz w:val="20"/>
                <w:szCs w:val="20"/>
                <w:lang w:val="fr-FR" w:eastAsia="ja-JP"/>
              </w:rPr>
              <w:t>post-nataux</w:t>
            </w:r>
            <w:proofErr w:type="spellEnd"/>
            <w:r w:rsidRPr="007C2314">
              <w:rPr>
                <w:rFonts w:asciiTheme="majorHAnsi" w:eastAsia="Times New Roman" w:hAnsiTheme="majorHAnsi" w:cstheme="majorHAnsi"/>
                <w:b/>
                <w:bCs/>
                <w:color w:val="000000" w:themeColor="text1"/>
                <w:sz w:val="20"/>
                <w:szCs w:val="20"/>
                <w:lang w:val="fr-FR" w:eastAsia="ja-JP"/>
              </w:rPr>
              <w:t xml:space="preserve"> ou de </w:t>
            </w:r>
            <w:r w:rsidR="005D2FC0">
              <w:rPr>
                <w:rFonts w:asciiTheme="majorHAnsi" w:eastAsia="Times New Roman" w:hAnsiTheme="majorHAnsi" w:cstheme="majorHAnsi"/>
                <w:b/>
                <w:bCs/>
                <w:color w:val="000000" w:themeColor="text1"/>
                <w:sz w:val="20"/>
                <w:szCs w:val="20"/>
                <w:lang w:val="fr-FR" w:eastAsia="ja-JP"/>
              </w:rPr>
              <w:t>troubles psychiques chroniques</w:t>
            </w:r>
            <w:r w:rsidRPr="007C2314">
              <w:rPr>
                <w:rFonts w:asciiTheme="majorHAnsi" w:eastAsia="Times New Roman" w:hAnsiTheme="majorHAnsi" w:cstheme="majorHAnsi"/>
                <w:b/>
                <w:bCs/>
                <w:color w:val="000000" w:themeColor="text1"/>
                <w:sz w:val="20"/>
                <w:szCs w:val="20"/>
                <w:lang w:val="fr-FR" w:eastAsia="ja-JP"/>
              </w:rPr>
              <w:t>.</w:t>
            </w:r>
          </w:p>
          <w:p w14:paraId="72D051BA" w14:textId="77777777" w:rsidR="00DD741D" w:rsidRPr="007C2314" w:rsidRDefault="00DD741D" w:rsidP="00DD741D">
            <w:pPr>
              <w:spacing w:before="8" w:after="8"/>
              <w:rPr>
                <w:rFonts w:asciiTheme="majorHAnsi" w:eastAsia="Times New Roman" w:hAnsiTheme="majorHAnsi" w:cstheme="majorHAnsi"/>
                <w:color w:val="000000" w:themeColor="text1"/>
                <w:sz w:val="20"/>
                <w:szCs w:val="20"/>
                <w:lang w:val="fr-FR" w:eastAsia="ja-JP"/>
              </w:rPr>
            </w:pPr>
          </w:p>
          <w:p w14:paraId="0DE6514E" w14:textId="45165754" w:rsidR="00DD741D" w:rsidRPr="007C2314" w:rsidRDefault="00DD741D" w:rsidP="00DD741D">
            <w:pPr>
              <w:spacing w:before="8" w:after="8"/>
              <w:rPr>
                <w:rFonts w:asciiTheme="majorHAnsi" w:eastAsia="Times New Roman" w:hAnsiTheme="majorHAnsi" w:cstheme="majorHAnsi"/>
                <w:color w:val="000000" w:themeColor="text1"/>
                <w:sz w:val="20"/>
                <w:szCs w:val="20"/>
                <w:lang w:val="fr-FR" w:eastAsia="ja-JP"/>
              </w:rPr>
            </w:pPr>
            <w:r w:rsidRPr="007C2314">
              <w:rPr>
                <w:rFonts w:asciiTheme="majorHAnsi" w:eastAsia="Times New Roman" w:hAnsiTheme="majorHAnsi" w:cstheme="majorHAnsi"/>
                <w:color w:val="000000" w:themeColor="text1"/>
                <w:sz w:val="20"/>
                <w:szCs w:val="20"/>
                <w:lang w:val="fr-FR" w:eastAsia="ja-JP"/>
              </w:rPr>
              <w:t xml:space="preserve">Les </w:t>
            </w:r>
            <w:r w:rsidR="005D2FC0">
              <w:rPr>
                <w:rFonts w:asciiTheme="majorHAnsi" w:eastAsia="Times New Roman" w:hAnsiTheme="majorHAnsi" w:cstheme="majorHAnsi"/>
                <w:color w:val="000000" w:themeColor="text1"/>
                <w:sz w:val="20"/>
                <w:szCs w:val="20"/>
                <w:lang w:val="fr-FR" w:eastAsia="ja-JP"/>
              </w:rPr>
              <w:t>troubles psychiques</w:t>
            </w:r>
            <w:r w:rsidRPr="007C2314">
              <w:rPr>
                <w:rFonts w:asciiTheme="majorHAnsi" w:eastAsia="Times New Roman" w:hAnsiTheme="majorHAnsi" w:cstheme="majorHAnsi"/>
                <w:color w:val="000000" w:themeColor="text1"/>
                <w:sz w:val="20"/>
                <w:szCs w:val="20"/>
                <w:lang w:val="fr-FR" w:eastAsia="ja-JP"/>
              </w:rPr>
              <w:t xml:space="preserve"> maternels restent l'une des principales causes de décès maternel. Les </w:t>
            </w:r>
            <w:r w:rsidRPr="007C2314">
              <w:rPr>
                <w:rFonts w:asciiTheme="majorHAnsi" w:eastAsia="Times New Roman" w:hAnsiTheme="majorHAnsi" w:cstheme="majorHAnsi"/>
                <w:b/>
                <w:bCs/>
                <w:color w:val="000000" w:themeColor="text1"/>
                <w:sz w:val="20"/>
                <w:szCs w:val="20"/>
                <w:lang w:val="fr-FR" w:eastAsia="ja-JP"/>
              </w:rPr>
              <w:t xml:space="preserve">rapports MBRRACE-UK </w:t>
            </w:r>
            <w:r w:rsidRPr="007C2314">
              <w:rPr>
                <w:rFonts w:asciiTheme="majorHAnsi" w:eastAsia="Times New Roman" w:hAnsiTheme="majorHAnsi" w:cstheme="majorHAnsi"/>
                <w:color w:val="000000" w:themeColor="text1"/>
                <w:sz w:val="20"/>
                <w:szCs w:val="20"/>
                <w:lang w:val="fr-FR" w:eastAsia="ja-JP"/>
              </w:rPr>
              <w:t>(</w:t>
            </w:r>
            <w:proofErr w:type="spellStart"/>
            <w:r w:rsidRPr="007C2314">
              <w:rPr>
                <w:rFonts w:asciiTheme="majorHAnsi" w:eastAsia="Times New Roman" w:hAnsiTheme="majorHAnsi" w:cstheme="majorHAnsi"/>
                <w:color w:val="000000" w:themeColor="text1"/>
                <w:sz w:val="20"/>
                <w:szCs w:val="20"/>
                <w:lang w:val="fr-FR" w:eastAsia="ja-JP"/>
              </w:rPr>
              <w:t>Mothers</w:t>
            </w:r>
            <w:proofErr w:type="spellEnd"/>
            <w:r w:rsidRPr="007C2314">
              <w:rPr>
                <w:rFonts w:asciiTheme="majorHAnsi" w:eastAsia="Times New Roman" w:hAnsiTheme="majorHAnsi" w:cstheme="majorHAnsi"/>
                <w:color w:val="000000" w:themeColor="text1"/>
                <w:sz w:val="20"/>
                <w:szCs w:val="20"/>
                <w:lang w:val="fr-FR" w:eastAsia="ja-JP"/>
              </w:rPr>
              <w:t xml:space="preserve"> and Babies : </w:t>
            </w:r>
            <w:proofErr w:type="spellStart"/>
            <w:r w:rsidRPr="007C2314">
              <w:rPr>
                <w:rFonts w:asciiTheme="majorHAnsi" w:eastAsia="Times New Roman" w:hAnsiTheme="majorHAnsi" w:cstheme="majorHAnsi"/>
                <w:color w:val="000000" w:themeColor="text1"/>
                <w:sz w:val="20"/>
                <w:szCs w:val="20"/>
                <w:lang w:val="fr-FR" w:eastAsia="ja-JP"/>
              </w:rPr>
              <w:t>Reducing</w:t>
            </w:r>
            <w:proofErr w:type="spellEnd"/>
            <w:r w:rsidRPr="007C2314">
              <w:rPr>
                <w:rFonts w:asciiTheme="majorHAnsi" w:eastAsia="Times New Roman" w:hAnsiTheme="majorHAnsi" w:cstheme="majorHAnsi"/>
                <w:color w:val="000000" w:themeColor="text1"/>
                <w:sz w:val="20"/>
                <w:szCs w:val="20"/>
                <w:lang w:val="fr-FR" w:eastAsia="ja-JP"/>
              </w:rPr>
              <w:t xml:space="preserve"> Risk </w:t>
            </w:r>
            <w:proofErr w:type="spellStart"/>
            <w:r w:rsidRPr="007C2314">
              <w:rPr>
                <w:rFonts w:asciiTheme="majorHAnsi" w:eastAsia="Times New Roman" w:hAnsiTheme="majorHAnsi" w:cstheme="majorHAnsi"/>
                <w:color w:val="000000" w:themeColor="text1"/>
                <w:sz w:val="20"/>
                <w:szCs w:val="20"/>
                <w:lang w:val="fr-FR" w:eastAsia="ja-JP"/>
              </w:rPr>
              <w:t>through</w:t>
            </w:r>
            <w:proofErr w:type="spellEnd"/>
            <w:r w:rsidRPr="007C2314">
              <w:rPr>
                <w:rFonts w:asciiTheme="majorHAnsi" w:eastAsia="Times New Roman" w:hAnsiTheme="majorHAnsi" w:cstheme="majorHAnsi"/>
                <w:color w:val="000000" w:themeColor="text1"/>
                <w:sz w:val="20"/>
                <w:szCs w:val="20"/>
                <w:lang w:val="fr-FR" w:eastAsia="ja-JP"/>
              </w:rPr>
              <w:t xml:space="preserve"> Audits and </w:t>
            </w:r>
            <w:proofErr w:type="spellStart"/>
            <w:r w:rsidRPr="007C2314">
              <w:rPr>
                <w:rFonts w:asciiTheme="majorHAnsi" w:eastAsia="Times New Roman" w:hAnsiTheme="majorHAnsi" w:cstheme="majorHAnsi"/>
                <w:color w:val="000000" w:themeColor="text1"/>
                <w:sz w:val="20"/>
                <w:szCs w:val="20"/>
                <w:lang w:val="fr-FR" w:eastAsia="ja-JP"/>
              </w:rPr>
              <w:t>Confidential</w:t>
            </w:r>
            <w:proofErr w:type="spellEnd"/>
            <w:r w:rsidRPr="007C2314">
              <w:rPr>
                <w:rFonts w:asciiTheme="majorHAnsi" w:eastAsia="Times New Roman" w:hAnsiTheme="majorHAnsi" w:cstheme="majorHAnsi"/>
                <w:color w:val="000000" w:themeColor="text1"/>
                <w:sz w:val="20"/>
                <w:szCs w:val="20"/>
                <w:lang w:val="fr-FR" w:eastAsia="ja-JP"/>
              </w:rPr>
              <w:t xml:space="preserve"> </w:t>
            </w:r>
            <w:proofErr w:type="spellStart"/>
            <w:r w:rsidRPr="007C2314">
              <w:rPr>
                <w:rFonts w:asciiTheme="majorHAnsi" w:eastAsia="Times New Roman" w:hAnsiTheme="majorHAnsi" w:cstheme="majorHAnsi"/>
                <w:color w:val="000000" w:themeColor="text1"/>
                <w:sz w:val="20"/>
                <w:szCs w:val="20"/>
                <w:lang w:val="fr-FR" w:eastAsia="ja-JP"/>
              </w:rPr>
              <w:t>Enquiries</w:t>
            </w:r>
            <w:proofErr w:type="spellEnd"/>
            <w:r w:rsidRPr="007C2314">
              <w:rPr>
                <w:rFonts w:asciiTheme="majorHAnsi" w:eastAsia="Times New Roman" w:hAnsiTheme="majorHAnsi" w:cstheme="majorHAnsi"/>
                <w:color w:val="000000" w:themeColor="text1"/>
                <w:sz w:val="20"/>
                <w:szCs w:val="20"/>
                <w:lang w:val="fr-FR" w:eastAsia="ja-JP"/>
              </w:rPr>
              <w:t xml:space="preserve"> </w:t>
            </w:r>
            <w:proofErr w:type="spellStart"/>
            <w:r w:rsidRPr="007C2314">
              <w:rPr>
                <w:rFonts w:asciiTheme="majorHAnsi" w:eastAsia="Times New Roman" w:hAnsiTheme="majorHAnsi" w:cstheme="majorHAnsi"/>
                <w:color w:val="000000" w:themeColor="text1"/>
                <w:sz w:val="20"/>
                <w:szCs w:val="20"/>
                <w:lang w:val="fr-FR" w:eastAsia="ja-JP"/>
              </w:rPr>
              <w:t>across</w:t>
            </w:r>
            <w:proofErr w:type="spellEnd"/>
            <w:r w:rsidRPr="007C2314">
              <w:rPr>
                <w:rFonts w:asciiTheme="majorHAnsi" w:eastAsia="Times New Roman" w:hAnsiTheme="majorHAnsi" w:cstheme="majorHAnsi"/>
                <w:color w:val="000000" w:themeColor="text1"/>
                <w:sz w:val="20"/>
                <w:szCs w:val="20"/>
                <w:lang w:val="fr-FR" w:eastAsia="ja-JP"/>
              </w:rPr>
              <w:t xml:space="preserve"> the UK, https://www.npeu.ox.ac.uk/mbrrace-uk/reports) ont identifié les principaux signaux d'alerte qui devraient inciter à une </w:t>
            </w:r>
            <w:r w:rsidRPr="007C2314">
              <w:rPr>
                <w:rFonts w:asciiTheme="majorHAnsi" w:eastAsia="Times New Roman" w:hAnsiTheme="majorHAnsi" w:cstheme="majorHAnsi"/>
                <w:b/>
                <w:bCs/>
                <w:color w:val="000000" w:themeColor="text1"/>
                <w:sz w:val="20"/>
                <w:szCs w:val="20"/>
                <w:lang w:val="fr-FR" w:eastAsia="ja-JP"/>
              </w:rPr>
              <w:t xml:space="preserve">orientation immédiate vers </w:t>
            </w:r>
            <w:r w:rsidR="005D2FC0">
              <w:rPr>
                <w:rFonts w:asciiTheme="majorHAnsi" w:eastAsia="Times New Roman" w:hAnsiTheme="majorHAnsi" w:cstheme="majorHAnsi"/>
                <w:b/>
                <w:bCs/>
                <w:color w:val="000000" w:themeColor="text1"/>
                <w:sz w:val="20"/>
                <w:szCs w:val="20"/>
                <w:lang w:val="fr-FR" w:eastAsia="ja-JP"/>
              </w:rPr>
              <w:t>l</w:t>
            </w:r>
            <w:r w:rsidRPr="007C2314">
              <w:rPr>
                <w:rFonts w:asciiTheme="majorHAnsi" w:eastAsia="Times New Roman" w:hAnsiTheme="majorHAnsi" w:cstheme="majorHAnsi"/>
                <w:b/>
                <w:bCs/>
                <w:color w:val="000000" w:themeColor="text1"/>
                <w:sz w:val="20"/>
                <w:szCs w:val="20"/>
                <w:lang w:val="fr-FR" w:eastAsia="ja-JP"/>
              </w:rPr>
              <w:t xml:space="preserve">es services spécialisés en santé mentale périnatale </w:t>
            </w:r>
            <w:r w:rsidRPr="007C2314">
              <w:rPr>
                <w:rFonts w:asciiTheme="majorHAnsi" w:eastAsia="Times New Roman" w:hAnsiTheme="majorHAnsi" w:cstheme="majorHAnsi"/>
                <w:color w:val="000000" w:themeColor="text1"/>
                <w:sz w:val="20"/>
                <w:szCs w:val="20"/>
                <w:lang w:val="fr-FR" w:eastAsia="ja-JP"/>
              </w:rPr>
              <w:t>:</w:t>
            </w:r>
          </w:p>
          <w:p w14:paraId="57C9CD37" w14:textId="739A9176" w:rsidR="00DD741D" w:rsidRPr="007C2314" w:rsidRDefault="00DD741D" w:rsidP="00F8266D">
            <w:pPr>
              <w:numPr>
                <w:ilvl w:val="0"/>
                <w:numId w:val="4"/>
              </w:numPr>
              <w:spacing w:before="8" w:after="8"/>
              <w:rPr>
                <w:rFonts w:asciiTheme="majorHAnsi" w:eastAsia="Times New Roman" w:hAnsiTheme="majorHAnsi" w:cstheme="majorHAnsi"/>
                <w:color w:val="000000" w:themeColor="text1"/>
                <w:sz w:val="20"/>
                <w:szCs w:val="20"/>
                <w:lang w:val="fr-FR" w:eastAsia="ja-JP"/>
              </w:rPr>
            </w:pPr>
            <w:r w:rsidRPr="007C2314">
              <w:rPr>
                <w:rFonts w:asciiTheme="majorHAnsi" w:eastAsia="Times New Roman" w:hAnsiTheme="majorHAnsi" w:cstheme="majorHAnsi"/>
                <w:color w:val="000000" w:themeColor="text1"/>
                <w:sz w:val="20"/>
                <w:szCs w:val="20"/>
                <w:lang w:val="fr-FR" w:eastAsia="ja-JP"/>
              </w:rPr>
              <w:t xml:space="preserve">Changements significatifs récents dans l'état </w:t>
            </w:r>
            <w:r w:rsidR="005D2FC0">
              <w:rPr>
                <w:rFonts w:asciiTheme="majorHAnsi" w:eastAsia="Times New Roman" w:hAnsiTheme="majorHAnsi" w:cstheme="majorHAnsi"/>
                <w:color w:val="000000" w:themeColor="text1"/>
                <w:sz w:val="20"/>
                <w:szCs w:val="20"/>
                <w:lang w:val="fr-FR" w:eastAsia="ja-JP"/>
              </w:rPr>
              <w:t>psychique</w:t>
            </w:r>
            <w:r w:rsidR="00EB249F">
              <w:rPr>
                <w:rFonts w:asciiTheme="majorHAnsi" w:eastAsia="Times New Roman" w:hAnsiTheme="majorHAnsi" w:cstheme="majorHAnsi"/>
                <w:color w:val="000000" w:themeColor="text1"/>
                <w:sz w:val="20"/>
                <w:szCs w:val="20"/>
                <w:lang w:val="fr-FR" w:eastAsia="ja-JP"/>
              </w:rPr>
              <w:t xml:space="preserve">, </w:t>
            </w:r>
            <w:r w:rsidRPr="007C2314">
              <w:rPr>
                <w:rFonts w:asciiTheme="majorHAnsi" w:eastAsia="Times New Roman" w:hAnsiTheme="majorHAnsi" w:cstheme="majorHAnsi"/>
                <w:color w:val="000000" w:themeColor="text1"/>
                <w:sz w:val="20"/>
                <w:szCs w:val="20"/>
                <w:lang w:val="fr-FR" w:eastAsia="ja-JP"/>
              </w:rPr>
              <w:t>apparition de nouveaux symptômes</w:t>
            </w:r>
          </w:p>
          <w:p w14:paraId="73D29370" w14:textId="1584639A" w:rsidR="00DD741D" w:rsidRPr="007C2314" w:rsidRDefault="00EB249F" w:rsidP="00F8266D">
            <w:pPr>
              <w:numPr>
                <w:ilvl w:val="0"/>
                <w:numId w:val="4"/>
              </w:numPr>
              <w:spacing w:before="8" w:after="8"/>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t>P</w:t>
            </w:r>
            <w:r w:rsidR="00DD741D" w:rsidRPr="007C2314">
              <w:rPr>
                <w:rFonts w:asciiTheme="majorHAnsi" w:eastAsia="Times New Roman" w:hAnsiTheme="majorHAnsi" w:cstheme="majorHAnsi"/>
                <w:color w:val="000000" w:themeColor="text1"/>
                <w:sz w:val="20"/>
                <w:szCs w:val="20"/>
                <w:lang w:val="fr-FR" w:eastAsia="ja-JP"/>
              </w:rPr>
              <w:t>ensées ou actes d'automutilation violente</w:t>
            </w:r>
          </w:p>
          <w:p w14:paraId="706F356F" w14:textId="625E289C" w:rsidR="00DD741D" w:rsidRPr="007C2314" w:rsidRDefault="00DD741D" w:rsidP="00F8266D">
            <w:pPr>
              <w:numPr>
                <w:ilvl w:val="0"/>
                <w:numId w:val="4"/>
              </w:numPr>
              <w:spacing w:before="8" w:after="8"/>
              <w:rPr>
                <w:rFonts w:asciiTheme="majorHAnsi" w:eastAsia="Times New Roman" w:hAnsiTheme="majorHAnsi" w:cstheme="majorHAnsi"/>
                <w:color w:val="000000" w:themeColor="text1"/>
                <w:sz w:val="20"/>
                <w:szCs w:val="20"/>
                <w:lang w:val="fr-FR" w:eastAsia="ja-JP"/>
              </w:rPr>
            </w:pPr>
            <w:r w:rsidRPr="007C2314">
              <w:rPr>
                <w:rFonts w:asciiTheme="majorHAnsi" w:eastAsia="Times New Roman" w:hAnsiTheme="majorHAnsi" w:cstheme="majorHAnsi"/>
                <w:color w:val="000000" w:themeColor="text1"/>
                <w:sz w:val="20"/>
                <w:szCs w:val="20"/>
                <w:lang w:val="fr-FR" w:eastAsia="ja-JP"/>
              </w:rPr>
              <w:t xml:space="preserve">Expressions nouvelles et persistantes d'incompétence en tant que mère </w:t>
            </w:r>
            <w:r w:rsidR="00EB249F">
              <w:rPr>
                <w:rFonts w:asciiTheme="majorHAnsi" w:eastAsia="Times New Roman" w:hAnsiTheme="majorHAnsi" w:cstheme="majorHAnsi"/>
                <w:color w:val="000000" w:themeColor="text1"/>
                <w:sz w:val="20"/>
                <w:szCs w:val="20"/>
                <w:lang w:val="fr-FR" w:eastAsia="ja-JP"/>
              </w:rPr>
              <w:t xml:space="preserve">et/ou </w:t>
            </w:r>
            <w:r w:rsidRPr="007C2314">
              <w:rPr>
                <w:rFonts w:asciiTheme="majorHAnsi" w:eastAsia="Times New Roman" w:hAnsiTheme="majorHAnsi" w:cstheme="majorHAnsi"/>
                <w:color w:val="000000" w:themeColor="text1"/>
                <w:sz w:val="20"/>
                <w:szCs w:val="20"/>
                <w:lang w:val="fr-FR" w:eastAsia="ja-JP"/>
              </w:rPr>
              <w:t>éloignement du nourrisson</w:t>
            </w:r>
          </w:p>
          <w:p w14:paraId="69468770" w14:textId="3441B2E4" w:rsidR="00DD741D" w:rsidRDefault="00DD741D" w:rsidP="00DD741D">
            <w:pPr>
              <w:spacing w:before="8" w:after="8"/>
              <w:rPr>
                <w:rFonts w:asciiTheme="majorHAnsi" w:eastAsia="Times New Roman" w:hAnsiTheme="majorHAnsi" w:cstheme="majorHAnsi"/>
                <w:color w:val="000000" w:themeColor="text1"/>
                <w:sz w:val="20"/>
                <w:szCs w:val="20"/>
                <w:lang w:val="fr-FR" w:eastAsia="ja-JP"/>
              </w:rPr>
            </w:pPr>
          </w:p>
          <w:p w14:paraId="5778AD05" w14:textId="77777777" w:rsidR="004F2D50" w:rsidRPr="007C2314" w:rsidRDefault="004F2D50" w:rsidP="00DD741D">
            <w:pPr>
              <w:spacing w:before="8" w:after="8"/>
              <w:rPr>
                <w:rFonts w:asciiTheme="majorHAnsi" w:eastAsia="Times New Roman" w:hAnsiTheme="majorHAnsi" w:cstheme="majorHAnsi"/>
                <w:color w:val="000000" w:themeColor="text1"/>
                <w:sz w:val="20"/>
                <w:szCs w:val="20"/>
                <w:lang w:val="fr-FR" w:eastAsia="ja-JP"/>
              </w:rPr>
            </w:pPr>
          </w:p>
          <w:p w14:paraId="7561C600" w14:textId="2DA1D3A9" w:rsidR="00DD741D" w:rsidRPr="00EB249F" w:rsidRDefault="00EB249F" w:rsidP="00DD741D">
            <w:pPr>
              <w:spacing w:before="8" w:after="8"/>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lastRenderedPageBreak/>
              <w:t>Le</w:t>
            </w:r>
            <w:r w:rsidR="00DD741D" w:rsidRPr="007C2314">
              <w:rPr>
                <w:rFonts w:asciiTheme="majorHAnsi" w:eastAsia="Times New Roman" w:hAnsiTheme="majorHAnsi" w:cstheme="majorHAnsi"/>
                <w:color w:val="000000" w:themeColor="text1"/>
                <w:sz w:val="20"/>
                <w:szCs w:val="20"/>
                <w:lang w:val="fr-FR" w:eastAsia="ja-JP"/>
              </w:rPr>
              <w:t xml:space="preserve"> dernier rapport </w:t>
            </w:r>
            <w:r>
              <w:rPr>
                <w:rFonts w:asciiTheme="majorHAnsi" w:eastAsia="Times New Roman" w:hAnsiTheme="majorHAnsi" w:cstheme="majorHAnsi"/>
                <w:color w:val="000000" w:themeColor="text1"/>
                <w:sz w:val="20"/>
                <w:szCs w:val="20"/>
                <w:lang w:val="fr-FR" w:eastAsia="ja-JP"/>
              </w:rPr>
              <w:t>du</w:t>
            </w:r>
            <w:r w:rsidR="004F2D50">
              <w:rPr>
                <w:rFonts w:asciiTheme="majorHAnsi" w:eastAsia="Times New Roman" w:hAnsiTheme="majorHAnsi" w:cstheme="majorHAnsi"/>
                <w:color w:val="000000" w:themeColor="text1"/>
                <w:sz w:val="20"/>
                <w:szCs w:val="20"/>
                <w:lang w:val="fr-FR" w:eastAsia="ja-JP"/>
              </w:rPr>
              <w:t xml:space="preserve"> </w:t>
            </w:r>
            <w:hyperlink r:id="rId16" w:history="1">
              <w:r w:rsidR="004F2D50" w:rsidRPr="004F2D50">
                <w:rPr>
                  <w:rStyle w:val="Lienhypertexte"/>
                  <w:rFonts w:asciiTheme="majorHAnsi" w:eastAsia="Times New Roman" w:hAnsiTheme="majorHAnsi" w:cstheme="majorHAnsi"/>
                  <w:sz w:val="20"/>
                  <w:szCs w:val="20"/>
                  <w:lang w:val="fr-FR" w:eastAsia="ja-JP"/>
                </w:rPr>
                <w:t>MBRRACE-UK</w:t>
              </w:r>
            </w:hyperlink>
            <w:r w:rsidR="004F2D50">
              <w:rPr>
                <w:rFonts w:asciiTheme="majorHAnsi" w:eastAsia="Times New Roman" w:hAnsiTheme="majorHAnsi" w:cstheme="majorHAnsi"/>
                <w:color w:val="000000" w:themeColor="text1"/>
                <w:sz w:val="20"/>
                <w:szCs w:val="20"/>
                <w:lang w:val="fr-FR" w:eastAsia="ja-JP"/>
              </w:rPr>
              <w:t xml:space="preserve"> </w:t>
            </w:r>
            <w:r w:rsidR="00DD741D" w:rsidRPr="007C2314">
              <w:rPr>
                <w:rFonts w:asciiTheme="majorHAnsi" w:eastAsia="Times New Roman" w:hAnsiTheme="majorHAnsi" w:cstheme="majorHAnsi"/>
                <w:color w:val="000000" w:themeColor="text1"/>
                <w:sz w:val="20"/>
                <w:szCs w:val="20"/>
                <w:lang w:val="fr-FR" w:eastAsia="ja-JP"/>
              </w:rPr>
              <w:t xml:space="preserve">souligne </w:t>
            </w:r>
            <w:r w:rsidR="00DD741D" w:rsidRPr="007C2314">
              <w:rPr>
                <w:rFonts w:asciiTheme="majorHAnsi" w:eastAsia="Times New Roman" w:hAnsiTheme="majorHAnsi" w:cstheme="majorHAnsi"/>
                <w:b/>
                <w:bCs/>
                <w:color w:val="000000" w:themeColor="text1"/>
                <w:sz w:val="20"/>
                <w:szCs w:val="20"/>
                <w:lang w:val="fr-FR" w:eastAsia="ja-JP"/>
              </w:rPr>
              <w:t>l'importance cruciale des évaluations en face à face pour les cas à haut risque.</w:t>
            </w:r>
            <w:r w:rsidR="00DD741D" w:rsidRPr="007C2314">
              <w:rPr>
                <w:rFonts w:asciiTheme="majorHAnsi" w:eastAsia="Times New Roman" w:hAnsiTheme="majorHAnsi" w:cstheme="majorHAnsi"/>
                <w:color w:val="000000" w:themeColor="text1"/>
                <w:sz w:val="20"/>
                <w:szCs w:val="20"/>
                <w:lang w:val="fr-FR" w:eastAsia="ja-JP"/>
              </w:rPr>
              <w:t xml:space="preserve"> </w:t>
            </w:r>
            <w:r w:rsidR="00DD741D" w:rsidRPr="00EB249F">
              <w:rPr>
                <w:rFonts w:asciiTheme="majorHAnsi" w:eastAsia="Times New Roman" w:hAnsiTheme="majorHAnsi" w:cstheme="majorHAnsi"/>
                <w:color w:val="000000" w:themeColor="text1"/>
                <w:sz w:val="20"/>
                <w:szCs w:val="20"/>
                <w:lang w:val="fr-FR" w:eastAsia="ja-JP"/>
              </w:rPr>
              <w:t>Les nouvelles recommandations sont :</w:t>
            </w:r>
          </w:p>
          <w:p w14:paraId="42F5F6BF" w14:textId="12988A3C" w:rsidR="00DD741D" w:rsidRPr="007C2314" w:rsidRDefault="00DD741D" w:rsidP="00F8266D">
            <w:pPr>
              <w:numPr>
                <w:ilvl w:val="0"/>
                <w:numId w:val="5"/>
              </w:numPr>
              <w:spacing w:before="8" w:after="8"/>
              <w:rPr>
                <w:rFonts w:asciiTheme="majorHAnsi" w:eastAsia="Times New Roman" w:hAnsiTheme="majorHAnsi" w:cstheme="majorHAnsi"/>
                <w:color w:val="000000" w:themeColor="text1"/>
                <w:sz w:val="20"/>
                <w:szCs w:val="20"/>
                <w:lang w:val="fr-FR" w:eastAsia="ja-JP"/>
              </w:rPr>
            </w:pPr>
            <w:r w:rsidRPr="007C2314">
              <w:rPr>
                <w:rFonts w:asciiTheme="majorHAnsi" w:eastAsia="Times New Roman" w:hAnsiTheme="majorHAnsi" w:cstheme="majorHAnsi"/>
                <w:b/>
                <w:bCs/>
                <w:color w:val="000000" w:themeColor="text1"/>
                <w:sz w:val="20"/>
                <w:szCs w:val="20"/>
                <w:lang w:val="fr-FR" w:eastAsia="ja-JP"/>
              </w:rPr>
              <w:t>Mettre en place des processus d</w:t>
            </w:r>
            <w:r w:rsidR="00EB249F">
              <w:rPr>
                <w:rFonts w:asciiTheme="majorHAnsi" w:eastAsia="Times New Roman" w:hAnsiTheme="majorHAnsi" w:cstheme="majorHAnsi"/>
                <w:b/>
                <w:bCs/>
                <w:color w:val="000000" w:themeColor="text1"/>
                <w:sz w:val="20"/>
                <w:szCs w:val="20"/>
                <w:lang w:val="fr-FR" w:eastAsia="ja-JP"/>
              </w:rPr>
              <w:t>’orientation</w:t>
            </w:r>
            <w:r w:rsidR="00FE038A">
              <w:rPr>
                <w:rFonts w:asciiTheme="majorHAnsi" w:eastAsia="Times New Roman" w:hAnsiTheme="majorHAnsi" w:cstheme="majorHAnsi"/>
                <w:b/>
                <w:bCs/>
                <w:color w:val="000000" w:themeColor="text1"/>
                <w:sz w:val="20"/>
                <w:szCs w:val="20"/>
                <w:lang w:val="fr-FR" w:eastAsia="ja-JP"/>
              </w:rPr>
              <w:t xml:space="preserve"> vers une consultation spécialisée afin de</w:t>
            </w:r>
            <w:r w:rsidRPr="007C2314">
              <w:rPr>
                <w:rFonts w:asciiTheme="majorHAnsi" w:eastAsia="Times New Roman" w:hAnsiTheme="majorHAnsi" w:cstheme="majorHAnsi"/>
                <w:color w:val="000000" w:themeColor="text1"/>
                <w:sz w:val="20"/>
                <w:szCs w:val="20"/>
                <w:lang w:val="fr-FR" w:eastAsia="ja-JP"/>
              </w:rPr>
              <w:t xml:space="preserve"> garantir que les femmes ayant des </w:t>
            </w:r>
            <w:r w:rsidR="00EB249F">
              <w:rPr>
                <w:rFonts w:asciiTheme="majorHAnsi" w:eastAsia="Times New Roman" w:hAnsiTheme="majorHAnsi" w:cstheme="majorHAnsi"/>
                <w:color w:val="000000" w:themeColor="text1"/>
                <w:sz w:val="20"/>
                <w:szCs w:val="20"/>
                <w:lang w:val="fr-FR" w:eastAsia="ja-JP"/>
              </w:rPr>
              <w:t>troubles psychiques</w:t>
            </w:r>
            <w:r w:rsidRPr="007C2314">
              <w:rPr>
                <w:rFonts w:asciiTheme="majorHAnsi" w:eastAsia="Times New Roman" w:hAnsiTheme="majorHAnsi" w:cstheme="majorHAnsi"/>
                <w:color w:val="000000" w:themeColor="text1"/>
                <w:sz w:val="20"/>
                <w:szCs w:val="20"/>
                <w:lang w:val="fr-FR" w:eastAsia="ja-JP"/>
              </w:rPr>
              <w:t xml:space="preserve"> puissent être évaluées de manière appropriée, y compris en face à face si nécessaire, et </w:t>
            </w:r>
            <w:r w:rsidR="00FE038A">
              <w:rPr>
                <w:rFonts w:asciiTheme="majorHAnsi" w:eastAsia="Times New Roman" w:hAnsiTheme="majorHAnsi" w:cstheme="majorHAnsi"/>
                <w:color w:val="000000" w:themeColor="text1"/>
                <w:sz w:val="20"/>
                <w:szCs w:val="20"/>
                <w:lang w:val="fr-FR" w:eastAsia="ja-JP"/>
              </w:rPr>
              <w:t xml:space="preserve">qu’elles puissent </w:t>
            </w:r>
            <w:r w:rsidRPr="007C2314">
              <w:rPr>
                <w:rFonts w:asciiTheme="majorHAnsi" w:eastAsia="Times New Roman" w:hAnsiTheme="majorHAnsi" w:cstheme="majorHAnsi"/>
                <w:color w:val="000000" w:themeColor="text1"/>
                <w:sz w:val="20"/>
                <w:szCs w:val="20"/>
                <w:lang w:val="fr-FR" w:eastAsia="ja-JP"/>
              </w:rPr>
              <w:t xml:space="preserve">accéder à des services spécialisés de santé mentale périnatale </w:t>
            </w:r>
            <w:r w:rsidR="00EB249F">
              <w:rPr>
                <w:rFonts w:asciiTheme="majorHAnsi" w:eastAsia="Times New Roman" w:hAnsiTheme="majorHAnsi" w:cstheme="majorHAnsi"/>
                <w:color w:val="000000" w:themeColor="text1"/>
                <w:sz w:val="20"/>
                <w:szCs w:val="20"/>
                <w:lang w:val="fr-FR" w:eastAsia="ja-JP"/>
              </w:rPr>
              <w:t>malgré</w:t>
            </w:r>
            <w:r w:rsidRPr="007C2314">
              <w:rPr>
                <w:rFonts w:asciiTheme="majorHAnsi" w:eastAsia="Times New Roman" w:hAnsiTheme="majorHAnsi" w:cstheme="majorHAnsi"/>
                <w:color w:val="000000" w:themeColor="text1"/>
                <w:sz w:val="20"/>
                <w:szCs w:val="20"/>
                <w:lang w:val="fr-FR" w:eastAsia="ja-JP"/>
              </w:rPr>
              <w:t xml:space="preserve"> la COVID-19.</w:t>
            </w:r>
          </w:p>
          <w:p w14:paraId="20BEE944" w14:textId="09E46A21" w:rsidR="00EB249F" w:rsidRPr="004F2D50" w:rsidRDefault="00DD741D" w:rsidP="004F2D50">
            <w:pPr>
              <w:numPr>
                <w:ilvl w:val="0"/>
                <w:numId w:val="5"/>
              </w:numPr>
              <w:spacing w:before="8" w:after="8"/>
              <w:rPr>
                <w:rFonts w:asciiTheme="majorHAnsi" w:eastAsia="Times New Roman" w:hAnsiTheme="majorHAnsi" w:cstheme="majorHAnsi"/>
                <w:color w:val="000000" w:themeColor="text1"/>
                <w:sz w:val="20"/>
                <w:szCs w:val="20"/>
                <w:lang w:val="fr-FR" w:eastAsia="ja-JP"/>
              </w:rPr>
            </w:pPr>
            <w:r w:rsidRPr="007C2314">
              <w:rPr>
                <w:rFonts w:asciiTheme="majorHAnsi" w:eastAsia="Times New Roman" w:hAnsiTheme="majorHAnsi" w:cstheme="majorHAnsi"/>
                <w:color w:val="000000" w:themeColor="text1"/>
                <w:sz w:val="20"/>
                <w:szCs w:val="20"/>
                <w:lang w:val="fr-FR" w:eastAsia="ja-JP"/>
              </w:rPr>
              <w:t xml:space="preserve">Les </w:t>
            </w:r>
            <w:r w:rsidRPr="007C2314">
              <w:rPr>
                <w:rFonts w:asciiTheme="majorHAnsi" w:eastAsia="Times New Roman" w:hAnsiTheme="majorHAnsi" w:cstheme="majorHAnsi"/>
                <w:b/>
                <w:bCs/>
                <w:color w:val="000000" w:themeColor="text1"/>
                <w:sz w:val="20"/>
                <w:szCs w:val="20"/>
                <w:lang w:val="fr-FR" w:eastAsia="ja-JP"/>
              </w:rPr>
              <w:t xml:space="preserve">services de santé mentale périnatale sont essentiels </w:t>
            </w:r>
            <w:r w:rsidRPr="007C2314">
              <w:rPr>
                <w:rFonts w:asciiTheme="majorHAnsi" w:eastAsia="Times New Roman" w:hAnsiTheme="majorHAnsi" w:cstheme="majorHAnsi"/>
                <w:color w:val="000000" w:themeColor="text1"/>
                <w:sz w:val="20"/>
                <w:szCs w:val="20"/>
                <w:lang w:val="fr-FR" w:eastAsia="ja-JP"/>
              </w:rPr>
              <w:t>et un contact en face à face sera nécessaire dans certaines circonstances. L'obstétricien ou la sage-femme</w:t>
            </w:r>
            <w:r w:rsidR="00EB249F">
              <w:rPr>
                <w:rFonts w:asciiTheme="majorHAnsi" w:eastAsia="Times New Roman" w:hAnsiTheme="majorHAnsi" w:cstheme="majorHAnsi"/>
                <w:color w:val="000000" w:themeColor="text1"/>
                <w:sz w:val="20"/>
                <w:szCs w:val="20"/>
                <w:lang w:val="fr-FR" w:eastAsia="ja-JP"/>
              </w:rPr>
              <w:t xml:space="preserve"> </w:t>
            </w:r>
            <w:r w:rsidRPr="007C2314">
              <w:rPr>
                <w:rFonts w:asciiTheme="majorHAnsi" w:eastAsia="Times New Roman" w:hAnsiTheme="majorHAnsi" w:cstheme="majorHAnsi"/>
                <w:color w:val="000000" w:themeColor="text1"/>
                <w:sz w:val="20"/>
                <w:szCs w:val="20"/>
                <w:lang w:val="fr-FR" w:eastAsia="ja-JP"/>
              </w:rPr>
              <w:t>a un rôle clair à jouer dans l</w:t>
            </w:r>
            <w:r w:rsidR="00EB249F">
              <w:rPr>
                <w:rFonts w:asciiTheme="majorHAnsi" w:eastAsia="Times New Roman" w:hAnsiTheme="majorHAnsi" w:cstheme="majorHAnsi"/>
                <w:color w:val="000000" w:themeColor="text1"/>
                <w:sz w:val="20"/>
                <w:szCs w:val="20"/>
                <w:lang w:val="fr-FR" w:eastAsia="ja-JP"/>
              </w:rPr>
              <w:t>’orientation</w:t>
            </w:r>
            <w:r w:rsidRPr="007C2314">
              <w:rPr>
                <w:rFonts w:asciiTheme="majorHAnsi" w:eastAsia="Times New Roman" w:hAnsiTheme="majorHAnsi" w:cstheme="majorHAnsi"/>
                <w:color w:val="000000" w:themeColor="text1"/>
                <w:sz w:val="20"/>
                <w:szCs w:val="20"/>
                <w:lang w:val="fr-FR" w:eastAsia="ja-JP"/>
              </w:rPr>
              <w:t xml:space="preserve"> et l'examen clinique</w:t>
            </w:r>
            <w:r w:rsidR="00EB249F">
              <w:rPr>
                <w:rFonts w:asciiTheme="majorHAnsi" w:eastAsia="Times New Roman" w:hAnsiTheme="majorHAnsi" w:cstheme="majorHAnsi"/>
                <w:color w:val="000000" w:themeColor="text1"/>
                <w:sz w:val="20"/>
                <w:szCs w:val="20"/>
                <w:lang w:val="fr-FR" w:eastAsia="ja-JP"/>
              </w:rPr>
              <w:t xml:space="preserve"> initial</w:t>
            </w:r>
            <w:r w:rsidRPr="007C2314">
              <w:rPr>
                <w:rFonts w:asciiTheme="majorHAnsi" w:eastAsia="Times New Roman" w:hAnsiTheme="majorHAnsi" w:cstheme="majorHAnsi"/>
                <w:color w:val="000000" w:themeColor="text1"/>
                <w:sz w:val="20"/>
                <w:szCs w:val="20"/>
                <w:lang w:val="fr-FR" w:eastAsia="ja-JP"/>
              </w:rPr>
              <w:t>.</w:t>
            </w:r>
          </w:p>
        </w:tc>
      </w:tr>
      <w:tr w:rsidR="00DD7145" w:rsidRPr="0043581B" w14:paraId="531ABEF1" w14:textId="77777777" w:rsidTr="00B133A7">
        <w:tc>
          <w:tcPr>
            <w:tcW w:w="3402" w:type="dxa"/>
            <w:tcBorders>
              <w:top w:val="nil"/>
              <w:left w:val="single" w:sz="48" w:space="0" w:color="E2F2FF"/>
              <w:bottom w:val="nil"/>
              <w:right w:val="nil"/>
            </w:tcBorders>
          </w:tcPr>
          <w:p w14:paraId="55488105" w14:textId="77777777" w:rsidR="00982F86" w:rsidRPr="007C2314" w:rsidRDefault="00982F86" w:rsidP="00982F86">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lastRenderedPageBreak/>
              <w:t>1b. Services de santé mentale prénatale et périnatale</w:t>
            </w:r>
          </w:p>
          <w:p w14:paraId="6A12F055" w14:textId="663BABEB" w:rsidR="0029275F" w:rsidRPr="00982F86" w:rsidRDefault="00982F86" w:rsidP="00556ECC">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17" w:tgtFrame="_blank" w:history="1">
              <w:r w:rsidRPr="00982F86">
                <w:rPr>
                  <w:rStyle w:val="Lienhypertexte"/>
                  <w:rFonts w:asciiTheme="majorHAnsi" w:hAnsiTheme="majorHAnsi" w:cstheme="majorHAnsi"/>
                  <w:sz w:val="20"/>
                  <w:szCs w:val="20"/>
                </w:rPr>
                <w:t>lien1</w:t>
              </w:r>
            </w:hyperlink>
            <w:r w:rsidRPr="00982F86">
              <w:rPr>
                <w:rFonts w:asciiTheme="majorHAnsi" w:hAnsiTheme="majorHAnsi" w:cstheme="majorHAnsi"/>
                <w:sz w:val="20"/>
                <w:szCs w:val="20"/>
              </w:rPr>
              <w:t>]</w:t>
            </w:r>
          </w:p>
        </w:tc>
        <w:tc>
          <w:tcPr>
            <w:tcW w:w="11446" w:type="dxa"/>
            <w:tcBorders>
              <w:top w:val="nil"/>
              <w:left w:val="nil"/>
              <w:bottom w:val="nil"/>
              <w:right w:val="single" w:sz="48" w:space="0" w:color="E2F2FF"/>
            </w:tcBorders>
          </w:tcPr>
          <w:p w14:paraId="3B3CF9D5" w14:textId="7A44BC13"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 xml:space="preserve">Les services doivent continuer </w:t>
            </w:r>
            <w:proofErr w:type="gramStart"/>
            <w:r w:rsidRPr="007C2314">
              <w:rPr>
                <w:rFonts w:asciiTheme="majorHAnsi" w:hAnsiTheme="majorHAnsi" w:cstheme="majorHAnsi"/>
                <w:b/>
                <w:bCs/>
                <w:sz w:val="20"/>
                <w:szCs w:val="20"/>
                <w:lang w:val="fr-FR"/>
              </w:rPr>
              <w:t>à:</w:t>
            </w:r>
            <w:proofErr w:type="gramEnd"/>
          </w:p>
          <w:p w14:paraId="2D492517" w14:textId="77777777" w:rsidR="00982F86" w:rsidRPr="007C2314" w:rsidRDefault="00982F86" w:rsidP="00F8266D">
            <w:pPr>
              <w:numPr>
                <w:ilvl w:val="0"/>
                <w:numId w:val="6"/>
              </w:num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 xml:space="preserve">Identifier les femmes qui sont les plus exposées au risque de </w:t>
            </w:r>
            <w:r w:rsidRPr="007C2314">
              <w:rPr>
                <w:rFonts w:asciiTheme="majorHAnsi" w:hAnsiTheme="majorHAnsi" w:cstheme="majorHAnsi"/>
                <w:sz w:val="20"/>
                <w:szCs w:val="20"/>
                <w:lang w:val="fr-FR"/>
              </w:rPr>
              <w:t>décès maternel ou de morbidité élevée pendant la période post-partum.</w:t>
            </w:r>
          </w:p>
          <w:p w14:paraId="6A20AC7C" w14:textId="1E919464" w:rsidR="00982F86" w:rsidRPr="007C2314" w:rsidRDefault="00982F86" w:rsidP="00F8266D">
            <w:pPr>
              <w:numPr>
                <w:ilvl w:val="0"/>
                <w:numId w:val="6"/>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Élaborer des </w:t>
            </w:r>
            <w:r w:rsidRPr="007C2314">
              <w:rPr>
                <w:rFonts w:asciiTheme="majorHAnsi" w:hAnsiTheme="majorHAnsi" w:cstheme="majorHAnsi"/>
                <w:b/>
                <w:bCs/>
                <w:sz w:val="20"/>
                <w:szCs w:val="20"/>
                <w:lang w:val="fr-FR"/>
              </w:rPr>
              <w:t xml:space="preserve">plans de </w:t>
            </w:r>
            <w:r w:rsidR="00EB249F">
              <w:rPr>
                <w:rFonts w:asciiTheme="majorHAnsi" w:hAnsiTheme="majorHAnsi" w:cstheme="majorHAnsi"/>
                <w:b/>
                <w:bCs/>
                <w:sz w:val="20"/>
                <w:szCs w:val="20"/>
                <w:lang w:val="fr-FR"/>
              </w:rPr>
              <w:t>soins</w:t>
            </w:r>
            <w:r w:rsidRPr="007C2314">
              <w:rPr>
                <w:rFonts w:asciiTheme="majorHAnsi" w:hAnsiTheme="majorHAnsi" w:cstheme="majorHAnsi"/>
                <w:b/>
                <w:bCs/>
                <w:sz w:val="20"/>
                <w:szCs w:val="20"/>
                <w:lang w:val="fr-FR"/>
              </w:rPr>
              <w:t xml:space="preserve"> </w:t>
            </w:r>
            <w:r w:rsidRPr="007C2314">
              <w:rPr>
                <w:rFonts w:asciiTheme="majorHAnsi" w:hAnsiTheme="majorHAnsi" w:cstheme="majorHAnsi"/>
                <w:sz w:val="20"/>
                <w:szCs w:val="20"/>
                <w:lang w:val="fr-FR"/>
              </w:rPr>
              <w:t>pour les femmes présentant un risque de psychose</w:t>
            </w:r>
            <w:r w:rsidR="00EB249F">
              <w:rPr>
                <w:rFonts w:asciiTheme="majorHAnsi" w:hAnsiTheme="majorHAnsi" w:cstheme="majorHAnsi"/>
                <w:sz w:val="20"/>
                <w:szCs w:val="20"/>
                <w:lang w:val="fr-FR"/>
              </w:rPr>
              <w:t xml:space="preserve"> du</w:t>
            </w:r>
            <w:r w:rsidRPr="007C2314">
              <w:rPr>
                <w:rFonts w:asciiTheme="majorHAnsi" w:hAnsiTheme="majorHAnsi" w:cstheme="majorHAnsi"/>
                <w:sz w:val="20"/>
                <w:szCs w:val="20"/>
                <w:lang w:val="fr-FR"/>
              </w:rPr>
              <w:t xml:space="preserve"> post-partum et/ou les femmes présentant </w:t>
            </w:r>
            <w:r w:rsidR="00FE038A">
              <w:rPr>
                <w:rFonts w:asciiTheme="majorHAnsi" w:hAnsiTheme="majorHAnsi" w:cstheme="majorHAnsi"/>
                <w:sz w:val="20"/>
                <w:szCs w:val="20"/>
                <w:lang w:val="fr-FR"/>
              </w:rPr>
              <w:t xml:space="preserve">des troubles avec </w:t>
            </w:r>
            <w:r w:rsidRPr="007C2314">
              <w:rPr>
                <w:rFonts w:asciiTheme="majorHAnsi" w:hAnsiTheme="majorHAnsi" w:cstheme="majorHAnsi"/>
                <w:sz w:val="20"/>
                <w:szCs w:val="20"/>
                <w:lang w:val="fr-FR"/>
              </w:rPr>
              <w:t>un degré élevé de complexité.</w:t>
            </w:r>
          </w:p>
          <w:p w14:paraId="75AE4375" w14:textId="2DC4B483" w:rsidR="00982F86" w:rsidRPr="00EB249F" w:rsidRDefault="00982F86" w:rsidP="002C4644">
            <w:pPr>
              <w:numPr>
                <w:ilvl w:val="0"/>
                <w:numId w:val="6"/>
              </w:numPr>
              <w:spacing w:before="8" w:after="8"/>
              <w:rPr>
                <w:rFonts w:asciiTheme="majorHAnsi" w:hAnsiTheme="majorHAnsi" w:cstheme="majorHAnsi"/>
                <w:b/>
                <w:bCs/>
                <w:sz w:val="20"/>
                <w:szCs w:val="20"/>
                <w:lang w:val="fr-FR"/>
              </w:rPr>
            </w:pPr>
            <w:r w:rsidRPr="00EB249F">
              <w:rPr>
                <w:rFonts w:asciiTheme="majorHAnsi" w:hAnsiTheme="majorHAnsi" w:cstheme="majorHAnsi"/>
                <w:b/>
                <w:bCs/>
                <w:sz w:val="20"/>
                <w:szCs w:val="20"/>
                <w:lang w:val="fr-FR"/>
              </w:rPr>
              <w:t xml:space="preserve">Identifier toutes les femmes ayant des antécédents de maladie mentale grave </w:t>
            </w:r>
            <w:r w:rsidRPr="00EB249F">
              <w:rPr>
                <w:rFonts w:asciiTheme="majorHAnsi" w:hAnsiTheme="majorHAnsi" w:cstheme="majorHAnsi"/>
                <w:sz w:val="20"/>
                <w:szCs w:val="20"/>
                <w:lang w:val="fr-FR"/>
              </w:rPr>
              <w:t>afin qu'un soutien supplémentaire puisse être offert pendant la grossesse et la période</w:t>
            </w:r>
            <w:r w:rsidR="00EB249F" w:rsidRPr="00EB249F">
              <w:rPr>
                <w:rFonts w:asciiTheme="majorHAnsi" w:hAnsiTheme="majorHAnsi" w:cstheme="majorHAnsi"/>
                <w:sz w:val="20"/>
                <w:szCs w:val="20"/>
                <w:lang w:val="fr-FR"/>
              </w:rPr>
              <w:t xml:space="preserve"> du</w:t>
            </w:r>
            <w:r w:rsidRPr="00EB249F">
              <w:rPr>
                <w:rFonts w:asciiTheme="majorHAnsi" w:hAnsiTheme="majorHAnsi" w:cstheme="majorHAnsi"/>
                <w:sz w:val="20"/>
                <w:szCs w:val="20"/>
                <w:lang w:val="fr-FR"/>
              </w:rPr>
              <w:t xml:space="preserve"> post-partum à haut risque.</w:t>
            </w:r>
          </w:p>
          <w:p w14:paraId="1A525E3D" w14:textId="27D39616" w:rsidR="00982F86" w:rsidRPr="007C2314" w:rsidRDefault="007B776F" w:rsidP="00F8266D">
            <w:pPr>
              <w:numPr>
                <w:ilvl w:val="0"/>
                <w:numId w:val="7"/>
              </w:num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E</w:t>
            </w:r>
            <w:r w:rsidR="00982F86" w:rsidRPr="007C2314">
              <w:rPr>
                <w:rFonts w:asciiTheme="majorHAnsi" w:hAnsiTheme="majorHAnsi" w:cstheme="majorHAnsi"/>
                <w:b/>
                <w:bCs/>
                <w:sz w:val="20"/>
                <w:szCs w:val="20"/>
                <w:lang w:val="fr-FR"/>
              </w:rPr>
              <w:t>valu</w:t>
            </w:r>
            <w:r>
              <w:rPr>
                <w:rFonts w:asciiTheme="majorHAnsi" w:hAnsiTheme="majorHAnsi" w:cstheme="majorHAnsi"/>
                <w:b/>
                <w:bCs/>
                <w:sz w:val="20"/>
                <w:szCs w:val="20"/>
                <w:lang w:val="fr-FR"/>
              </w:rPr>
              <w:t>er de manière exhaustive et précise l</w:t>
            </w:r>
            <w:r w:rsidR="00982F86" w:rsidRPr="007C2314">
              <w:rPr>
                <w:rFonts w:asciiTheme="majorHAnsi" w:hAnsiTheme="majorHAnsi" w:cstheme="majorHAnsi"/>
                <w:b/>
                <w:bCs/>
                <w:sz w:val="20"/>
                <w:szCs w:val="20"/>
                <w:lang w:val="fr-FR"/>
              </w:rPr>
              <w:t>es risques au cas par cas</w:t>
            </w:r>
            <w:r w:rsidR="00EB249F">
              <w:rPr>
                <w:rFonts w:asciiTheme="majorHAnsi" w:hAnsiTheme="majorHAnsi" w:cstheme="majorHAnsi"/>
                <w:b/>
                <w:bCs/>
                <w:sz w:val="20"/>
                <w:szCs w:val="20"/>
                <w:lang w:val="fr-FR"/>
              </w:rPr>
              <w:t xml:space="preserve"> et </w:t>
            </w:r>
            <w:r>
              <w:rPr>
                <w:rFonts w:asciiTheme="majorHAnsi" w:hAnsiTheme="majorHAnsi" w:cstheme="majorHAnsi"/>
                <w:b/>
                <w:bCs/>
                <w:sz w:val="20"/>
                <w:szCs w:val="20"/>
                <w:lang w:val="fr-FR"/>
              </w:rPr>
              <w:t xml:space="preserve">avoir </w:t>
            </w:r>
            <w:r w:rsidR="004F2D50">
              <w:rPr>
                <w:rFonts w:asciiTheme="majorHAnsi" w:hAnsiTheme="majorHAnsi" w:cstheme="majorHAnsi"/>
                <w:b/>
                <w:bCs/>
                <w:sz w:val="20"/>
                <w:szCs w:val="20"/>
                <w:lang w:val="fr-FR"/>
              </w:rPr>
              <w:t>r</w:t>
            </w:r>
            <w:r w:rsidR="00EB249F">
              <w:rPr>
                <w:rFonts w:asciiTheme="majorHAnsi" w:hAnsiTheme="majorHAnsi" w:cstheme="majorHAnsi"/>
                <w:b/>
                <w:bCs/>
                <w:sz w:val="20"/>
                <w:szCs w:val="20"/>
                <w:lang w:val="fr-FR"/>
              </w:rPr>
              <w:t>ecours à la psychiatrie de liaison</w:t>
            </w:r>
            <w:r>
              <w:rPr>
                <w:rFonts w:asciiTheme="majorHAnsi" w:hAnsiTheme="majorHAnsi" w:cstheme="majorHAnsi"/>
                <w:b/>
                <w:bCs/>
                <w:sz w:val="20"/>
                <w:szCs w:val="20"/>
                <w:lang w:val="fr-FR"/>
              </w:rPr>
              <w:t xml:space="preserve"> périnatale</w:t>
            </w:r>
          </w:p>
          <w:p w14:paraId="64F60474" w14:textId="57780D55" w:rsidR="00982F86" w:rsidRPr="007C2314" w:rsidRDefault="00982F86" w:rsidP="00F8266D">
            <w:pPr>
              <w:numPr>
                <w:ilvl w:val="0"/>
                <w:numId w:val="7"/>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Les femmes </w:t>
            </w:r>
            <w:r w:rsidR="00EB249F">
              <w:rPr>
                <w:rFonts w:asciiTheme="majorHAnsi" w:hAnsiTheme="majorHAnsi" w:cstheme="majorHAnsi"/>
                <w:sz w:val="20"/>
                <w:szCs w:val="20"/>
                <w:lang w:val="fr-FR"/>
              </w:rPr>
              <w:t xml:space="preserve">dont l’état de santé est stable et pour lesquelles un plan de soin est en place </w:t>
            </w:r>
            <w:r w:rsidR="00EB249F">
              <w:rPr>
                <w:rFonts w:asciiTheme="majorHAnsi" w:hAnsiTheme="majorHAnsi" w:cstheme="majorHAnsi"/>
                <w:b/>
                <w:bCs/>
                <w:sz w:val="20"/>
                <w:szCs w:val="20"/>
                <w:lang w:val="fr-FR"/>
              </w:rPr>
              <w:t>peuv</w:t>
            </w:r>
            <w:r w:rsidRPr="007C2314">
              <w:rPr>
                <w:rFonts w:asciiTheme="majorHAnsi" w:hAnsiTheme="majorHAnsi" w:cstheme="majorHAnsi"/>
                <w:b/>
                <w:bCs/>
                <w:sz w:val="20"/>
                <w:szCs w:val="20"/>
                <w:lang w:val="fr-FR"/>
              </w:rPr>
              <w:t>ent quitter l'hôpital dès qu'elles sont aptes à le faire avec leur bébé</w:t>
            </w:r>
            <w:r w:rsidR="00CB6BDD">
              <w:rPr>
                <w:rFonts w:asciiTheme="majorHAnsi" w:hAnsiTheme="majorHAnsi" w:cstheme="majorHAnsi"/>
                <w:b/>
                <w:bCs/>
                <w:sz w:val="20"/>
                <w:szCs w:val="20"/>
                <w:lang w:val="fr-FR"/>
              </w:rPr>
              <w:t xml:space="preserve">. </w:t>
            </w:r>
            <w:r w:rsidR="00CB6BDD">
              <w:rPr>
                <w:rFonts w:asciiTheme="majorHAnsi" w:hAnsiTheme="majorHAnsi" w:cstheme="majorHAnsi"/>
                <w:sz w:val="20"/>
                <w:szCs w:val="20"/>
                <w:lang w:val="fr-FR"/>
              </w:rPr>
              <w:t>Elles seront suivies par</w:t>
            </w:r>
            <w:r w:rsidRPr="007C2314">
              <w:rPr>
                <w:rFonts w:asciiTheme="majorHAnsi" w:hAnsiTheme="majorHAnsi" w:cstheme="majorHAnsi"/>
                <w:sz w:val="20"/>
                <w:szCs w:val="20"/>
                <w:lang w:val="fr-FR"/>
              </w:rPr>
              <w:t xml:space="preserve"> leur</w:t>
            </w:r>
            <w:r w:rsidR="00CB6BDD">
              <w:rPr>
                <w:rFonts w:asciiTheme="majorHAnsi" w:hAnsiTheme="majorHAnsi" w:cstheme="majorHAnsi"/>
                <w:sz w:val="20"/>
                <w:szCs w:val="20"/>
                <w:lang w:val="fr-FR"/>
              </w:rPr>
              <w:t xml:space="preserve"> psychiatre habituel pour la suite</w:t>
            </w:r>
            <w:r w:rsidRPr="007C2314">
              <w:rPr>
                <w:rFonts w:asciiTheme="majorHAnsi" w:hAnsiTheme="majorHAnsi" w:cstheme="majorHAnsi"/>
                <w:sz w:val="20"/>
                <w:szCs w:val="20"/>
                <w:lang w:val="fr-FR"/>
              </w:rPr>
              <w:t>.</w:t>
            </w:r>
          </w:p>
          <w:p w14:paraId="4D15BC1E" w14:textId="0B7693B7" w:rsidR="00982F86" w:rsidRPr="007C2314" w:rsidRDefault="004F2D50" w:rsidP="00F8266D">
            <w:pPr>
              <w:numPr>
                <w:ilvl w:val="0"/>
                <w:numId w:val="7"/>
              </w:num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Travailler</w:t>
            </w:r>
            <w:r w:rsidR="00982F86" w:rsidRPr="007C2314">
              <w:rPr>
                <w:rFonts w:asciiTheme="majorHAnsi" w:hAnsiTheme="majorHAnsi" w:cstheme="majorHAnsi"/>
                <w:b/>
                <w:bCs/>
                <w:sz w:val="20"/>
                <w:szCs w:val="20"/>
                <w:lang w:val="fr-FR"/>
              </w:rPr>
              <w:t xml:space="preserve"> en étroite collaboration avec les familles </w:t>
            </w:r>
            <w:r w:rsidR="00982F86" w:rsidRPr="007C2314">
              <w:rPr>
                <w:rFonts w:asciiTheme="majorHAnsi" w:hAnsiTheme="majorHAnsi" w:cstheme="majorHAnsi"/>
                <w:sz w:val="20"/>
                <w:szCs w:val="20"/>
                <w:lang w:val="fr-FR"/>
              </w:rPr>
              <w:t>afin de s'assurer que les partenaires et les familles sont conscients de l'importance d'un dépistage précoce et de la recherche de conseils.</w:t>
            </w:r>
          </w:p>
          <w:p w14:paraId="057A0E5F" w14:textId="77777777" w:rsidR="00982F86" w:rsidRPr="007C2314" w:rsidRDefault="00982F86" w:rsidP="00982F86">
            <w:pPr>
              <w:spacing w:before="8" w:after="8"/>
              <w:rPr>
                <w:rFonts w:asciiTheme="majorHAnsi" w:hAnsiTheme="majorHAnsi" w:cstheme="majorHAnsi"/>
                <w:b/>
                <w:bCs/>
                <w:sz w:val="20"/>
                <w:szCs w:val="20"/>
                <w:lang w:val="fr-FR"/>
              </w:rPr>
            </w:pPr>
          </w:p>
          <w:p w14:paraId="5A9C0A3C" w14:textId="395ED0B9" w:rsidR="00982F86" w:rsidRPr="007C2314" w:rsidRDefault="004F2D50" w:rsidP="00982F86">
            <w:pPr>
              <w:spacing w:before="8" w:after="8"/>
              <w:rPr>
                <w:rFonts w:asciiTheme="majorHAnsi" w:hAnsiTheme="majorHAnsi" w:cstheme="majorHAnsi"/>
                <w:sz w:val="20"/>
                <w:szCs w:val="20"/>
                <w:lang w:val="fr-FR"/>
              </w:rPr>
            </w:pPr>
            <w:hyperlink r:id="rId18" w:history="1">
              <w:r w:rsidR="00982F86" w:rsidRPr="007C2314">
                <w:rPr>
                  <w:rStyle w:val="Lienhypertexte"/>
                  <w:rFonts w:asciiTheme="majorHAnsi" w:hAnsiTheme="majorHAnsi" w:cstheme="majorHAnsi"/>
                  <w:b/>
                  <w:bCs/>
                  <w:sz w:val="20"/>
                  <w:szCs w:val="20"/>
                  <w:lang w:val="fr-FR"/>
                </w:rPr>
                <w:t xml:space="preserve">Des </w:t>
              </w:r>
            </w:hyperlink>
            <w:r w:rsidR="00982F86" w:rsidRPr="007C2314">
              <w:rPr>
                <w:rFonts w:asciiTheme="majorHAnsi" w:hAnsiTheme="majorHAnsi" w:cstheme="majorHAnsi"/>
                <w:b/>
                <w:bCs/>
                <w:sz w:val="20"/>
                <w:szCs w:val="20"/>
                <w:lang w:val="fr-FR"/>
              </w:rPr>
              <w:t xml:space="preserve">conseils aux puéricultrices en matière de soins périnataux sont disponibles </w:t>
            </w:r>
            <w:r w:rsidR="00982F86" w:rsidRPr="007C2314">
              <w:rPr>
                <w:rFonts w:asciiTheme="majorHAnsi" w:hAnsiTheme="majorHAnsi" w:cstheme="majorHAnsi"/>
                <w:sz w:val="20"/>
                <w:szCs w:val="20"/>
                <w:lang w:val="fr-FR"/>
              </w:rPr>
              <w:t xml:space="preserve">sur le site </w:t>
            </w:r>
            <w:hyperlink r:id="rId19" w:history="1">
              <w:r w:rsidR="00982F86" w:rsidRPr="007C2314">
                <w:rPr>
                  <w:rStyle w:val="Lienhypertexte"/>
                  <w:rFonts w:asciiTheme="majorHAnsi" w:hAnsiTheme="majorHAnsi" w:cstheme="majorHAnsi"/>
                  <w:b/>
                  <w:bCs/>
                  <w:sz w:val="20"/>
                  <w:szCs w:val="20"/>
                  <w:lang w:val="fr-FR"/>
                </w:rPr>
                <w:t>https://www.rcpsych.ac.uk/improving-care/ccqi/quality-networks-accreditation/perinatal-quality-network/pqn-webinars</w:t>
              </w:r>
            </w:hyperlink>
          </w:p>
          <w:p w14:paraId="4CA3C379" w14:textId="77777777" w:rsidR="00982F86" w:rsidRPr="007C2314" w:rsidRDefault="00982F86" w:rsidP="00982F86">
            <w:pPr>
              <w:spacing w:before="8" w:after="8"/>
              <w:rPr>
                <w:rFonts w:asciiTheme="majorHAnsi" w:hAnsiTheme="majorHAnsi" w:cstheme="majorHAnsi"/>
                <w:b/>
                <w:bCs/>
                <w:sz w:val="20"/>
                <w:szCs w:val="20"/>
                <w:lang w:val="fr-FR"/>
              </w:rPr>
            </w:pPr>
          </w:p>
          <w:p w14:paraId="2F41845A" w14:textId="745EF250" w:rsidR="00982F86" w:rsidRPr="007C2314" w:rsidRDefault="004F2D50" w:rsidP="00982F86">
            <w:pPr>
              <w:spacing w:before="8" w:after="8"/>
              <w:rPr>
                <w:rFonts w:asciiTheme="majorHAnsi" w:hAnsiTheme="majorHAnsi" w:cstheme="majorHAnsi"/>
                <w:sz w:val="20"/>
                <w:szCs w:val="20"/>
                <w:lang w:val="fr-FR"/>
              </w:rPr>
            </w:pPr>
            <w:hyperlink r:id="rId20" w:history="1">
              <w:r w:rsidR="00982F86" w:rsidRPr="007C2314">
                <w:rPr>
                  <w:rStyle w:val="Lienhypertexte"/>
                  <w:rFonts w:asciiTheme="majorHAnsi" w:hAnsiTheme="majorHAnsi" w:cstheme="majorHAnsi"/>
                  <w:b/>
                  <w:bCs/>
                  <w:sz w:val="20"/>
                  <w:szCs w:val="20"/>
                  <w:lang w:val="fr-FR"/>
                </w:rPr>
                <w:t xml:space="preserve">Des </w:t>
              </w:r>
            </w:hyperlink>
            <w:r w:rsidR="00982F86" w:rsidRPr="007C2314">
              <w:rPr>
                <w:rFonts w:asciiTheme="majorHAnsi" w:hAnsiTheme="majorHAnsi" w:cstheme="majorHAnsi"/>
                <w:b/>
                <w:bCs/>
                <w:sz w:val="20"/>
                <w:szCs w:val="20"/>
                <w:lang w:val="fr-FR"/>
              </w:rPr>
              <w:t xml:space="preserve">conseils pour les </w:t>
            </w:r>
            <w:r>
              <w:rPr>
                <w:rFonts w:asciiTheme="majorHAnsi" w:hAnsiTheme="majorHAnsi" w:cstheme="majorHAnsi"/>
                <w:b/>
                <w:bCs/>
                <w:sz w:val="20"/>
                <w:szCs w:val="20"/>
                <w:lang w:val="fr-FR"/>
              </w:rPr>
              <w:t>personnels de PMI et TISF</w:t>
            </w:r>
            <w:r w:rsidR="00982F86" w:rsidRPr="007C2314">
              <w:rPr>
                <w:rFonts w:asciiTheme="majorHAnsi" w:hAnsiTheme="majorHAnsi" w:cstheme="majorHAnsi"/>
                <w:b/>
                <w:bCs/>
                <w:sz w:val="20"/>
                <w:szCs w:val="20"/>
                <w:lang w:val="fr-FR"/>
              </w:rPr>
              <w:t xml:space="preserve"> sont disponibles </w:t>
            </w:r>
            <w:r w:rsidR="00982F86" w:rsidRPr="007C2314">
              <w:rPr>
                <w:rFonts w:asciiTheme="majorHAnsi" w:hAnsiTheme="majorHAnsi" w:cstheme="majorHAnsi"/>
                <w:sz w:val="20"/>
                <w:szCs w:val="20"/>
                <w:lang w:val="fr-FR"/>
              </w:rPr>
              <w:t xml:space="preserve">sur </w:t>
            </w:r>
            <w:hyperlink r:id="rId21" w:history="1">
              <w:r w:rsidR="00982F86" w:rsidRPr="007C2314">
                <w:rPr>
                  <w:rStyle w:val="Lienhypertexte"/>
                  <w:rFonts w:asciiTheme="majorHAnsi" w:hAnsiTheme="majorHAnsi" w:cstheme="majorHAnsi"/>
                  <w:b/>
                  <w:bCs/>
                  <w:sz w:val="20"/>
                  <w:szCs w:val="20"/>
                  <w:lang w:val="fr-FR"/>
                </w:rPr>
                <w:t xml:space="preserve">https://ihv.org.uk/for-health-visitors/resources/resource-library-a-z/covid-19-coronavirus-guidance/ </w:t>
              </w:r>
            </w:hyperlink>
            <w:r w:rsidR="00982F86" w:rsidRPr="007C2314">
              <w:rPr>
                <w:rFonts w:asciiTheme="majorHAnsi" w:hAnsiTheme="majorHAnsi" w:cstheme="majorHAnsi"/>
                <w:sz w:val="20"/>
                <w:szCs w:val="20"/>
                <w:lang w:val="fr-FR"/>
              </w:rPr>
              <w:t xml:space="preserve">et sur </w:t>
            </w:r>
            <w:hyperlink r:id="rId22" w:history="1">
              <w:r w:rsidR="00982F86" w:rsidRPr="007C2314">
                <w:rPr>
                  <w:rStyle w:val="Lienhypertexte"/>
                  <w:rFonts w:asciiTheme="majorHAnsi" w:hAnsiTheme="majorHAnsi" w:cstheme="majorHAnsi"/>
                  <w:b/>
                  <w:bCs/>
                  <w:sz w:val="20"/>
                  <w:szCs w:val="20"/>
                  <w:lang w:val="fr-FR"/>
                </w:rPr>
                <w:t>https://www.unicef.org.uk/babyfriendly/guidance-documents/</w:t>
              </w:r>
            </w:hyperlink>
          </w:p>
          <w:p w14:paraId="2DF7C7BC" w14:textId="3ED2925C" w:rsidR="002C574B" w:rsidRPr="007C2314" w:rsidRDefault="002C574B" w:rsidP="00982F86">
            <w:pPr>
              <w:spacing w:before="8" w:after="8"/>
              <w:rPr>
                <w:rFonts w:asciiTheme="majorHAnsi" w:hAnsiTheme="majorHAnsi" w:cstheme="majorHAnsi"/>
                <w:sz w:val="20"/>
                <w:szCs w:val="20"/>
                <w:lang w:val="fr-FR"/>
              </w:rPr>
            </w:pPr>
          </w:p>
        </w:tc>
      </w:tr>
      <w:tr w:rsidR="00DD7145" w:rsidRPr="004F2D50" w14:paraId="16A6E09F" w14:textId="77777777" w:rsidTr="00B133A7">
        <w:tc>
          <w:tcPr>
            <w:tcW w:w="3402" w:type="dxa"/>
            <w:tcBorders>
              <w:top w:val="nil"/>
              <w:left w:val="single" w:sz="48" w:space="0" w:color="E2F2FF"/>
              <w:bottom w:val="nil"/>
              <w:right w:val="nil"/>
            </w:tcBorders>
            <w:shd w:val="clear" w:color="auto" w:fill="E2F2FF"/>
          </w:tcPr>
          <w:p w14:paraId="6CBE3911" w14:textId="77777777" w:rsidR="00982F86" w:rsidRPr="007C2314" w:rsidRDefault="00982F86" w:rsidP="00982F86">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t>1c. Unités mère-bébé</w:t>
            </w:r>
          </w:p>
          <w:p w14:paraId="11B53E9B" w14:textId="696074A4" w:rsidR="001F17E4" w:rsidRPr="007C2314" w:rsidRDefault="004F2D50" w:rsidP="00556ECC">
            <w:pPr>
              <w:spacing w:before="8" w:after="8"/>
              <w:rPr>
                <w:rFonts w:asciiTheme="majorHAnsi" w:hAnsiTheme="majorHAnsi" w:cstheme="majorHAnsi"/>
                <w:sz w:val="20"/>
                <w:szCs w:val="20"/>
                <w:lang w:val="fr-FR"/>
              </w:rPr>
            </w:pPr>
            <w:hyperlink r:id="rId23" w:history="1">
              <w:r w:rsidRPr="004F2D50">
                <w:rPr>
                  <w:rStyle w:val="Lienhypertexte"/>
                  <w:rFonts w:asciiTheme="majorHAnsi" w:hAnsiTheme="majorHAnsi" w:cstheme="majorHAnsi"/>
                  <w:sz w:val="20"/>
                  <w:szCs w:val="20"/>
                  <w:lang w:val="fr-FR"/>
                </w:rPr>
                <w:t>[</w:t>
              </w:r>
              <w:proofErr w:type="gramStart"/>
              <w:r w:rsidRPr="004F2D50">
                <w:rPr>
                  <w:rStyle w:val="Lienhypertexte"/>
                  <w:rFonts w:asciiTheme="majorHAnsi" w:hAnsiTheme="majorHAnsi" w:cstheme="majorHAnsi"/>
                  <w:sz w:val="20"/>
                  <w:szCs w:val="20"/>
                  <w:lang w:val="fr-FR"/>
                </w:rPr>
                <w:t>lien</w:t>
              </w:r>
              <w:proofErr w:type="gramEnd"/>
              <w:r w:rsidRPr="004F2D50">
                <w:rPr>
                  <w:rStyle w:val="Lienhypertexte"/>
                  <w:rFonts w:asciiTheme="majorHAnsi" w:hAnsiTheme="majorHAnsi" w:cstheme="majorHAnsi"/>
                  <w:sz w:val="20"/>
                  <w:szCs w:val="20"/>
                  <w:lang w:val="fr-FR"/>
                </w:rPr>
                <w:t xml:space="preserve"> 4]</w:t>
              </w:r>
            </w:hyperlink>
          </w:p>
        </w:tc>
        <w:tc>
          <w:tcPr>
            <w:tcW w:w="11446" w:type="dxa"/>
            <w:tcBorders>
              <w:top w:val="nil"/>
              <w:left w:val="nil"/>
              <w:bottom w:val="nil"/>
              <w:right w:val="single" w:sz="48" w:space="0" w:color="E2F2FF"/>
            </w:tcBorders>
            <w:shd w:val="clear" w:color="auto" w:fill="E2F2FF"/>
          </w:tcPr>
          <w:p w14:paraId="38F09F86" w14:textId="7CBA56A5"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Les unités mères-bébés (</w:t>
            </w:r>
            <w:r w:rsidR="00CB6BDD">
              <w:rPr>
                <w:rFonts w:asciiTheme="majorHAnsi" w:hAnsiTheme="majorHAnsi" w:cstheme="majorHAnsi"/>
                <w:sz w:val="20"/>
                <w:szCs w:val="20"/>
                <w:lang w:val="fr-FR"/>
              </w:rPr>
              <w:t>UMB</w:t>
            </w:r>
            <w:r w:rsidRPr="007C2314">
              <w:rPr>
                <w:rFonts w:asciiTheme="majorHAnsi" w:hAnsiTheme="majorHAnsi" w:cstheme="majorHAnsi"/>
                <w:sz w:val="20"/>
                <w:szCs w:val="20"/>
                <w:lang w:val="fr-FR"/>
              </w:rPr>
              <w:t>) sont des unités psychiatriques d'hospitalisation qui acceptent les femmes en fin de grossesse ou avec leur bébé</w:t>
            </w:r>
          </w:p>
          <w:p w14:paraId="45B01442" w14:textId="77777777" w:rsidR="00982F86" w:rsidRPr="007C2314" w:rsidRDefault="00982F86" w:rsidP="00982F86">
            <w:pPr>
              <w:spacing w:before="8" w:after="8"/>
              <w:rPr>
                <w:rFonts w:asciiTheme="majorHAnsi" w:hAnsiTheme="majorHAnsi" w:cstheme="majorHAnsi"/>
                <w:b/>
                <w:bCs/>
                <w:sz w:val="20"/>
                <w:szCs w:val="20"/>
                <w:lang w:val="fr-FR"/>
              </w:rPr>
            </w:pPr>
          </w:p>
          <w:p w14:paraId="0224A6A9" w14:textId="74A9AD5C"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Consei</w:t>
            </w:r>
            <w:r w:rsidR="00E42559">
              <w:rPr>
                <w:rFonts w:asciiTheme="majorHAnsi" w:hAnsiTheme="majorHAnsi" w:cstheme="majorHAnsi"/>
                <w:b/>
                <w:bCs/>
                <w:sz w:val="20"/>
                <w:szCs w:val="20"/>
                <w:lang w:val="fr-FR"/>
              </w:rPr>
              <w:t>ls donnés</w:t>
            </w:r>
            <w:r w:rsidRPr="007C2314">
              <w:rPr>
                <w:rFonts w:asciiTheme="majorHAnsi" w:hAnsiTheme="majorHAnsi" w:cstheme="majorHAnsi"/>
                <w:b/>
                <w:bCs/>
                <w:sz w:val="20"/>
                <w:szCs w:val="20"/>
                <w:lang w:val="fr-FR"/>
              </w:rPr>
              <w:t xml:space="preserve"> pour les </w:t>
            </w:r>
            <w:r w:rsidR="00CB6BDD">
              <w:rPr>
                <w:rFonts w:asciiTheme="majorHAnsi" w:hAnsiTheme="majorHAnsi" w:cstheme="majorHAnsi"/>
                <w:b/>
                <w:bCs/>
                <w:sz w:val="20"/>
                <w:szCs w:val="20"/>
                <w:lang w:val="fr-FR"/>
              </w:rPr>
              <w:t>UMB</w:t>
            </w:r>
            <w:r w:rsidRPr="007C2314">
              <w:rPr>
                <w:rFonts w:asciiTheme="majorHAnsi" w:hAnsiTheme="majorHAnsi" w:cstheme="majorHAnsi"/>
                <w:b/>
                <w:bCs/>
                <w:sz w:val="20"/>
                <w:szCs w:val="20"/>
                <w:lang w:val="fr-FR"/>
              </w:rPr>
              <w:t xml:space="preserve"> </w:t>
            </w:r>
            <w:proofErr w:type="gramStart"/>
            <w:r w:rsidR="00E42559">
              <w:rPr>
                <w:rFonts w:asciiTheme="majorHAnsi" w:hAnsiTheme="majorHAnsi" w:cstheme="majorHAnsi"/>
                <w:b/>
                <w:bCs/>
                <w:sz w:val="20"/>
                <w:szCs w:val="20"/>
                <w:lang w:val="fr-FR"/>
              </w:rPr>
              <w:t>britanniques</w:t>
            </w:r>
            <w:r w:rsidRPr="007C2314">
              <w:rPr>
                <w:rFonts w:asciiTheme="majorHAnsi" w:hAnsiTheme="majorHAnsi" w:cstheme="majorHAnsi"/>
                <w:b/>
                <w:bCs/>
                <w:sz w:val="20"/>
                <w:szCs w:val="20"/>
                <w:lang w:val="fr-FR"/>
              </w:rPr>
              <w:t>:</w:t>
            </w:r>
            <w:proofErr w:type="gramEnd"/>
          </w:p>
          <w:p w14:paraId="02569B53" w14:textId="77777777" w:rsidR="00982F86" w:rsidRPr="007C2314" w:rsidRDefault="00982F86" w:rsidP="00982F86">
            <w:pPr>
              <w:spacing w:before="8" w:after="8"/>
              <w:rPr>
                <w:rFonts w:asciiTheme="majorHAnsi" w:hAnsiTheme="majorHAnsi" w:cstheme="majorHAnsi"/>
                <w:sz w:val="20"/>
                <w:szCs w:val="20"/>
                <w:lang w:val="fr-FR"/>
              </w:rPr>
            </w:pPr>
          </w:p>
          <w:p w14:paraId="405A7630" w14:textId="77777777" w:rsidR="00982F86" w:rsidRPr="00CB6BDD" w:rsidRDefault="00982F86" w:rsidP="00982F86">
            <w:pPr>
              <w:spacing w:before="8" w:after="8"/>
              <w:rPr>
                <w:rFonts w:asciiTheme="majorHAnsi" w:hAnsiTheme="majorHAnsi" w:cstheme="majorHAnsi"/>
                <w:sz w:val="20"/>
                <w:szCs w:val="20"/>
                <w:lang w:val="fr-FR"/>
              </w:rPr>
            </w:pPr>
          </w:p>
          <w:p w14:paraId="39FA44CD" w14:textId="093138BE" w:rsidR="00982F86" w:rsidRPr="00982F86" w:rsidRDefault="00982F86" w:rsidP="00982F86">
            <w:pPr>
              <w:spacing w:before="8" w:after="8"/>
              <w:rPr>
                <w:rFonts w:asciiTheme="majorHAnsi" w:hAnsiTheme="majorHAnsi" w:cstheme="majorHAnsi"/>
                <w:sz w:val="20"/>
                <w:szCs w:val="20"/>
              </w:rPr>
            </w:pPr>
            <w:proofErr w:type="spellStart"/>
            <w:r w:rsidRPr="00982F86">
              <w:rPr>
                <w:rFonts w:asciiTheme="majorHAnsi" w:hAnsiTheme="majorHAnsi" w:cstheme="majorHAnsi"/>
                <w:sz w:val="20"/>
                <w:szCs w:val="20"/>
              </w:rPr>
              <w:t>Décisions</w:t>
            </w:r>
            <w:proofErr w:type="spellEnd"/>
            <w:r w:rsidRPr="00982F86">
              <w:rPr>
                <w:rFonts w:asciiTheme="majorHAnsi" w:hAnsiTheme="majorHAnsi" w:cstheme="majorHAnsi"/>
                <w:sz w:val="20"/>
                <w:szCs w:val="20"/>
              </w:rPr>
              <w:t xml:space="preserve"> relatives à </w:t>
            </w:r>
            <w:proofErr w:type="spellStart"/>
            <w:r w:rsidRPr="00982F86">
              <w:rPr>
                <w:rFonts w:asciiTheme="majorHAnsi" w:hAnsiTheme="majorHAnsi" w:cstheme="majorHAnsi"/>
                <w:sz w:val="20"/>
                <w:szCs w:val="20"/>
              </w:rPr>
              <w:t>l'admission</w:t>
            </w:r>
            <w:proofErr w:type="spellEnd"/>
          </w:p>
          <w:p w14:paraId="512E3B12" w14:textId="77777777" w:rsidR="00982F86" w:rsidRPr="007C2314" w:rsidRDefault="00982F86" w:rsidP="00F8266D">
            <w:pPr>
              <w:numPr>
                <w:ilvl w:val="0"/>
                <w:numId w:val="9"/>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Les maladies psychiatriques restent parmi les principales causes de décès maternels. </w:t>
            </w:r>
            <w:r w:rsidRPr="007C2314">
              <w:rPr>
                <w:rFonts w:asciiTheme="majorHAnsi" w:hAnsiTheme="majorHAnsi" w:cstheme="majorHAnsi"/>
                <w:b/>
                <w:bCs/>
                <w:sz w:val="20"/>
                <w:szCs w:val="20"/>
                <w:lang w:val="fr-FR"/>
              </w:rPr>
              <w:t>Il est important que les femmes continuent d'avoir accès à des unités de soins maternels et infantiles en milieu hospitalier.</w:t>
            </w:r>
          </w:p>
          <w:p w14:paraId="759D1021" w14:textId="77777777" w:rsidR="00982F86" w:rsidRPr="007C2314" w:rsidRDefault="00982F86" w:rsidP="00F8266D">
            <w:pPr>
              <w:numPr>
                <w:ilvl w:val="0"/>
                <w:numId w:val="9"/>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Les </w:t>
            </w:r>
            <w:r w:rsidRPr="007C2314">
              <w:rPr>
                <w:rFonts w:asciiTheme="majorHAnsi" w:hAnsiTheme="majorHAnsi" w:cstheme="majorHAnsi"/>
                <w:b/>
                <w:bCs/>
                <w:sz w:val="20"/>
                <w:szCs w:val="20"/>
                <w:lang w:val="fr-FR"/>
              </w:rPr>
              <w:t xml:space="preserve">avantages d'une admission conjointe </w:t>
            </w:r>
            <w:r w:rsidRPr="007C2314">
              <w:rPr>
                <w:rFonts w:asciiTheme="majorHAnsi" w:hAnsiTheme="majorHAnsi" w:cstheme="majorHAnsi"/>
                <w:sz w:val="20"/>
                <w:szCs w:val="20"/>
                <w:lang w:val="fr-FR"/>
              </w:rPr>
              <w:t xml:space="preserve">avec la mère et le bébé, </w:t>
            </w:r>
            <w:r w:rsidRPr="007C2314">
              <w:rPr>
                <w:rFonts w:asciiTheme="majorHAnsi" w:hAnsiTheme="majorHAnsi" w:cstheme="majorHAnsi"/>
                <w:b/>
                <w:bCs/>
                <w:sz w:val="20"/>
                <w:szCs w:val="20"/>
                <w:lang w:val="fr-FR"/>
              </w:rPr>
              <w:t xml:space="preserve">pour les mères en bonne santé physique, l'emportent sur les risques. </w:t>
            </w:r>
            <w:r w:rsidRPr="007C2314">
              <w:rPr>
                <w:rFonts w:asciiTheme="majorHAnsi" w:hAnsiTheme="majorHAnsi" w:cstheme="majorHAnsi"/>
                <w:sz w:val="20"/>
                <w:szCs w:val="20"/>
                <w:lang w:val="fr-FR"/>
              </w:rPr>
              <w:t xml:space="preserve">Cette décision peut être </w:t>
            </w:r>
            <w:r w:rsidRPr="007C2314">
              <w:rPr>
                <w:rFonts w:asciiTheme="majorHAnsi" w:hAnsiTheme="majorHAnsi" w:cstheme="majorHAnsi"/>
                <w:b/>
                <w:bCs/>
                <w:sz w:val="20"/>
                <w:szCs w:val="20"/>
                <w:lang w:val="fr-FR"/>
              </w:rPr>
              <w:t xml:space="preserve">réexaminée au cas par cas </w:t>
            </w:r>
            <w:r w:rsidRPr="007C2314">
              <w:rPr>
                <w:rFonts w:asciiTheme="majorHAnsi" w:hAnsiTheme="majorHAnsi" w:cstheme="majorHAnsi"/>
                <w:sz w:val="20"/>
                <w:szCs w:val="20"/>
                <w:lang w:val="fr-FR"/>
              </w:rPr>
              <w:t xml:space="preserve">si la mère est physiquement malade. </w:t>
            </w:r>
          </w:p>
          <w:p w14:paraId="2580C617" w14:textId="2A0AA9C0" w:rsidR="00982F86" w:rsidRPr="007C2314" w:rsidRDefault="00982F86" w:rsidP="00F8266D">
            <w:pPr>
              <w:numPr>
                <w:ilvl w:val="0"/>
                <w:numId w:val="9"/>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Conformément aux derniers conseils du RCOG, toutes les femmes de l'UM</w:t>
            </w:r>
            <w:r w:rsidR="00CB6BDD">
              <w:rPr>
                <w:rFonts w:asciiTheme="majorHAnsi" w:hAnsiTheme="majorHAnsi" w:cstheme="majorHAnsi"/>
                <w:sz w:val="20"/>
                <w:szCs w:val="20"/>
                <w:lang w:val="fr-FR"/>
              </w:rPr>
              <w:t>B</w:t>
            </w:r>
            <w:r w:rsidRPr="007C2314">
              <w:rPr>
                <w:rFonts w:asciiTheme="majorHAnsi" w:hAnsiTheme="majorHAnsi" w:cstheme="majorHAnsi"/>
                <w:sz w:val="20"/>
                <w:szCs w:val="20"/>
                <w:lang w:val="fr-FR"/>
              </w:rPr>
              <w:t xml:space="preserve"> </w:t>
            </w:r>
            <w:r w:rsidRPr="007C2314">
              <w:rPr>
                <w:rFonts w:asciiTheme="majorHAnsi" w:hAnsiTheme="majorHAnsi" w:cstheme="majorHAnsi"/>
                <w:b/>
                <w:bCs/>
                <w:sz w:val="20"/>
                <w:szCs w:val="20"/>
                <w:lang w:val="fr-FR"/>
              </w:rPr>
              <w:t xml:space="preserve">seront aidées à élaborer un plan de gestion de COVID-19 </w:t>
            </w:r>
            <w:r w:rsidRPr="007C2314">
              <w:rPr>
                <w:rFonts w:asciiTheme="majorHAnsi" w:hAnsiTheme="majorHAnsi" w:cstheme="majorHAnsi"/>
                <w:sz w:val="20"/>
                <w:szCs w:val="20"/>
                <w:lang w:val="fr-FR"/>
              </w:rPr>
              <w:t>(en accord avec les derniers conseils du RCOG), décrivant ce qu'elles souhaiteraient qu'il se passe si elles développent des symptômes de COVID-19.</w:t>
            </w:r>
          </w:p>
          <w:p w14:paraId="05723393" w14:textId="77777777" w:rsidR="00982F86" w:rsidRPr="007C2314" w:rsidRDefault="00982F86" w:rsidP="00982F86">
            <w:pPr>
              <w:spacing w:before="8" w:after="8"/>
              <w:rPr>
                <w:rFonts w:asciiTheme="majorHAnsi" w:hAnsiTheme="majorHAnsi" w:cstheme="majorHAnsi"/>
                <w:sz w:val="20"/>
                <w:szCs w:val="20"/>
                <w:lang w:val="fr-FR"/>
              </w:rPr>
            </w:pPr>
          </w:p>
          <w:p w14:paraId="583C1CD2" w14:textId="06AF12D5"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Participation de la famille, des amis et des proches</w:t>
            </w:r>
          </w:p>
          <w:p w14:paraId="152A9489" w14:textId="30BDEE15" w:rsidR="00982F86" w:rsidRPr="007C2314" w:rsidRDefault="00982F86" w:rsidP="00F8266D">
            <w:pPr>
              <w:numPr>
                <w:ilvl w:val="0"/>
                <w:numId w:val="10"/>
              </w:num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 xml:space="preserve">Les partenaires, les co-parents et les autres personnes importantes doivent être impliqués dans ce plan. Les besoins des co-parents seront respectés et le contact devra être facilité dans le cadre des protocoles de </w:t>
            </w:r>
            <w:proofErr w:type="spellStart"/>
            <w:r w:rsidR="00FE038A">
              <w:rPr>
                <w:rFonts w:asciiTheme="majorHAnsi" w:hAnsiTheme="majorHAnsi" w:cstheme="majorHAnsi"/>
                <w:b/>
                <w:bCs/>
                <w:sz w:val="20"/>
                <w:szCs w:val="20"/>
                <w:lang w:val="fr-FR"/>
              </w:rPr>
              <w:t>s</w:t>
            </w:r>
            <w:r w:rsidRPr="007C2314">
              <w:rPr>
                <w:rFonts w:asciiTheme="majorHAnsi" w:hAnsiTheme="majorHAnsi" w:cstheme="majorHAnsi"/>
                <w:b/>
                <w:bCs/>
                <w:sz w:val="20"/>
                <w:szCs w:val="20"/>
                <w:lang w:val="fr-FR"/>
              </w:rPr>
              <w:t>service</w:t>
            </w:r>
            <w:r w:rsidR="00FE038A">
              <w:rPr>
                <w:rFonts w:asciiTheme="majorHAnsi" w:hAnsiTheme="majorHAnsi" w:cstheme="majorHAnsi"/>
                <w:b/>
                <w:bCs/>
                <w:sz w:val="20"/>
                <w:szCs w:val="20"/>
                <w:lang w:val="fr-FR"/>
              </w:rPr>
              <w:t>s</w:t>
            </w:r>
            <w:proofErr w:type="spellEnd"/>
            <w:r w:rsidR="00FE038A">
              <w:rPr>
                <w:rFonts w:asciiTheme="majorHAnsi" w:hAnsiTheme="majorHAnsi" w:cstheme="majorHAnsi"/>
                <w:b/>
                <w:bCs/>
                <w:sz w:val="20"/>
                <w:szCs w:val="20"/>
                <w:lang w:val="fr-FR"/>
              </w:rPr>
              <w:t>,</w:t>
            </w:r>
            <w:r w:rsidRPr="007C2314">
              <w:rPr>
                <w:rFonts w:asciiTheme="majorHAnsi" w:hAnsiTheme="majorHAnsi" w:cstheme="majorHAnsi"/>
                <w:b/>
                <w:bCs/>
                <w:sz w:val="20"/>
                <w:szCs w:val="20"/>
                <w:lang w:val="fr-FR"/>
              </w:rPr>
              <w:t xml:space="preserve"> en utilisant pleinement</w:t>
            </w:r>
            <w:r w:rsidR="00FE038A">
              <w:rPr>
                <w:rFonts w:asciiTheme="majorHAnsi" w:hAnsiTheme="majorHAnsi" w:cstheme="majorHAnsi"/>
                <w:b/>
                <w:bCs/>
                <w:sz w:val="20"/>
                <w:szCs w:val="20"/>
                <w:lang w:val="fr-FR"/>
              </w:rPr>
              <w:t xml:space="preserve"> les moyens</w:t>
            </w:r>
            <w:r w:rsidRPr="007C2314">
              <w:rPr>
                <w:rFonts w:asciiTheme="majorHAnsi" w:hAnsiTheme="majorHAnsi" w:cstheme="majorHAnsi"/>
                <w:b/>
                <w:bCs/>
                <w:sz w:val="20"/>
                <w:szCs w:val="20"/>
                <w:lang w:val="fr-FR"/>
              </w:rPr>
              <w:t xml:space="preserve"> technologi</w:t>
            </w:r>
            <w:r w:rsidR="00FE038A">
              <w:rPr>
                <w:rFonts w:asciiTheme="majorHAnsi" w:hAnsiTheme="majorHAnsi" w:cstheme="majorHAnsi"/>
                <w:b/>
                <w:bCs/>
                <w:sz w:val="20"/>
                <w:szCs w:val="20"/>
                <w:lang w:val="fr-FR"/>
              </w:rPr>
              <w:t>ques disponibles</w:t>
            </w:r>
            <w:r w:rsidRPr="007C2314">
              <w:rPr>
                <w:rFonts w:asciiTheme="majorHAnsi" w:hAnsiTheme="majorHAnsi" w:cstheme="majorHAnsi"/>
                <w:b/>
                <w:bCs/>
                <w:sz w:val="20"/>
                <w:szCs w:val="20"/>
                <w:lang w:val="fr-FR"/>
              </w:rPr>
              <w:t>.</w:t>
            </w:r>
          </w:p>
          <w:p w14:paraId="1D9102FE" w14:textId="77777777" w:rsidR="00982F86" w:rsidRPr="007C2314" w:rsidRDefault="00982F86" w:rsidP="00F8266D">
            <w:pPr>
              <w:numPr>
                <w:ilvl w:val="0"/>
                <w:numId w:val="10"/>
              </w:num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 xml:space="preserve">Les </w:t>
            </w:r>
            <w:r w:rsidRPr="007C2314">
              <w:rPr>
                <w:rFonts w:asciiTheme="majorHAnsi" w:hAnsiTheme="majorHAnsi" w:cstheme="majorHAnsi"/>
                <w:sz w:val="20"/>
                <w:szCs w:val="20"/>
                <w:lang w:val="fr-FR"/>
              </w:rPr>
              <w:t xml:space="preserve">services </w:t>
            </w:r>
            <w:r w:rsidRPr="007C2314">
              <w:rPr>
                <w:rFonts w:asciiTheme="majorHAnsi" w:hAnsiTheme="majorHAnsi" w:cstheme="majorHAnsi"/>
                <w:b/>
                <w:bCs/>
                <w:sz w:val="20"/>
                <w:szCs w:val="20"/>
                <w:lang w:val="fr-FR"/>
              </w:rPr>
              <w:t xml:space="preserve">continueront à entretenir des liens avec les services sociaux, les visites médicales et les services de proximité, </w:t>
            </w:r>
            <w:r w:rsidRPr="007C2314">
              <w:rPr>
                <w:rFonts w:asciiTheme="majorHAnsi" w:hAnsiTheme="majorHAnsi" w:cstheme="majorHAnsi"/>
                <w:sz w:val="20"/>
                <w:szCs w:val="20"/>
                <w:lang w:val="fr-FR"/>
              </w:rPr>
              <w:t>selon les besoins.</w:t>
            </w:r>
          </w:p>
          <w:p w14:paraId="5F2C9F17" w14:textId="54E889FC" w:rsidR="00982F86" w:rsidRPr="007C2314" w:rsidRDefault="00982F86" w:rsidP="00F8266D">
            <w:pPr>
              <w:numPr>
                <w:ilvl w:val="0"/>
                <w:numId w:val="10"/>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Tous les contacts et réunions </w:t>
            </w:r>
            <w:r w:rsidR="00FE038A">
              <w:rPr>
                <w:rFonts w:asciiTheme="majorHAnsi" w:hAnsiTheme="majorHAnsi" w:cstheme="majorHAnsi"/>
                <w:sz w:val="20"/>
                <w:szCs w:val="20"/>
                <w:lang w:val="fr-FR"/>
              </w:rPr>
              <w:t xml:space="preserve">entre </w:t>
            </w:r>
            <w:r w:rsidRPr="007C2314">
              <w:rPr>
                <w:rFonts w:asciiTheme="majorHAnsi" w:hAnsiTheme="majorHAnsi" w:cstheme="majorHAnsi"/>
                <w:sz w:val="20"/>
                <w:szCs w:val="20"/>
                <w:lang w:val="fr-FR"/>
              </w:rPr>
              <w:t xml:space="preserve">professionnels devraient être encouragés à se dérouler de manière </w:t>
            </w:r>
            <w:r w:rsidRPr="007C2314">
              <w:rPr>
                <w:rFonts w:asciiTheme="majorHAnsi" w:hAnsiTheme="majorHAnsi" w:cstheme="majorHAnsi"/>
                <w:b/>
                <w:bCs/>
                <w:sz w:val="20"/>
                <w:szCs w:val="20"/>
                <w:lang w:val="fr-FR"/>
              </w:rPr>
              <w:t xml:space="preserve">virtuelle </w:t>
            </w:r>
            <w:r w:rsidRPr="007C2314">
              <w:rPr>
                <w:rFonts w:asciiTheme="majorHAnsi" w:hAnsiTheme="majorHAnsi" w:cstheme="majorHAnsi"/>
                <w:sz w:val="20"/>
                <w:szCs w:val="20"/>
                <w:lang w:val="fr-FR"/>
              </w:rPr>
              <w:t xml:space="preserve">(à l'exception des évaluations de la loi sur la santé mentale, conformément aux orientations et au </w:t>
            </w:r>
            <w:hyperlink r:id="rId24" w:history="1">
              <w:r w:rsidRPr="007C2314">
                <w:rPr>
                  <w:rStyle w:val="Lienhypertexte"/>
                  <w:rFonts w:asciiTheme="majorHAnsi" w:hAnsiTheme="majorHAnsi" w:cstheme="majorHAnsi"/>
                  <w:b/>
                  <w:bCs/>
                  <w:sz w:val="20"/>
                  <w:szCs w:val="20"/>
                  <w:lang w:val="fr-FR"/>
                </w:rPr>
                <w:t>projet de loi sur les coronavirus</w:t>
              </w:r>
            </w:hyperlink>
            <w:r w:rsidRPr="007C2314">
              <w:rPr>
                <w:rFonts w:asciiTheme="majorHAnsi" w:hAnsiTheme="majorHAnsi" w:cstheme="majorHAnsi"/>
                <w:sz w:val="20"/>
                <w:szCs w:val="20"/>
                <w:lang w:val="fr-FR"/>
              </w:rPr>
              <w:t>).</w:t>
            </w:r>
          </w:p>
          <w:p w14:paraId="4DE026DF" w14:textId="5DB8841F" w:rsidR="00982F86" w:rsidRPr="007C2314" w:rsidRDefault="00982F86" w:rsidP="00F8266D">
            <w:pPr>
              <w:numPr>
                <w:ilvl w:val="0"/>
                <w:numId w:val="10"/>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Les </w:t>
            </w:r>
            <w:r w:rsidRPr="007C2314">
              <w:rPr>
                <w:rFonts w:asciiTheme="majorHAnsi" w:hAnsiTheme="majorHAnsi" w:cstheme="majorHAnsi"/>
                <w:b/>
                <w:bCs/>
                <w:sz w:val="20"/>
                <w:szCs w:val="20"/>
                <w:lang w:val="fr-FR"/>
              </w:rPr>
              <w:t xml:space="preserve">visiteurs des </w:t>
            </w:r>
            <w:r w:rsidR="00CB6BDD">
              <w:rPr>
                <w:rFonts w:asciiTheme="majorHAnsi" w:hAnsiTheme="majorHAnsi" w:cstheme="majorHAnsi"/>
                <w:b/>
                <w:bCs/>
                <w:sz w:val="20"/>
                <w:szCs w:val="20"/>
                <w:lang w:val="fr-FR"/>
              </w:rPr>
              <w:t>UMB</w:t>
            </w:r>
            <w:r w:rsidRPr="007C2314">
              <w:rPr>
                <w:rFonts w:asciiTheme="majorHAnsi" w:hAnsiTheme="majorHAnsi" w:cstheme="majorHAnsi"/>
                <w:b/>
                <w:bCs/>
                <w:sz w:val="20"/>
                <w:szCs w:val="20"/>
                <w:lang w:val="fr-FR"/>
              </w:rPr>
              <w:t xml:space="preserve"> doivent être limités aux partenaires, </w:t>
            </w:r>
            <w:r w:rsidR="00CB6BDD">
              <w:rPr>
                <w:rFonts w:asciiTheme="majorHAnsi" w:hAnsiTheme="majorHAnsi" w:cstheme="majorHAnsi"/>
                <w:b/>
                <w:bCs/>
                <w:sz w:val="20"/>
                <w:szCs w:val="20"/>
                <w:lang w:val="fr-FR"/>
              </w:rPr>
              <w:t>co-parents</w:t>
            </w:r>
            <w:r w:rsidRPr="007C2314">
              <w:rPr>
                <w:rFonts w:asciiTheme="majorHAnsi" w:hAnsiTheme="majorHAnsi" w:cstheme="majorHAnsi"/>
                <w:b/>
                <w:bCs/>
                <w:sz w:val="20"/>
                <w:szCs w:val="20"/>
                <w:lang w:val="fr-FR"/>
              </w:rPr>
              <w:t xml:space="preserve"> ou autres personnes significatives</w:t>
            </w:r>
            <w:r w:rsidRPr="007C2314">
              <w:rPr>
                <w:rFonts w:asciiTheme="majorHAnsi" w:hAnsiTheme="majorHAnsi" w:cstheme="majorHAnsi"/>
                <w:sz w:val="20"/>
                <w:szCs w:val="20"/>
                <w:lang w:val="fr-FR"/>
              </w:rPr>
              <w:t xml:space="preserve">, </w:t>
            </w:r>
            <w:r w:rsidR="00E830E3">
              <w:rPr>
                <w:rFonts w:asciiTheme="majorHAnsi" w:hAnsiTheme="majorHAnsi" w:cstheme="majorHAnsi"/>
                <w:sz w:val="20"/>
                <w:szCs w:val="20"/>
                <w:lang w:val="fr-FR"/>
              </w:rPr>
              <w:t xml:space="preserve">en respectant les règles en vigueur en lien avec la </w:t>
            </w:r>
            <w:r w:rsidRPr="007C2314">
              <w:rPr>
                <w:rFonts w:asciiTheme="majorHAnsi" w:hAnsiTheme="majorHAnsi" w:cstheme="majorHAnsi"/>
                <w:sz w:val="20"/>
                <w:szCs w:val="20"/>
                <w:lang w:val="fr-FR"/>
              </w:rPr>
              <w:t>COVID-19. Les personnes qui s'isolent d'elles-mêmes ne seront pas admises dans l'unité.</w:t>
            </w:r>
          </w:p>
          <w:p w14:paraId="48191E60" w14:textId="77777777" w:rsidR="00982F86" w:rsidRPr="007C2314" w:rsidRDefault="00982F86" w:rsidP="00982F86">
            <w:pPr>
              <w:spacing w:before="8" w:after="8"/>
              <w:rPr>
                <w:rFonts w:asciiTheme="majorHAnsi" w:hAnsiTheme="majorHAnsi" w:cstheme="majorHAnsi"/>
                <w:sz w:val="20"/>
                <w:szCs w:val="20"/>
                <w:lang w:val="fr-FR"/>
              </w:rPr>
            </w:pPr>
          </w:p>
          <w:p w14:paraId="2B4019F8" w14:textId="7E99B291" w:rsidR="00982F86" w:rsidRPr="00982F86" w:rsidRDefault="00CB6BDD" w:rsidP="00982F86">
            <w:pPr>
              <w:spacing w:before="8" w:after="8"/>
              <w:rPr>
                <w:rFonts w:asciiTheme="majorHAnsi" w:hAnsiTheme="majorHAnsi" w:cstheme="majorHAnsi"/>
                <w:sz w:val="20"/>
                <w:szCs w:val="20"/>
              </w:rPr>
            </w:pPr>
            <w:r>
              <w:rPr>
                <w:rFonts w:asciiTheme="majorHAnsi" w:hAnsiTheme="majorHAnsi" w:cstheme="majorHAnsi"/>
                <w:sz w:val="20"/>
                <w:szCs w:val="20"/>
              </w:rPr>
              <w:t>Sortie des UMB</w:t>
            </w:r>
          </w:p>
          <w:p w14:paraId="55311A95" w14:textId="1EC019FD" w:rsidR="00982F86" w:rsidRPr="007C2314" w:rsidRDefault="00982F86" w:rsidP="00F8266D">
            <w:pPr>
              <w:numPr>
                <w:ilvl w:val="0"/>
                <w:numId w:val="11"/>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La </w:t>
            </w:r>
            <w:r w:rsidRPr="007C2314">
              <w:rPr>
                <w:rFonts w:asciiTheme="majorHAnsi" w:hAnsiTheme="majorHAnsi" w:cstheme="majorHAnsi"/>
                <w:b/>
                <w:bCs/>
                <w:sz w:val="20"/>
                <w:szCs w:val="20"/>
                <w:lang w:val="fr-FR"/>
              </w:rPr>
              <w:t xml:space="preserve">sortie des </w:t>
            </w:r>
            <w:r w:rsidR="00CB6BDD">
              <w:rPr>
                <w:rFonts w:asciiTheme="majorHAnsi" w:hAnsiTheme="majorHAnsi" w:cstheme="majorHAnsi"/>
                <w:b/>
                <w:bCs/>
                <w:sz w:val="20"/>
                <w:szCs w:val="20"/>
                <w:lang w:val="fr-FR"/>
              </w:rPr>
              <w:t>UMB</w:t>
            </w:r>
            <w:r w:rsidRPr="007C2314">
              <w:rPr>
                <w:rFonts w:asciiTheme="majorHAnsi" w:hAnsiTheme="majorHAnsi" w:cstheme="majorHAnsi"/>
                <w:b/>
                <w:bCs/>
                <w:sz w:val="20"/>
                <w:szCs w:val="20"/>
                <w:lang w:val="fr-FR"/>
              </w:rPr>
              <w:t xml:space="preserve"> doit être planifiée </w:t>
            </w:r>
            <w:r w:rsidR="00CB6BDD">
              <w:rPr>
                <w:rFonts w:asciiTheme="majorHAnsi" w:hAnsiTheme="majorHAnsi" w:cstheme="majorHAnsi"/>
                <w:b/>
                <w:bCs/>
                <w:sz w:val="20"/>
                <w:szCs w:val="20"/>
                <w:lang w:val="fr-FR"/>
              </w:rPr>
              <w:t>en anticipant l’isolement social important</w:t>
            </w:r>
            <w:r w:rsidR="00CB6BDD">
              <w:rPr>
                <w:rFonts w:asciiTheme="majorHAnsi" w:hAnsiTheme="majorHAnsi" w:cstheme="majorHAnsi"/>
                <w:sz w:val="20"/>
                <w:szCs w:val="20"/>
                <w:lang w:val="fr-FR"/>
              </w:rPr>
              <w:t xml:space="preserve"> du au contexte de pandémie</w:t>
            </w:r>
          </w:p>
          <w:p w14:paraId="57D597A6" w14:textId="0AB17893" w:rsidR="00982F86" w:rsidRPr="007C2314" w:rsidRDefault="00982F86" w:rsidP="00F8266D">
            <w:pPr>
              <w:numPr>
                <w:ilvl w:val="0"/>
                <w:numId w:val="11"/>
              </w:num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 xml:space="preserve">Si la mère </w:t>
            </w:r>
            <w:r w:rsidR="00E830E3">
              <w:rPr>
                <w:rFonts w:asciiTheme="majorHAnsi" w:hAnsiTheme="majorHAnsi" w:cstheme="majorHAnsi"/>
                <w:b/>
                <w:bCs/>
                <w:sz w:val="20"/>
                <w:szCs w:val="20"/>
                <w:lang w:val="fr-FR"/>
              </w:rPr>
              <w:t>présente</w:t>
            </w:r>
            <w:r w:rsidRPr="007C2314">
              <w:rPr>
                <w:rFonts w:asciiTheme="majorHAnsi" w:hAnsiTheme="majorHAnsi" w:cstheme="majorHAnsi"/>
                <w:b/>
                <w:bCs/>
                <w:sz w:val="20"/>
                <w:szCs w:val="20"/>
                <w:lang w:val="fr-FR"/>
              </w:rPr>
              <w:t xml:space="preserve"> une infection COVID-19</w:t>
            </w:r>
            <w:r w:rsidRPr="007C2314">
              <w:rPr>
                <w:rFonts w:asciiTheme="majorHAnsi" w:hAnsiTheme="majorHAnsi" w:cstheme="majorHAnsi"/>
                <w:sz w:val="20"/>
                <w:szCs w:val="20"/>
                <w:lang w:val="fr-FR"/>
              </w:rPr>
              <w:t xml:space="preserve">, elle doit être isolée dans la zone d'isolement de </w:t>
            </w:r>
            <w:r w:rsidR="007C5873">
              <w:rPr>
                <w:rFonts w:asciiTheme="majorHAnsi" w:hAnsiTheme="majorHAnsi" w:cstheme="majorHAnsi"/>
                <w:sz w:val="20"/>
                <w:szCs w:val="20"/>
                <w:lang w:val="fr-FR"/>
              </w:rPr>
              <w:t>l’UBM</w:t>
            </w:r>
            <w:r w:rsidRPr="007C2314">
              <w:rPr>
                <w:rFonts w:asciiTheme="majorHAnsi" w:hAnsiTheme="majorHAnsi" w:cstheme="majorHAnsi"/>
                <w:sz w:val="20"/>
                <w:szCs w:val="20"/>
                <w:lang w:val="fr-FR"/>
              </w:rPr>
              <w:t xml:space="preserve"> selon les procédures locales. Une décision doit être prise quant au maintien de la mère et du bébé dans l'unité, en fonction des souhaits de la mère et d'un examen au cas par cas.</w:t>
            </w:r>
          </w:p>
          <w:p w14:paraId="60992B3F" w14:textId="77777777" w:rsidR="00982F86" w:rsidRPr="007C2314" w:rsidRDefault="00982F86" w:rsidP="00982F86">
            <w:pPr>
              <w:spacing w:before="8" w:after="8"/>
              <w:rPr>
                <w:rFonts w:asciiTheme="majorHAnsi" w:hAnsiTheme="majorHAnsi" w:cstheme="majorHAnsi"/>
                <w:sz w:val="20"/>
                <w:szCs w:val="20"/>
                <w:lang w:val="fr-FR"/>
              </w:rPr>
            </w:pPr>
          </w:p>
          <w:p w14:paraId="3827AD1F" w14:textId="459AD98F"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Prévention et suivi de la MTEV (</w:t>
            </w:r>
            <w:proofErr w:type="spellStart"/>
            <w:r w:rsidRPr="007C2314">
              <w:rPr>
                <w:rFonts w:asciiTheme="majorHAnsi" w:hAnsiTheme="majorHAnsi" w:cstheme="majorHAnsi"/>
                <w:sz w:val="20"/>
                <w:szCs w:val="20"/>
                <w:lang w:val="fr-FR"/>
              </w:rPr>
              <w:t>thromboembolie</w:t>
            </w:r>
            <w:proofErr w:type="spellEnd"/>
            <w:r w:rsidRPr="007C2314">
              <w:rPr>
                <w:rFonts w:asciiTheme="majorHAnsi" w:hAnsiTheme="majorHAnsi" w:cstheme="majorHAnsi"/>
                <w:sz w:val="20"/>
                <w:szCs w:val="20"/>
                <w:lang w:val="fr-FR"/>
              </w:rPr>
              <w:t xml:space="preserve"> veineuse)</w:t>
            </w:r>
          </w:p>
          <w:p w14:paraId="652954BA" w14:textId="77777777" w:rsidR="00982F86" w:rsidRPr="007C2314" w:rsidRDefault="00982F86" w:rsidP="00F8266D">
            <w:pPr>
              <w:numPr>
                <w:ilvl w:val="0"/>
                <w:numId w:val="12"/>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Reportez-vous à la </w:t>
            </w:r>
            <w:r w:rsidRPr="007C2314">
              <w:rPr>
                <w:rFonts w:asciiTheme="majorHAnsi" w:hAnsiTheme="majorHAnsi" w:cstheme="majorHAnsi"/>
                <w:b/>
                <w:bCs/>
                <w:sz w:val="20"/>
                <w:szCs w:val="20"/>
                <w:lang w:val="fr-FR"/>
              </w:rPr>
              <w:t xml:space="preserve">section 3c </w:t>
            </w:r>
            <w:r w:rsidRPr="007C2314">
              <w:rPr>
                <w:rFonts w:asciiTheme="majorHAnsi" w:hAnsiTheme="majorHAnsi" w:cstheme="majorHAnsi"/>
                <w:sz w:val="20"/>
                <w:szCs w:val="20"/>
                <w:lang w:val="fr-FR"/>
              </w:rPr>
              <w:t xml:space="preserve">pour connaître les lignes directrices relatives à la </w:t>
            </w:r>
            <w:r w:rsidRPr="007C2314">
              <w:rPr>
                <w:rFonts w:asciiTheme="majorHAnsi" w:hAnsiTheme="majorHAnsi" w:cstheme="majorHAnsi"/>
                <w:b/>
                <w:bCs/>
                <w:sz w:val="20"/>
                <w:szCs w:val="20"/>
                <w:lang w:val="fr-FR"/>
              </w:rPr>
              <w:t xml:space="preserve">prévention de la MTEV et aux soins postopératoires après une admission à l'hôpital général, </w:t>
            </w:r>
            <w:r w:rsidRPr="007C2314">
              <w:rPr>
                <w:rFonts w:asciiTheme="majorHAnsi" w:hAnsiTheme="majorHAnsi" w:cstheme="majorHAnsi"/>
                <w:sz w:val="20"/>
                <w:szCs w:val="20"/>
                <w:lang w:val="fr-FR"/>
              </w:rPr>
              <w:t>qui peuvent s'appliquer ici.</w:t>
            </w:r>
          </w:p>
          <w:p w14:paraId="33D9CD04" w14:textId="77777777" w:rsidR="00982F86" w:rsidRPr="007C2314" w:rsidRDefault="00982F86" w:rsidP="00982F86">
            <w:pPr>
              <w:spacing w:before="8" w:after="8"/>
              <w:rPr>
                <w:rFonts w:asciiTheme="majorHAnsi" w:hAnsiTheme="majorHAnsi" w:cstheme="majorHAnsi"/>
                <w:sz w:val="20"/>
                <w:szCs w:val="20"/>
                <w:lang w:val="fr-FR"/>
              </w:rPr>
            </w:pPr>
          </w:p>
          <w:p w14:paraId="7DA454EF" w14:textId="7A5BEE81"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Lignes directrices générales sur le contact avec le bébé et l'allaitement</w:t>
            </w:r>
          </w:p>
          <w:p w14:paraId="245B4E36" w14:textId="77777777" w:rsidR="00982F86" w:rsidRPr="007C2314" w:rsidRDefault="00982F86" w:rsidP="00F8266D">
            <w:pPr>
              <w:numPr>
                <w:ilvl w:val="0"/>
                <w:numId w:val="13"/>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Reportez-vous à la </w:t>
            </w:r>
            <w:r w:rsidRPr="007C2314">
              <w:rPr>
                <w:rFonts w:asciiTheme="majorHAnsi" w:hAnsiTheme="majorHAnsi" w:cstheme="majorHAnsi"/>
                <w:b/>
                <w:bCs/>
                <w:sz w:val="20"/>
                <w:szCs w:val="20"/>
                <w:lang w:val="fr-FR"/>
              </w:rPr>
              <w:t xml:space="preserve">section 2c </w:t>
            </w:r>
            <w:r w:rsidRPr="007C2314">
              <w:rPr>
                <w:rFonts w:asciiTheme="majorHAnsi" w:hAnsiTheme="majorHAnsi" w:cstheme="majorHAnsi"/>
                <w:sz w:val="20"/>
                <w:szCs w:val="20"/>
                <w:lang w:val="fr-FR"/>
              </w:rPr>
              <w:t xml:space="preserve">pour les lignes directrices générales concernant </w:t>
            </w:r>
            <w:r w:rsidRPr="007C2314">
              <w:rPr>
                <w:rFonts w:asciiTheme="majorHAnsi" w:hAnsiTheme="majorHAnsi" w:cstheme="majorHAnsi"/>
                <w:b/>
                <w:bCs/>
                <w:sz w:val="20"/>
                <w:szCs w:val="20"/>
                <w:lang w:val="fr-FR"/>
              </w:rPr>
              <w:t xml:space="preserve">le contact avec le bébé et l'allaitement </w:t>
            </w:r>
            <w:r w:rsidRPr="007C2314">
              <w:rPr>
                <w:rFonts w:asciiTheme="majorHAnsi" w:hAnsiTheme="majorHAnsi" w:cstheme="majorHAnsi"/>
                <w:sz w:val="20"/>
                <w:szCs w:val="20"/>
                <w:lang w:val="fr-FR"/>
              </w:rPr>
              <w:t>(qui devront être complétées par des conseils spécialisés appropriés et actualisés).</w:t>
            </w:r>
          </w:p>
          <w:p w14:paraId="712F68EB" w14:textId="74C77E79" w:rsidR="00EF4C82" w:rsidRPr="007C2314" w:rsidRDefault="00EF4C82" w:rsidP="00982F86">
            <w:pPr>
              <w:spacing w:before="8" w:after="8"/>
              <w:rPr>
                <w:rFonts w:asciiTheme="majorHAnsi" w:hAnsiTheme="majorHAnsi" w:cstheme="majorHAnsi"/>
                <w:sz w:val="20"/>
                <w:szCs w:val="20"/>
                <w:lang w:val="fr-FR"/>
              </w:rPr>
            </w:pPr>
          </w:p>
        </w:tc>
      </w:tr>
      <w:tr w:rsidR="00982F86" w:rsidRPr="00882BBA" w14:paraId="4432E4FB" w14:textId="77777777" w:rsidTr="00982F86">
        <w:tc>
          <w:tcPr>
            <w:tcW w:w="3402" w:type="dxa"/>
            <w:tcBorders>
              <w:top w:val="nil"/>
              <w:left w:val="single" w:sz="48" w:space="0" w:color="E2F2FF"/>
              <w:bottom w:val="nil"/>
              <w:right w:val="nil"/>
            </w:tcBorders>
            <w:shd w:val="clear" w:color="auto" w:fill="auto"/>
          </w:tcPr>
          <w:p w14:paraId="267A46C5" w14:textId="343D2779" w:rsidR="00982F86" w:rsidRPr="007C2314" w:rsidRDefault="00982F86" w:rsidP="00982F86">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lastRenderedPageBreak/>
              <w:t xml:space="preserve">1d. Utilisation de la </w:t>
            </w:r>
            <w:proofErr w:type="spellStart"/>
            <w:r w:rsidRPr="007C2314">
              <w:rPr>
                <w:rFonts w:asciiTheme="majorHAnsi" w:hAnsiTheme="majorHAnsi" w:cstheme="majorHAnsi"/>
                <w:b/>
                <w:bCs/>
                <w:sz w:val="20"/>
                <w:szCs w:val="20"/>
                <w:lang w:val="fr-FR"/>
              </w:rPr>
              <w:t>télépsychiatrie</w:t>
            </w:r>
            <w:proofErr w:type="spellEnd"/>
            <w:r w:rsidRPr="007C2314">
              <w:rPr>
                <w:rFonts w:asciiTheme="majorHAnsi" w:hAnsiTheme="majorHAnsi" w:cstheme="majorHAnsi"/>
                <w:b/>
                <w:bCs/>
                <w:sz w:val="20"/>
                <w:szCs w:val="20"/>
                <w:lang w:val="fr-FR"/>
              </w:rPr>
              <w:t xml:space="preserve"> </w:t>
            </w:r>
          </w:p>
          <w:p w14:paraId="6FE38769" w14:textId="65E3D090" w:rsidR="00982F86" w:rsidRPr="002C4644" w:rsidRDefault="00982F86" w:rsidP="00982F86">
            <w:pPr>
              <w:spacing w:before="8" w:after="8"/>
              <w:rPr>
                <w:rFonts w:asciiTheme="majorHAnsi" w:hAnsiTheme="majorHAnsi" w:cstheme="majorHAnsi"/>
                <w:sz w:val="20"/>
                <w:szCs w:val="20"/>
                <w:lang w:val="fr-FR"/>
              </w:rPr>
            </w:pPr>
            <w:r w:rsidRPr="002C4644">
              <w:rPr>
                <w:rFonts w:asciiTheme="majorHAnsi" w:hAnsiTheme="majorHAnsi" w:cstheme="majorHAnsi"/>
                <w:sz w:val="20"/>
                <w:szCs w:val="20"/>
                <w:lang w:val="fr-FR"/>
              </w:rPr>
              <w:t>[</w:t>
            </w:r>
            <w:hyperlink r:id="rId25" w:tgtFrame="_blank" w:history="1">
              <w:r w:rsidRPr="002C4644">
                <w:rPr>
                  <w:rStyle w:val="Lienhypertexte"/>
                  <w:rFonts w:asciiTheme="majorHAnsi" w:hAnsiTheme="majorHAnsi" w:cstheme="majorHAnsi"/>
                  <w:sz w:val="20"/>
                  <w:szCs w:val="20"/>
                  <w:lang w:val="fr-FR"/>
                </w:rPr>
                <w:t>link2</w:t>
              </w:r>
            </w:hyperlink>
            <w:r w:rsidRPr="002C4644">
              <w:rPr>
                <w:rFonts w:asciiTheme="majorHAnsi" w:hAnsiTheme="majorHAnsi" w:cstheme="majorHAnsi"/>
                <w:sz w:val="20"/>
                <w:szCs w:val="20"/>
                <w:lang w:val="fr-FR"/>
              </w:rPr>
              <w:t>]</w:t>
            </w:r>
            <w:r w:rsidRPr="002C4644">
              <w:rPr>
                <w:rFonts w:asciiTheme="majorHAnsi" w:hAnsiTheme="majorHAnsi" w:cstheme="majorHAnsi"/>
                <w:sz w:val="20"/>
                <w:szCs w:val="20"/>
                <w:lang w:val="fr-FR"/>
              </w:rPr>
              <w:br/>
              <w:t>[</w:t>
            </w:r>
            <w:hyperlink r:id="rId26" w:tgtFrame="_blank" w:history="1">
              <w:r w:rsidRPr="002C4644">
                <w:rPr>
                  <w:rStyle w:val="Lienhypertexte"/>
                  <w:rFonts w:asciiTheme="majorHAnsi" w:hAnsiTheme="majorHAnsi" w:cstheme="majorHAnsi"/>
                  <w:sz w:val="20"/>
                  <w:szCs w:val="20"/>
                  <w:lang w:val="fr-FR"/>
                </w:rPr>
                <w:t>link3</w:t>
              </w:r>
            </w:hyperlink>
            <w:r w:rsidRPr="002C4644">
              <w:rPr>
                <w:rFonts w:asciiTheme="majorHAnsi" w:hAnsiTheme="majorHAnsi" w:cstheme="majorHAnsi"/>
                <w:sz w:val="20"/>
                <w:szCs w:val="20"/>
                <w:lang w:val="fr-FR"/>
              </w:rPr>
              <w:t>]</w:t>
            </w:r>
            <w:r w:rsidRPr="002C4644">
              <w:rPr>
                <w:rFonts w:asciiTheme="majorHAnsi" w:hAnsiTheme="majorHAnsi" w:cstheme="majorHAnsi"/>
                <w:sz w:val="20"/>
                <w:szCs w:val="20"/>
                <w:lang w:val="fr-FR"/>
              </w:rPr>
              <w:br/>
              <w:t>[</w:t>
            </w:r>
            <w:hyperlink r:id="rId27" w:tgtFrame="_blank" w:history="1">
              <w:r w:rsidRPr="002C4644">
                <w:rPr>
                  <w:rStyle w:val="Lienhypertexte"/>
                  <w:rFonts w:asciiTheme="majorHAnsi" w:hAnsiTheme="majorHAnsi" w:cstheme="majorHAnsi"/>
                  <w:sz w:val="20"/>
                  <w:szCs w:val="20"/>
                  <w:lang w:val="fr-FR"/>
                </w:rPr>
                <w:t>link4</w:t>
              </w:r>
            </w:hyperlink>
            <w:r w:rsidRPr="002C4644">
              <w:rPr>
                <w:rFonts w:asciiTheme="majorHAnsi" w:hAnsiTheme="majorHAnsi" w:cstheme="majorHAnsi"/>
                <w:sz w:val="20"/>
                <w:szCs w:val="20"/>
                <w:lang w:val="fr-FR"/>
              </w:rPr>
              <w:t>]</w:t>
            </w:r>
            <w:r w:rsidRPr="002C4644">
              <w:rPr>
                <w:rFonts w:asciiTheme="majorHAnsi" w:hAnsiTheme="majorHAnsi" w:cstheme="majorHAnsi"/>
                <w:sz w:val="20"/>
                <w:szCs w:val="20"/>
                <w:lang w:val="fr-FR"/>
              </w:rPr>
              <w:br/>
              <w:t>[</w:t>
            </w:r>
            <w:hyperlink r:id="rId28" w:tgtFrame="_blank" w:history="1">
              <w:r w:rsidRPr="002C4644">
                <w:rPr>
                  <w:rStyle w:val="Lienhypertexte"/>
                  <w:rFonts w:asciiTheme="majorHAnsi" w:hAnsiTheme="majorHAnsi" w:cstheme="majorHAnsi"/>
                  <w:sz w:val="20"/>
                  <w:szCs w:val="20"/>
                  <w:lang w:val="fr-FR"/>
                </w:rPr>
                <w:t>link5</w:t>
              </w:r>
            </w:hyperlink>
            <w:r w:rsidRPr="002C4644">
              <w:rPr>
                <w:rFonts w:asciiTheme="majorHAnsi" w:hAnsiTheme="majorHAnsi" w:cstheme="majorHAnsi"/>
                <w:sz w:val="20"/>
                <w:szCs w:val="20"/>
                <w:lang w:val="fr-FR"/>
              </w:rPr>
              <w:t>]</w:t>
            </w:r>
            <w:r w:rsidRPr="002C4644">
              <w:rPr>
                <w:rFonts w:asciiTheme="majorHAnsi" w:hAnsiTheme="majorHAnsi" w:cstheme="majorHAnsi"/>
                <w:sz w:val="20"/>
                <w:szCs w:val="20"/>
                <w:lang w:val="fr-FR"/>
              </w:rPr>
              <w:br/>
              <w:t>[</w:t>
            </w:r>
            <w:hyperlink r:id="rId29" w:tgtFrame="_blank" w:history="1">
              <w:r w:rsidRPr="002C4644">
                <w:rPr>
                  <w:rStyle w:val="Lienhypertexte"/>
                  <w:rFonts w:asciiTheme="majorHAnsi" w:hAnsiTheme="majorHAnsi" w:cstheme="majorHAnsi"/>
                  <w:sz w:val="20"/>
                  <w:szCs w:val="20"/>
                  <w:lang w:val="fr-FR"/>
                </w:rPr>
                <w:t>link6</w:t>
              </w:r>
            </w:hyperlink>
            <w:r w:rsidRPr="002C4644">
              <w:rPr>
                <w:rFonts w:asciiTheme="majorHAnsi" w:hAnsiTheme="majorHAnsi" w:cstheme="majorHAnsi"/>
                <w:sz w:val="20"/>
                <w:szCs w:val="20"/>
                <w:lang w:val="fr-FR"/>
              </w:rPr>
              <w:t>]</w:t>
            </w:r>
            <w:r w:rsidRPr="002C4644">
              <w:rPr>
                <w:rFonts w:asciiTheme="majorHAnsi" w:hAnsiTheme="majorHAnsi" w:cstheme="majorHAnsi"/>
                <w:sz w:val="20"/>
                <w:szCs w:val="20"/>
                <w:lang w:val="fr-FR"/>
              </w:rPr>
              <w:br/>
              <w:t>[</w:t>
            </w:r>
            <w:hyperlink r:id="rId30" w:tgtFrame="_blank" w:history="1">
              <w:r w:rsidRPr="002C4644">
                <w:rPr>
                  <w:rStyle w:val="Lienhypertexte"/>
                  <w:rFonts w:asciiTheme="majorHAnsi" w:hAnsiTheme="majorHAnsi" w:cstheme="majorHAnsi"/>
                  <w:sz w:val="20"/>
                  <w:szCs w:val="20"/>
                  <w:lang w:val="fr-FR"/>
                </w:rPr>
                <w:t>link7</w:t>
              </w:r>
            </w:hyperlink>
            <w:r w:rsidRPr="002C4644">
              <w:rPr>
                <w:rFonts w:asciiTheme="majorHAnsi" w:hAnsiTheme="majorHAnsi" w:cstheme="majorHAnsi"/>
                <w:sz w:val="20"/>
                <w:szCs w:val="20"/>
                <w:lang w:val="fr-FR"/>
              </w:rPr>
              <w:t>]</w:t>
            </w:r>
          </w:p>
        </w:tc>
        <w:tc>
          <w:tcPr>
            <w:tcW w:w="11446" w:type="dxa"/>
            <w:tcBorders>
              <w:top w:val="nil"/>
              <w:left w:val="nil"/>
              <w:bottom w:val="nil"/>
              <w:right w:val="single" w:sz="48" w:space="0" w:color="E2F2FF"/>
            </w:tcBorders>
            <w:shd w:val="clear" w:color="auto" w:fill="auto"/>
          </w:tcPr>
          <w:p w14:paraId="68813A3B" w14:textId="77777777"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 xml:space="preserve">(Pour des indications générales sur la </w:t>
            </w:r>
            <w:proofErr w:type="spellStart"/>
            <w:r w:rsidRPr="007C2314">
              <w:rPr>
                <w:rFonts w:asciiTheme="majorHAnsi" w:hAnsiTheme="majorHAnsi" w:cstheme="majorHAnsi"/>
                <w:b/>
                <w:bCs/>
                <w:sz w:val="20"/>
                <w:szCs w:val="20"/>
                <w:lang w:val="fr-FR"/>
              </w:rPr>
              <w:t>télépsychiatrie</w:t>
            </w:r>
            <w:proofErr w:type="spellEnd"/>
            <w:r w:rsidRPr="007C2314">
              <w:rPr>
                <w:rFonts w:asciiTheme="majorHAnsi" w:hAnsiTheme="majorHAnsi" w:cstheme="majorHAnsi"/>
                <w:b/>
                <w:bCs/>
                <w:sz w:val="20"/>
                <w:szCs w:val="20"/>
                <w:lang w:val="fr-FR"/>
              </w:rPr>
              <w:t xml:space="preserve"> pendant la COVID-19, veuillez consulter le tableau séparé sur les </w:t>
            </w:r>
            <w:hyperlink r:id="rId31" w:tgtFrame="_blank" w:history="1">
              <w:r w:rsidRPr="007C2314">
                <w:rPr>
                  <w:rStyle w:val="Lienhypertexte"/>
                  <w:rFonts w:asciiTheme="majorHAnsi" w:hAnsiTheme="majorHAnsi" w:cstheme="majorHAnsi"/>
                  <w:b/>
                  <w:bCs/>
                  <w:sz w:val="20"/>
                  <w:szCs w:val="20"/>
                  <w:lang w:val="fr-FR"/>
                </w:rPr>
                <w:t xml:space="preserve">technologies numériques et la </w:t>
              </w:r>
              <w:proofErr w:type="spellStart"/>
              <w:r w:rsidRPr="007C2314">
                <w:rPr>
                  <w:rStyle w:val="Lienhypertexte"/>
                  <w:rFonts w:asciiTheme="majorHAnsi" w:hAnsiTheme="majorHAnsi" w:cstheme="majorHAnsi"/>
                  <w:b/>
                  <w:bCs/>
                  <w:sz w:val="20"/>
                  <w:szCs w:val="20"/>
                  <w:lang w:val="fr-FR"/>
                </w:rPr>
                <w:t>télépsychiatrie</w:t>
              </w:r>
              <w:proofErr w:type="spellEnd"/>
            </w:hyperlink>
            <w:r w:rsidRPr="007C2314">
              <w:rPr>
                <w:rFonts w:asciiTheme="majorHAnsi" w:hAnsiTheme="majorHAnsi" w:cstheme="majorHAnsi"/>
                <w:b/>
                <w:bCs/>
                <w:sz w:val="20"/>
                <w:szCs w:val="20"/>
                <w:lang w:val="fr-FR"/>
              </w:rPr>
              <w:t>).</w:t>
            </w:r>
          </w:p>
          <w:p w14:paraId="40A3D136" w14:textId="3467A965"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Il existe actuellement peu d'orientations spécifiques publiées sur l'utilisation de la </w:t>
            </w:r>
            <w:proofErr w:type="spellStart"/>
            <w:r w:rsidRPr="007C2314">
              <w:rPr>
                <w:rFonts w:asciiTheme="majorHAnsi" w:hAnsiTheme="majorHAnsi" w:cstheme="majorHAnsi"/>
                <w:sz w:val="20"/>
                <w:szCs w:val="20"/>
                <w:lang w:val="fr-FR"/>
              </w:rPr>
              <w:t>télépsychiatrie</w:t>
            </w:r>
            <w:proofErr w:type="spellEnd"/>
            <w:r w:rsidRPr="007C2314">
              <w:rPr>
                <w:rFonts w:asciiTheme="majorHAnsi" w:hAnsiTheme="majorHAnsi" w:cstheme="majorHAnsi"/>
                <w:sz w:val="20"/>
                <w:szCs w:val="20"/>
                <w:lang w:val="fr-FR"/>
              </w:rPr>
              <w:t xml:space="preserve"> en santé mentale périnatale. Cependant, il existe des exemples de documents primaires qui font état de son utilisation, dont l'un</w:t>
            </w:r>
            <w:r w:rsidR="00E830E3">
              <w:rPr>
                <w:rFonts w:asciiTheme="majorHAnsi" w:hAnsiTheme="majorHAnsi" w:cstheme="majorHAnsi"/>
                <w:sz w:val="20"/>
                <w:szCs w:val="20"/>
                <w:lang w:val="fr-FR"/>
              </w:rPr>
              <w:t xml:space="preserve"> (en anglais) </w:t>
            </w:r>
            <w:r w:rsidRPr="007C2314">
              <w:rPr>
                <w:rFonts w:asciiTheme="majorHAnsi" w:hAnsiTheme="majorHAnsi" w:cstheme="majorHAnsi"/>
                <w:sz w:val="20"/>
                <w:szCs w:val="20"/>
                <w:lang w:val="fr-FR"/>
              </w:rPr>
              <w:t>peut être consulté à l'adresse https://ps.psychiatryonline.org/doi/10.1176/appi.ps.201900143.</w:t>
            </w:r>
          </w:p>
          <w:p w14:paraId="4C6925A7" w14:textId="77777777" w:rsidR="00982F86" w:rsidRPr="007C2314" w:rsidRDefault="00982F86" w:rsidP="00982F86">
            <w:pPr>
              <w:spacing w:before="8" w:after="8"/>
              <w:rPr>
                <w:rFonts w:asciiTheme="majorHAnsi" w:hAnsiTheme="majorHAnsi" w:cstheme="majorHAnsi"/>
                <w:sz w:val="20"/>
                <w:szCs w:val="20"/>
                <w:lang w:val="fr-FR"/>
              </w:rPr>
            </w:pPr>
          </w:p>
          <w:p w14:paraId="679DCE0B" w14:textId="77777777"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Orientation britannique :</w:t>
            </w:r>
          </w:p>
          <w:p w14:paraId="4F9D49EF" w14:textId="77777777" w:rsidR="00982F86" w:rsidRPr="007C2314" w:rsidRDefault="00982F86" w:rsidP="00982F86">
            <w:pPr>
              <w:spacing w:before="8" w:after="8"/>
              <w:rPr>
                <w:rFonts w:asciiTheme="majorHAnsi" w:hAnsiTheme="majorHAnsi" w:cstheme="majorHAnsi"/>
                <w:b/>
                <w:bCs/>
                <w:sz w:val="20"/>
                <w:szCs w:val="20"/>
                <w:lang w:val="fr-FR"/>
              </w:rPr>
            </w:pPr>
          </w:p>
          <w:p w14:paraId="2BF67C80" w14:textId="0607C871"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 xml:space="preserve">Le guide de </w:t>
            </w:r>
            <w:proofErr w:type="gramStart"/>
            <w:r w:rsidRPr="007C2314">
              <w:rPr>
                <w:rFonts w:asciiTheme="majorHAnsi" w:hAnsiTheme="majorHAnsi" w:cstheme="majorHAnsi"/>
                <w:b/>
                <w:bCs/>
                <w:sz w:val="20"/>
                <w:szCs w:val="20"/>
                <w:lang w:val="fr-FR"/>
              </w:rPr>
              <w:t xml:space="preserve">NICE </w:t>
            </w:r>
            <w:r w:rsidR="00E830E3">
              <w:rPr>
                <w:rFonts w:asciiTheme="majorHAnsi" w:hAnsiTheme="majorHAnsi" w:cstheme="majorHAnsi"/>
                <w:b/>
                <w:bCs/>
                <w:sz w:val="20"/>
                <w:szCs w:val="20"/>
                <w:lang w:val="fr-FR"/>
              </w:rPr>
              <w:t xml:space="preserve"> (</w:t>
            </w:r>
            <w:proofErr w:type="gramEnd"/>
            <w:r w:rsidR="00E830E3">
              <w:rPr>
                <w:rFonts w:asciiTheme="majorHAnsi" w:hAnsiTheme="majorHAnsi" w:cstheme="majorHAnsi"/>
                <w:b/>
                <w:bCs/>
                <w:sz w:val="20"/>
                <w:szCs w:val="20"/>
                <w:lang w:val="fr-FR"/>
              </w:rPr>
              <w:t xml:space="preserve">équivalent britannique de la HAS) </w:t>
            </w:r>
            <w:r w:rsidRPr="007C2314">
              <w:rPr>
                <w:rFonts w:asciiTheme="majorHAnsi" w:hAnsiTheme="majorHAnsi" w:cstheme="majorHAnsi"/>
                <w:b/>
                <w:bCs/>
                <w:sz w:val="20"/>
                <w:szCs w:val="20"/>
                <w:lang w:val="fr-FR"/>
              </w:rPr>
              <w:t xml:space="preserve">sur la santé mentale prénatale et postnatale (CG192), publié avant la COVID-19, suggère </w:t>
            </w:r>
            <w:r w:rsidRPr="007C2314">
              <w:rPr>
                <w:rFonts w:asciiTheme="majorHAnsi" w:hAnsiTheme="majorHAnsi" w:cstheme="majorHAnsi"/>
                <w:sz w:val="20"/>
                <w:szCs w:val="20"/>
                <w:lang w:val="fr-FR"/>
              </w:rPr>
              <w:t>:</w:t>
            </w:r>
          </w:p>
          <w:p w14:paraId="2A1301AF" w14:textId="29200E5F" w:rsidR="00982F86" w:rsidRPr="007C2314" w:rsidRDefault="00982F86" w:rsidP="00F8266D">
            <w:pPr>
              <w:numPr>
                <w:ilvl w:val="0"/>
                <w:numId w:val="14"/>
              </w:numPr>
              <w:spacing w:before="8" w:after="8"/>
              <w:rPr>
                <w:rFonts w:asciiTheme="majorHAnsi" w:hAnsiTheme="majorHAnsi" w:cstheme="majorHAnsi"/>
                <w:sz w:val="20"/>
                <w:szCs w:val="20"/>
                <w:lang w:val="fr-FR"/>
              </w:rPr>
            </w:pPr>
            <w:proofErr w:type="gramStart"/>
            <w:r w:rsidRPr="007C2314">
              <w:rPr>
                <w:rFonts w:asciiTheme="majorHAnsi" w:hAnsiTheme="majorHAnsi" w:cstheme="majorHAnsi"/>
                <w:sz w:val="20"/>
                <w:szCs w:val="20"/>
                <w:lang w:val="fr-FR"/>
              </w:rPr>
              <w:t>la</w:t>
            </w:r>
            <w:proofErr w:type="gramEnd"/>
            <w:r w:rsidRPr="007C2314">
              <w:rPr>
                <w:rFonts w:asciiTheme="majorHAnsi" w:hAnsiTheme="majorHAnsi" w:cstheme="majorHAnsi"/>
                <w:sz w:val="20"/>
                <w:szCs w:val="20"/>
                <w:lang w:val="fr-FR"/>
              </w:rPr>
              <w:t xml:space="preserve"> consultation à distance comme option pour les symptômes d'anxiété légers</w:t>
            </w:r>
          </w:p>
          <w:p w14:paraId="36345F7B" w14:textId="1CD6F32F" w:rsidR="00982F86" w:rsidRPr="007C2314" w:rsidRDefault="00982F86" w:rsidP="00F8266D">
            <w:pPr>
              <w:numPr>
                <w:ilvl w:val="0"/>
                <w:numId w:val="14"/>
              </w:numPr>
              <w:spacing w:before="8" w:after="8"/>
              <w:rPr>
                <w:rFonts w:asciiTheme="majorHAnsi" w:hAnsiTheme="majorHAnsi" w:cstheme="majorHAnsi"/>
                <w:sz w:val="20"/>
                <w:szCs w:val="20"/>
                <w:lang w:val="fr-FR"/>
              </w:rPr>
            </w:pPr>
            <w:proofErr w:type="gramStart"/>
            <w:r w:rsidRPr="007C2314">
              <w:rPr>
                <w:rFonts w:asciiTheme="majorHAnsi" w:hAnsiTheme="majorHAnsi" w:cstheme="majorHAnsi"/>
                <w:sz w:val="20"/>
                <w:szCs w:val="20"/>
                <w:lang w:val="fr-FR"/>
              </w:rPr>
              <w:t>les</w:t>
            </w:r>
            <w:proofErr w:type="gramEnd"/>
            <w:r w:rsidRPr="007C2314">
              <w:rPr>
                <w:rFonts w:asciiTheme="majorHAnsi" w:hAnsiTheme="majorHAnsi" w:cstheme="majorHAnsi"/>
                <w:sz w:val="20"/>
                <w:szCs w:val="20"/>
                <w:lang w:val="fr-FR"/>
              </w:rPr>
              <w:t xml:space="preserve"> cliniciens doivent </w:t>
            </w:r>
            <w:r w:rsidR="00E830E3">
              <w:rPr>
                <w:rFonts w:asciiTheme="majorHAnsi" w:hAnsiTheme="majorHAnsi" w:cstheme="majorHAnsi"/>
                <w:sz w:val="20"/>
                <w:szCs w:val="20"/>
                <w:lang w:val="fr-FR"/>
              </w:rPr>
              <w:t>avoir déjà r</w:t>
            </w:r>
            <w:r w:rsidR="007C5873">
              <w:rPr>
                <w:rFonts w:asciiTheme="majorHAnsi" w:hAnsiTheme="majorHAnsi" w:cstheme="majorHAnsi"/>
                <w:sz w:val="20"/>
                <w:szCs w:val="20"/>
                <w:lang w:val="fr-FR"/>
              </w:rPr>
              <w:t>od</w:t>
            </w:r>
            <w:r w:rsidR="00E830E3">
              <w:rPr>
                <w:rFonts w:asciiTheme="majorHAnsi" w:hAnsiTheme="majorHAnsi" w:cstheme="majorHAnsi"/>
                <w:sz w:val="20"/>
                <w:szCs w:val="20"/>
                <w:lang w:val="fr-FR"/>
              </w:rPr>
              <w:t>é</w:t>
            </w:r>
            <w:r w:rsidR="007C5873">
              <w:rPr>
                <w:rFonts w:asciiTheme="majorHAnsi" w:hAnsiTheme="majorHAnsi" w:cstheme="majorHAnsi"/>
                <w:sz w:val="20"/>
                <w:szCs w:val="20"/>
                <w:lang w:val="fr-FR"/>
              </w:rPr>
              <w:t xml:space="preserve"> le </w:t>
            </w:r>
            <w:r w:rsidRPr="007C2314">
              <w:rPr>
                <w:rFonts w:asciiTheme="majorHAnsi" w:hAnsiTheme="majorHAnsi" w:cstheme="majorHAnsi"/>
                <w:sz w:val="20"/>
                <w:szCs w:val="20"/>
                <w:lang w:val="fr-FR"/>
              </w:rPr>
              <w:t xml:space="preserve"> cadre dans lequel ils effectueront l'évaluation et </w:t>
            </w:r>
            <w:r w:rsidR="007C5873">
              <w:rPr>
                <w:rFonts w:asciiTheme="majorHAnsi" w:hAnsiTheme="majorHAnsi" w:cstheme="majorHAnsi"/>
                <w:sz w:val="20"/>
                <w:szCs w:val="20"/>
                <w:lang w:val="fr-FR"/>
              </w:rPr>
              <w:t>la prise en charge</w:t>
            </w:r>
            <w:r w:rsidRPr="007C2314">
              <w:rPr>
                <w:rFonts w:asciiTheme="majorHAnsi" w:hAnsiTheme="majorHAnsi" w:cstheme="majorHAnsi"/>
                <w:sz w:val="20"/>
                <w:szCs w:val="20"/>
                <w:lang w:val="fr-FR"/>
              </w:rPr>
              <w:t xml:space="preserve"> (par exemple, consultations à distance par téléphone ou vidéo)</w:t>
            </w:r>
            <w:r w:rsidR="00E830E3">
              <w:rPr>
                <w:rFonts w:asciiTheme="majorHAnsi" w:hAnsiTheme="majorHAnsi" w:cstheme="majorHAnsi"/>
                <w:sz w:val="20"/>
                <w:szCs w:val="20"/>
                <w:lang w:val="fr-FR"/>
              </w:rPr>
              <w:t xml:space="preserve"> et prévoir ces solutions d’aval si besoin.</w:t>
            </w:r>
          </w:p>
          <w:p w14:paraId="4F3F49BD" w14:textId="77777777" w:rsidR="00982F86" w:rsidRPr="007C2314" w:rsidRDefault="00982F86" w:rsidP="00982F86">
            <w:pPr>
              <w:spacing w:before="8" w:after="8"/>
              <w:rPr>
                <w:rFonts w:asciiTheme="majorHAnsi" w:hAnsiTheme="majorHAnsi" w:cstheme="majorHAnsi"/>
                <w:b/>
                <w:bCs/>
                <w:sz w:val="20"/>
                <w:szCs w:val="20"/>
                <w:lang w:val="fr-FR"/>
              </w:rPr>
            </w:pPr>
          </w:p>
          <w:p w14:paraId="123FC169" w14:textId="602A3BA6"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lastRenderedPageBreak/>
              <w:t>Orientation du RCOG lors de la COVID-19</w:t>
            </w:r>
          </w:p>
          <w:p w14:paraId="32EB96D0" w14:textId="77777777" w:rsidR="00982F86" w:rsidRPr="007C2314" w:rsidRDefault="00982F86" w:rsidP="00F8266D">
            <w:pPr>
              <w:numPr>
                <w:ilvl w:val="0"/>
                <w:numId w:val="15"/>
              </w:numPr>
              <w:spacing w:before="8" w:after="8"/>
              <w:rPr>
                <w:rFonts w:asciiTheme="majorHAnsi" w:hAnsiTheme="majorHAnsi" w:cstheme="majorHAnsi"/>
                <w:sz w:val="20"/>
                <w:szCs w:val="20"/>
                <w:lang w:val="fr-FR"/>
              </w:rPr>
            </w:pPr>
            <w:proofErr w:type="gramStart"/>
            <w:r w:rsidRPr="007C2314">
              <w:rPr>
                <w:rFonts w:asciiTheme="majorHAnsi" w:hAnsiTheme="majorHAnsi" w:cstheme="majorHAnsi"/>
                <w:b/>
                <w:bCs/>
                <w:sz w:val="20"/>
                <w:szCs w:val="20"/>
                <w:lang w:val="fr-FR"/>
              </w:rPr>
              <w:t>les</w:t>
            </w:r>
            <w:proofErr w:type="gramEnd"/>
            <w:r w:rsidRPr="007C2314">
              <w:rPr>
                <w:rFonts w:asciiTheme="majorHAnsi" w:hAnsiTheme="majorHAnsi" w:cstheme="majorHAnsi"/>
                <w:b/>
                <w:bCs/>
                <w:sz w:val="20"/>
                <w:szCs w:val="20"/>
                <w:lang w:val="fr-FR"/>
              </w:rPr>
              <w:t xml:space="preserve"> </w:t>
            </w:r>
            <w:r w:rsidRPr="007C2314">
              <w:rPr>
                <w:rFonts w:asciiTheme="majorHAnsi" w:hAnsiTheme="majorHAnsi" w:cstheme="majorHAnsi"/>
                <w:sz w:val="20"/>
                <w:szCs w:val="20"/>
                <w:lang w:val="fr-FR"/>
              </w:rPr>
              <w:t xml:space="preserve">prestataires de soins devraient recourir à la </w:t>
            </w:r>
            <w:r w:rsidRPr="007C2314">
              <w:rPr>
                <w:rFonts w:asciiTheme="majorHAnsi" w:hAnsiTheme="majorHAnsi" w:cstheme="majorHAnsi"/>
                <w:b/>
                <w:bCs/>
                <w:sz w:val="20"/>
                <w:szCs w:val="20"/>
                <w:lang w:val="fr-FR"/>
              </w:rPr>
              <w:t>téléconférence et à la vidéoconférence dans la mesure du possible</w:t>
            </w:r>
          </w:p>
          <w:p w14:paraId="13056FD9" w14:textId="627D17EC" w:rsidR="00982F86" w:rsidRPr="007C2314" w:rsidRDefault="00982F86" w:rsidP="00F8266D">
            <w:pPr>
              <w:numPr>
                <w:ilvl w:val="0"/>
                <w:numId w:val="15"/>
              </w:numPr>
              <w:spacing w:before="8" w:after="8"/>
              <w:rPr>
                <w:rFonts w:asciiTheme="majorHAnsi" w:hAnsiTheme="majorHAnsi" w:cstheme="majorHAnsi"/>
                <w:sz w:val="20"/>
                <w:szCs w:val="20"/>
                <w:lang w:val="fr-FR"/>
              </w:rPr>
            </w:pPr>
            <w:proofErr w:type="gramStart"/>
            <w:r w:rsidRPr="007C2314">
              <w:rPr>
                <w:rFonts w:asciiTheme="majorHAnsi" w:hAnsiTheme="majorHAnsi" w:cstheme="majorHAnsi"/>
                <w:sz w:val="20"/>
                <w:szCs w:val="20"/>
                <w:lang w:val="fr-FR"/>
              </w:rPr>
              <w:t>examiner</w:t>
            </w:r>
            <w:proofErr w:type="gramEnd"/>
            <w:r w:rsidRPr="007C2314">
              <w:rPr>
                <w:rFonts w:asciiTheme="majorHAnsi" w:hAnsiTheme="majorHAnsi" w:cstheme="majorHAnsi"/>
                <w:sz w:val="20"/>
                <w:szCs w:val="20"/>
                <w:lang w:val="fr-FR"/>
              </w:rPr>
              <w:t xml:space="preserve"> </w:t>
            </w:r>
            <w:r w:rsidRPr="007C2314">
              <w:rPr>
                <w:rFonts w:asciiTheme="majorHAnsi" w:hAnsiTheme="majorHAnsi" w:cstheme="majorHAnsi"/>
                <w:b/>
                <w:bCs/>
                <w:sz w:val="20"/>
                <w:szCs w:val="20"/>
                <w:lang w:val="fr-FR"/>
              </w:rPr>
              <w:t>quels sont les rendez-vous qui peuvent être le plus convenablement menés à distance</w:t>
            </w:r>
          </w:p>
          <w:p w14:paraId="7D0D1A5C" w14:textId="52F1F9D2" w:rsidR="00982F86" w:rsidRDefault="00982F86" w:rsidP="00982F86">
            <w:pPr>
              <w:spacing w:before="8" w:after="8"/>
              <w:rPr>
                <w:rFonts w:asciiTheme="majorHAnsi" w:hAnsiTheme="majorHAnsi" w:cstheme="majorHAnsi"/>
                <w:sz w:val="20"/>
                <w:szCs w:val="20"/>
                <w:lang w:val="fr-FR"/>
              </w:rPr>
            </w:pPr>
          </w:p>
          <w:p w14:paraId="2809CC3A" w14:textId="1AEC85DE" w:rsidR="007C5873" w:rsidRDefault="007C5873" w:rsidP="00982F86">
            <w:pPr>
              <w:spacing w:before="8" w:after="8"/>
              <w:rPr>
                <w:rFonts w:asciiTheme="majorHAnsi" w:hAnsiTheme="majorHAnsi" w:cstheme="majorHAnsi"/>
                <w:sz w:val="20"/>
                <w:szCs w:val="20"/>
                <w:lang w:val="fr-FR"/>
              </w:rPr>
            </w:pPr>
          </w:p>
          <w:p w14:paraId="7ED86358" w14:textId="77777777" w:rsidR="007C5873" w:rsidRPr="007C2314" w:rsidRDefault="007C5873" w:rsidP="00982F86">
            <w:pPr>
              <w:spacing w:before="8" w:after="8"/>
              <w:rPr>
                <w:rFonts w:asciiTheme="majorHAnsi" w:hAnsiTheme="majorHAnsi" w:cstheme="majorHAnsi"/>
                <w:sz w:val="20"/>
                <w:szCs w:val="20"/>
                <w:lang w:val="fr-FR"/>
              </w:rPr>
            </w:pPr>
          </w:p>
          <w:p w14:paraId="7CE2ED79" w14:textId="77777777" w:rsidR="007C5873" w:rsidRDefault="007C5873" w:rsidP="00982F86">
            <w:pPr>
              <w:spacing w:before="8" w:after="8"/>
              <w:rPr>
                <w:rFonts w:asciiTheme="majorHAnsi" w:hAnsiTheme="majorHAnsi" w:cstheme="majorHAnsi"/>
                <w:sz w:val="20"/>
                <w:szCs w:val="20"/>
                <w:lang w:val="fr-FR"/>
              </w:rPr>
            </w:pPr>
          </w:p>
          <w:p w14:paraId="763ACE47" w14:textId="740B9F15"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Les limites éventuelles des consultations virtuelles :</w:t>
            </w:r>
          </w:p>
          <w:p w14:paraId="49087FB1" w14:textId="14E0AC39" w:rsidR="00982F86" w:rsidRPr="007C2314" w:rsidRDefault="004A77D4" w:rsidP="00F8266D">
            <w:pPr>
              <w:numPr>
                <w:ilvl w:val="0"/>
                <w:numId w:val="16"/>
              </w:numPr>
              <w:spacing w:before="8" w:after="8"/>
              <w:rPr>
                <w:rFonts w:asciiTheme="majorHAnsi" w:hAnsiTheme="majorHAnsi" w:cstheme="majorHAnsi"/>
                <w:sz w:val="20"/>
                <w:szCs w:val="20"/>
                <w:lang w:val="fr-FR"/>
              </w:rPr>
            </w:pPr>
            <w:proofErr w:type="gramStart"/>
            <w:r>
              <w:rPr>
                <w:rFonts w:asciiTheme="majorHAnsi" w:hAnsiTheme="majorHAnsi" w:cstheme="majorHAnsi"/>
                <w:sz w:val="20"/>
                <w:szCs w:val="20"/>
                <w:lang w:val="fr-FR"/>
              </w:rPr>
              <w:t>rappelons</w:t>
            </w:r>
            <w:proofErr w:type="gramEnd"/>
            <w:r>
              <w:rPr>
                <w:rFonts w:asciiTheme="majorHAnsi" w:hAnsiTheme="majorHAnsi" w:cstheme="majorHAnsi"/>
                <w:sz w:val="20"/>
                <w:szCs w:val="20"/>
                <w:lang w:val="fr-FR"/>
              </w:rPr>
              <w:t xml:space="preserve"> que </w:t>
            </w:r>
            <w:r w:rsidR="00982F86" w:rsidRPr="007C2314">
              <w:rPr>
                <w:rFonts w:asciiTheme="majorHAnsi" w:hAnsiTheme="majorHAnsi" w:cstheme="majorHAnsi"/>
                <w:sz w:val="20"/>
                <w:szCs w:val="20"/>
                <w:lang w:val="fr-FR"/>
              </w:rPr>
              <w:t xml:space="preserve">certaines femmes </w:t>
            </w:r>
            <w:r w:rsidR="007C5873">
              <w:rPr>
                <w:rFonts w:asciiTheme="majorHAnsi" w:hAnsiTheme="majorHAnsi" w:cstheme="majorHAnsi"/>
                <w:sz w:val="20"/>
                <w:szCs w:val="20"/>
                <w:lang w:val="fr-FR"/>
              </w:rPr>
              <w:t>ne disposent pas de la technologie suffisante</w:t>
            </w:r>
          </w:p>
          <w:p w14:paraId="6617738D" w14:textId="58C0FEE5" w:rsidR="00982F86" w:rsidRPr="007C2314" w:rsidRDefault="00982F86" w:rsidP="00F8266D">
            <w:pPr>
              <w:numPr>
                <w:ilvl w:val="0"/>
                <w:numId w:val="16"/>
              </w:numPr>
              <w:spacing w:before="8" w:after="8"/>
              <w:rPr>
                <w:rFonts w:asciiTheme="majorHAnsi" w:hAnsiTheme="majorHAnsi" w:cstheme="majorHAnsi"/>
                <w:sz w:val="20"/>
                <w:szCs w:val="20"/>
                <w:lang w:val="fr-FR"/>
              </w:rPr>
            </w:pPr>
            <w:proofErr w:type="gramStart"/>
            <w:r w:rsidRPr="007C2314">
              <w:rPr>
                <w:rFonts w:asciiTheme="majorHAnsi" w:hAnsiTheme="majorHAnsi" w:cstheme="majorHAnsi"/>
                <w:sz w:val="20"/>
                <w:szCs w:val="20"/>
                <w:lang w:val="fr-FR"/>
              </w:rPr>
              <w:t>il</w:t>
            </w:r>
            <w:proofErr w:type="gramEnd"/>
            <w:r w:rsidRPr="007C2314">
              <w:rPr>
                <w:rFonts w:asciiTheme="majorHAnsi" w:hAnsiTheme="majorHAnsi" w:cstheme="majorHAnsi"/>
                <w:sz w:val="20"/>
                <w:szCs w:val="20"/>
                <w:lang w:val="fr-FR"/>
              </w:rPr>
              <w:t xml:space="preserve"> peut être difficile de nouer des relations à distance, en particulier parmi les groupes </w:t>
            </w:r>
            <w:r w:rsidR="004A77D4">
              <w:rPr>
                <w:rFonts w:asciiTheme="majorHAnsi" w:hAnsiTheme="majorHAnsi" w:cstheme="majorHAnsi"/>
                <w:sz w:val="20"/>
                <w:szCs w:val="20"/>
                <w:lang w:val="fr-FR"/>
              </w:rPr>
              <w:t xml:space="preserve"> les plus </w:t>
            </w:r>
            <w:r w:rsidRPr="007C2314">
              <w:rPr>
                <w:rFonts w:asciiTheme="majorHAnsi" w:hAnsiTheme="majorHAnsi" w:cstheme="majorHAnsi"/>
                <w:sz w:val="20"/>
                <w:szCs w:val="20"/>
                <w:lang w:val="fr-FR"/>
              </w:rPr>
              <w:t xml:space="preserve">vulnérables, chez les femmes </w:t>
            </w:r>
            <w:r w:rsidR="007C5873">
              <w:rPr>
                <w:rFonts w:asciiTheme="majorHAnsi" w:hAnsiTheme="majorHAnsi" w:cstheme="majorHAnsi"/>
                <w:sz w:val="20"/>
                <w:szCs w:val="20"/>
                <w:lang w:val="fr-FR"/>
              </w:rPr>
              <w:t>maîtrisant mal la langue de la consultation</w:t>
            </w:r>
          </w:p>
          <w:p w14:paraId="2CB8E8A7" w14:textId="4F3666E5" w:rsidR="00982F86" w:rsidRPr="007C2314" w:rsidRDefault="00982F86" w:rsidP="00F8266D">
            <w:pPr>
              <w:numPr>
                <w:ilvl w:val="0"/>
                <w:numId w:val="16"/>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Les femmes peuvent avoir des questions supplémentaires concernant leurs soins </w:t>
            </w:r>
            <w:r w:rsidR="007C5873">
              <w:rPr>
                <w:rFonts w:asciiTheme="majorHAnsi" w:hAnsiTheme="majorHAnsi" w:cstheme="majorHAnsi"/>
                <w:sz w:val="20"/>
                <w:szCs w:val="20"/>
                <w:lang w:val="fr-FR"/>
              </w:rPr>
              <w:t>en distanciel</w:t>
            </w:r>
            <w:r w:rsidRPr="007C2314">
              <w:rPr>
                <w:rFonts w:asciiTheme="majorHAnsi" w:hAnsiTheme="majorHAnsi" w:cstheme="majorHAnsi"/>
                <w:sz w:val="20"/>
                <w:szCs w:val="20"/>
                <w:lang w:val="fr-FR"/>
              </w:rPr>
              <w:t>.</w:t>
            </w:r>
          </w:p>
          <w:p w14:paraId="2EE0BE7F" w14:textId="77777777" w:rsidR="00982F86" w:rsidRPr="007C2314" w:rsidRDefault="00982F86" w:rsidP="00982F86">
            <w:pPr>
              <w:spacing w:before="8" w:after="8"/>
              <w:rPr>
                <w:rFonts w:asciiTheme="majorHAnsi" w:hAnsiTheme="majorHAnsi" w:cstheme="majorHAnsi"/>
                <w:sz w:val="20"/>
                <w:szCs w:val="20"/>
                <w:lang w:val="fr-FR"/>
              </w:rPr>
            </w:pPr>
          </w:p>
          <w:p w14:paraId="4CC20EE2" w14:textId="7D3C15E2"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(Voir le </w:t>
            </w:r>
            <w:hyperlink r:id="rId32" w:tgtFrame="_blank" w:history="1">
              <w:r w:rsidRPr="007C2314">
                <w:rPr>
                  <w:rStyle w:val="Lienhypertexte"/>
                  <w:rFonts w:asciiTheme="majorHAnsi" w:hAnsiTheme="majorHAnsi" w:cstheme="majorHAnsi"/>
                  <w:b/>
                  <w:bCs/>
                  <w:sz w:val="20"/>
                  <w:szCs w:val="20"/>
                  <w:lang w:val="fr-FR"/>
                </w:rPr>
                <w:t xml:space="preserve">tableau sur la </w:t>
              </w:r>
              <w:proofErr w:type="spellStart"/>
              <w:r w:rsidRPr="007C2314">
                <w:rPr>
                  <w:rStyle w:val="Lienhypertexte"/>
                  <w:rFonts w:asciiTheme="majorHAnsi" w:hAnsiTheme="majorHAnsi" w:cstheme="majorHAnsi"/>
                  <w:b/>
                  <w:bCs/>
                  <w:sz w:val="20"/>
                  <w:szCs w:val="20"/>
                  <w:lang w:val="fr-FR"/>
                </w:rPr>
                <w:t>télépsychiatrie</w:t>
              </w:r>
              <w:proofErr w:type="spellEnd"/>
              <w:r w:rsidRPr="007C2314">
                <w:rPr>
                  <w:rStyle w:val="Lienhypertexte"/>
                  <w:rFonts w:asciiTheme="majorHAnsi" w:hAnsiTheme="majorHAnsi" w:cstheme="majorHAnsi"/>
                  <w:b/>
                  <w:bCs/>
                  <w:sz w:val="20"/>
                  <w:szCs w:val="20"/>
                  <w:lang w:val="fr-FR"/>
                </w:rPr>
                <w:t xml:space="preserve"> </w:t>
              </w:r>
            </w:hyperlink>
            <w:r w:rsidRPr="007C2314">
              <w:rPr>
                <w:rFonts w:asciiTheme="majorHAnsi" w:hAnsiTheme="majorHAnsi" w:cstheme="majorHAnsi"/>
                <w:sz w:val="20"/>
                <w:szCs w:val="20"/>
                <w:lang w:val="fr-FR"/>
              </w:rPr>
              <w:t>pour d'autres limitations potentielles de la consultation à distance, y compris dans cette situation, les difficultés que les femmes enceintes peuvent rencontrer pour accéder à un lieu de consultation suffisamment</w:t>
            </w:r>
            <w:r w:rsidR="00E14431">
              <w:rPr>
                <w:rFonts w:asciiTheme="majorHAnsi" w:hAnsiTheme="majorHAnsi" w:cstheme="majorHAnsi"/>
                <w:sz w:val="20"/>
                <w:szCs w:val="20"/>
                <w:lang w:val="fr-FR"/>
              </w:rPr>
              <w:t xml:space="preserve"> confidentiel</w:t>
            </w:r>
            <w:r w:rsidRPr="007C2314">
              <w:rPr>
                <w:rFonts w:asciiTheme="majorHAnsi" w:hAnsiTheme="majorHAnsi" w:cstheme="majorHAnsi"/>
                <w:sz w:val="20"/>
                <w:szCs w:val="20"/>
                <w:lang w:val="fr-FR"/>
              </w:rPr>
              <w:t>)</w:t>
            </w:r>
          </w:p>
          <w:p w14:paraId="2930E9D0" w14:textId="77777777" w:rsidR="00982F86" w:rsidRPr="007C2314" w:rsidRDefault="00982F86" w:rsidP="00982F86">
            <w:pPr>
              <w:spacing w:before="8" w:after="8"/>
              <w:rPr>
                <w:rFonts w:asciiTheme="majorHAnsi" w:hAnsiTheme="majorHAnsi" w:cstheme="majorHAnsi"/>
                <w:sz w:val="20"/>
                <w:szCs w:val="20"/>
                <w:lang w:val="fr-FR"/>
              </w:rPr>
            </w:pPr>
          </w:p>
          <w:p w14:paraId="4BC1C121" w14:textId="052067B5" w:rsidR="00982F86" w:rsidRPr="007C2314" w:rsidRDefault="00982F86" w:rsidP="00F8266D">
            <w:pPr>
              <w:numPr>
                <w:ilvl w:val="0"/>
                <w:numId w:val="17"/>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Les cliniciens devront évaluer le </w:t>
            </w:r>
            <w:r w:rsidR="00EF6363">
              <w:rPr>
                <w:rFonts w:asciiTheme="majorHAnsi" w:hAnsiTheme="majorHAnsi" w:cstheme="majorHAnsi"/>
                <w:sz w:val="20"/>
                <w:szCs w:val="20"/>
                <w:lang w:val="fr-FR"/>
              </w:rPr>
              <w:t>type</w:t>
            </w:r>
            <w:r w:rsidRPr="007C2314">
              <w:rPr>
                <w:rFonts w:asciiTheme="majorHAnsi" w:hAnsiTheme="majorHAnsi" w:cstheme="majorHAnsi"/>
                <w:sz w:val="20"/>
                <w:szCs w:val="20"/>
                <w:lang w:val="fr-FR"/>
              </w:rPr>
              <w:t xml:space="preserve"> et l'intensité des soins dont la mère et le bébé ont besoin par rapport au risque potentiel</w:t>
            </w:r>
            <w:r w:rsidR="00E14431">
              <w:rPr>
                <w:rFonts w:asciiTheme="majorHAnsi" w:hAnsiTheme="majorHAnsi" w:cstheme="majorHAnsi"/>
                <w:sz w:val="20"/>
                <w:szCs w:val="20"/>
                <w:lang w:val="fr-FR"/>
              </w:rPr>
              <w:t xml:space="preserve"> infectieux</w:t>
            </w:r>
            <w:r w:rsidRPr="007C2314">
              <w:rPr>
                <w:rFonts w:asciiTheme="majorHAnsi" w:hAnsiTheme="majorHAnsi" w:cstheme="majorHAnsi"/>
                <w:sz w:val="20"/>
                <w:szCs w:val="20"/>
                <w:lang w:val="fr-FR"/>
              </w:rPr>
              <w:t xml:space="preserve"> qu'impliquent l'évaluation et le traitement en face à face (</w:t>
            </w:r>
            <w:hyperlink r:id="rId33" w:history="1">
              <w:r w:rsidRPr="007C2314">
                <w:rPr>
                  <w:rStyle w:val="Lienhypertexte"/>
                  <w:rFonts w:asciiTheme="majorHAnsi" w:hAnsiTheme="majorHAnsi" w:cstheme="majorHAnsi"/>
                  <w:b/>
                  <w:bCs/>
                  <w:sz w:val="20"/>
                  <w:szCs w:val="20"/>
                  <w:lang w:val="fr-FR"/>
                </w:rPr>
                <w:t xml:space="preserve">voir https://www.nice.org.uk/guidance/cg192 </w:t>
              </w:r>
            </w:hyperlink>
            <w:r w:rsidRPr="007C2314">
              <w:rPr>
                <w:rFonts w:asciiTheme="majorHAnsi" w:hAnsiTheme="majorHAnsi" w:cstheme="majorHAnsi"/>
                <w:sz w:val="20"/>
                <w:szCs w:val="20"/>
                <w:lang w:val="fr-FR"/>
              </w:rPr>
              <w:t>pour plus de détails).</w:t>
            </w:r>
          </w:p>
          <w:p w14:paraId="631ADE56" w14:textId="1BEB9E25" w:rsidR="00982F86" w:rsidRPr="007C2314" w:rsidRDefault="00982F86" w:rsidP="00F8266D">
            <w:pPr>
              <w:numPr>
                <w:ilvl w:val="0"/>
                <w:numId w:val="17"/>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L'</w:t>
            </w:r>
            <w:r w:rsidRPr="007C2314">
              <w:rPr>
                <w:rFonts w:asciiTheme="majorHAnsi" w:hAnsiTheme="majorHAnsi" w:cstheme="majorHAnsi"/>
                <w:b/>
                <w:bCs/>
                <w:sz w:val="20"/>
                <w:szCs w:val="20"/>
                <w:lang w:val="fr-FR"/>
              </w:rPr>
              <w:t xml:space="preserve">évaluation des risques liés à la prestation de soins prénataux en face à face </w:t>
            </w:r>
            <w:r w:rsidR="00E14431">
              <w:rPr>
                <w:rFonts w:asciiTheme="majorHAnsi" w:hAnsiTheme="majorHAnsi" w:cstheme="majorHAnsi"/>
                <w:sz w:val="20"/>
                <w:szCs w:val="20"/>
                <w:lang w:val="fr-FR"/>
              </w:rPr>
              <w:t xml:space="preserve">doit impérativement prendre en compte </w:t>
            </w:r>
            <w:r w:rsidRPr="007C2314">
              <w:rPr>
                <w:rFonts w:asciiTheme="majorHAnsi" w:hAnsiTheme="majorHAnsi" w:cstheme="majorHAnsi"/>
                <w:sz w:val="20"/>
                <w:szCs w:val="20"/>
                <w:lang w:val="fr-FR"/>
              </w:rPr>
              <w:t xml:space="preserve"> les femmes particulièrement vulnérables, notamment en ce qui concerne le</w:t>
            </w:r>
            <w:r w:rsidR="00E14431">
              <w:rPr>
                <w:rFonts w:asciiTheme="majorHAnsi" w:hAnsiTheme="majorHAnsi" w:cstheme="majorHAnsi"/>
                <w:sz w:val="20"/>
                <w:szCs w:val="20"/>
                <w:lang w:val="fr-FR"/>
              </w:rPr>
              <w:t xml:space="preserve">urs conditions </w:t>
            </w:r>
            <w:r w:rsidRPr="007C2314">
              <w:rPr>
                <w:rFonts w:asciiTheme="majorHAnsi" w:hAnsiTheme="majorHAnsi" w:cstheme="majorHAnsi"/>
                <w:sz w:val="20"/>
                <w:szCs w:val="20"/>
                <w:lang w:val="fr-FR"/>
              </w:rPr>
              <w:t xml:space="preserve">sociales et </w:t>
            </w:r>
            <w:r w:rsidR="00E14431">
              <w:rPr>
                <w:rFonts w:asciiTheme="majorHAnsi" w:hAnsiTheme="majorHAnsi" w:cstheme="majorHAnsi"/>
                <w:sz w:val="20"/>
                <w:szCs w:val="20"/>
                <w:lang w:val="fr-FR"/>
              </w:rPr>
              <w:t xml:space="preserve">leurs besoins de </w:t>
            </w:r>
            <w:r w:rsidRPr="007C2314">
              <w:rPr>
                <w:rFonts w:asciiTheme="majorHAnsi" w:hAnsiTheme="majorHAnsi" w:cstheme="majorHAnsi"/>
                <w:sz w:val="20"/>
                <w:szCs w:val="20"/>
                <w:lang w:val="fr-FR"/>
              </w:rPr>
              <w:t xml:space="preserve">protection ainsi que les complications médicales et </w:t>
            </w:r>
            <w:r w:rsidR="00706B7E" w:rsidRPr="007C2314">
              <w:rPr>
                <w:rFonts w:asciiTheme="majorHAnsi" w:hAnsiTheme="majorHAnsi" w:cstheme="majorHAnsi"/>
                <w:sz w:val="20"/>
                <w:szCs w:val="20"/>
                <w:lang w:val="fr-FR"/>
              </w:rPr>
              <w:t>obstétri</w:t>
            </w:r>
            <w:r w:rsidR="00706B7E">
              <w:rPr>
                <w:rFonts w:asciiTheme="majorHAnsi" w:hAnsiTheme="majorHAnsi" w:cstheme="majorHAnsi"/>
                <w:sz w:val="20"/>
                <w:szCs w:val="20"/>
                <w:lang w:val="fr-FR"/>
              </w:rPr>
              <w:t>cales</w:t>
            </w:r>
            <w:r w:rsidRPr="007C2314">
              <w:rPr>
                <w:rFonts w:asciiTheme="majorHAnsi" w:hAnsiTheme="majorHAnsi" w:cstheme="majorHAnsi"/>
                <w:sz w:val="20"/>
                <w:szCs w:val="20"/>
                <w:lang w:val="fr-FR"/>
              </w:rPr>
              <w:t xml:space="preserve">, </w:t>
            </w:r>
            <w:r w:rsidR="00EF6363">
              <w:rPr>
                <w:rFonts w:asciiTheme="majorHAnsi" w:hAnsiTheme="majorHAnsi" w:cstheme="majorHAnsi"/>
                <w:sz w:val="20"/>
                <w:szCs w:val="20"/>
                <w:lang w:val="fr-FR"/>
              </w:rPr>
              <w:t>qui restent</w:t>
            </w:r>
            <w:r w:rsidRPr="007C2314">
              <w:rPr>
                <w:rFonts w:asciiTheme="majorHAnsi" w:hAnsiTheme="majorHAnsi" w:cstheme="majorHAnsi"/>
                <w:sz w:val="20"/>
                <w:szCs w:val="20"/>
                <w:lang w:val="fr-FR"/>
              </w:rPr>
              <w:t xml:space="preserve"> prioritaires </w:t>
            </w:r>
            <w:hyperlink r:id="rId34" w:history="1">
              <w:r w:rsidRPr="007C2314">
                <w:rPr>
                  <w:rStyle w:val="Lienhypertexte"/>
                  <w:rFonts w:asciiTheme="majorHAnsi" w:hAnsiTheme="majorHAnsi" w:cstheme="majorHAnsi"/>
                  <w:b/>
                  <w:bCs/>
                  <w:sz w:val="20"/>
                  <w:szCs w:val="20"/>
                  <w:lang w:val="fr-FR"/>
                </w:rPr>
                <w:t>(</w:t>
              </w:r>
            </w:hyperlink>
            <w:r w:rsidRPr="007C2314">
              <w:rPr>
                <w:rFonts w:asciiTheme="majorHAnsi" w:hAnsiTheme="majorHAnsi" w:cstheme="majorHAnsi"/>
                <w:sz w:val="20"/>
                <w:szCs w:val="20"/>
                <w:lang w:val="fr-FR"/>
              </w:rPr>
              <w:t>https://www.rcog.org.uk/en/news/antenatal-care-should-be-standardised-to-the-minimum-targets-set-out-in-new-guidance-say-professional-bodies/).</w:t>
            </w:r>
          </w:p>
          <w:p w14:paraId="18D070CC" w14:textId="391EC4B0" w:rsidR="00982F86" w:rsidRPr="007C2314" w:rsidRDefault="00982F86" w:rsidP="00F8266D">
            <w:pPr>
              <w:numPr>
                <w:ilvl w:val="0"/>
                <w:numId w:val="17"/>
              </w:numPr>
              <w:spacing w:before="8" w:after="8"/>
              <w:rPr>
                <w:rFonts w:asciiTheme="majorHAnsi" w:hAnsiTheme="majorHAnsi" w:cstheme="majorHAnsi"/>
                <w:sz w:val="20"/>
                <w:szCs w:val="20"/>
                <w:lang w:val="fr-FR"/>
              </w:rPr>
            </w:pPr>
            <w:proofErr w:type="gramStart"/>
            <w:r w:rsidRPr="007C2314">
              <w:rPr>
                <w:rFonts w:asciiTheme="majorHAnsi" w:hAnsiTheme="majorHAnsi" w:cstheme="majorHAnsi"/>
                <w:sz w:val="20"/>
                <w:szCs w:val="20"/>
                <w:lang w:val="fr-FR"/>
              </w:rPr>
              <w:t>un</w:t>
            </w:r>
            <w:proofErr w:type="gramEnd"/>
            <w:r w:rsidRPr="007C2314">
              <w:rPr>
                <w:rFonts w:asciiTheme="majorHAnsi" w:hAnsiTheme="majorHAnsi" w:cstheme="majorHAnsi"/>
                <w:sz w:val="20"/>
                <w:szCs w:val="20"/>
                <w:lang w:val="fr-FR"/>
              </w:rPr>
              <w:t xml:space="preserve"> </w:t>
            </w:r>
            <w:r w:rsidRPr="007C2314">
              <w:rPr>
                <w:rFonts w:asciiTheme="majorHAnsi" w:hAnsiTheme="majorHAnsi" w:cstheme="majorHAnsi"/>
                <w:b/>
                <w:bCs/>
                <w:sz w:val="20"/>
                <w:szCs w:val="20"/>
                <w:lang w:val="fr-FR"/>
              </w:rPr>
              <w:t>contact en face à face sera nécessaire</w:t>
            </w:r>
            <w:r w:rsidR="00706B7E">
              <w:rPr>
                <w:rFonts w:asciiTheme="majorHAnsi" w:hAnsiTheme="majorHAnsi" w:cstheme="majorHAnsi"/>
                <w:b/>
                <w:bCs/>
                <w:sz w:val="20"/>
                <w:szCs w:val="20"/>
                <w:lang w:val="fr-FR"/>
              </w:rPr>
              <w:t xml:space="preserve"> à évaluer en fonction des </w:t>
            </w:r>
            <w:r w:rsidRPr="007C2314">
              <w:rPr>
                <w:rFonts w:asciiTheme="majorHAnsi" w:hAnsiTheme="majorHAnsi" w:cstheme="majorHAnsi"/>
                <w:b/>
                <w:bCs/>
                <w:sz w:val="20"/>
                <w:szCs w:val="20"/>
                <w:lang w:val="fr-FR"/>
              </w:rPr>
              <w:t>circonstances</w:t>
            </w:r>
            <w:r w:rsidRPr="007C2314">
              <w:rPr>
                <w:rFonts w:asciiTheme="majorHAnsi" w:hAnsiTheme="majorHAnsi" w:cstheme="majorHAnsi"/>
                <w:sz w:val="20"/>
                <w:szCs w:val="20"/>
                <w:lang w:val="fr-FR"/>
              </w:rPr>
              <w:t xml:space="preserve">. </w:t>
            </w:r>
          </w:p>
          <w:p w14:paraId="48253E10" w14:textId="77777777" w:rsidR="00982F86" w:rsidRPr="007C2314" w:rsidRDefault="00982F86" w:rsidP="00982F86">
            <w:pPr>
              <w:spacing w:before="8" w:after="8"/>
              <w:rPr>
                <w:rFonts w:asciiTheme="majorHAnsi" w:hAnsiTheme="majorHAnsi" w:cstheme="majorHAnsi"/>
                <w:sz w:val="20"/>
                <w:szCs w:val="20"/>
                <w:lang w:val="fr-FR"/>
              </w:rPr>
            </w:pPr>
          </w:p>
          <w:p w14:paraId="0F83F6A3" w14:textId="7591A4E2"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(Le Centre d'Oxford pour les troubles anxieux et les traumatismes (</w:t>
            </w:r>
            <w:proofErr w:type="spellStart"/>
            <w:r w:rsidRPr="007C2314">
              <w:rPr>
                <w:rFonts w:asciiTheme="majorHAnsi" w:hAnsiTheme="majorHAnsi" w:cstheme="majorHAnsi"/>
                <w:sz w:val="20"/>
                <w:szCs w:val="20"/>
                <w:lang w:val="fr-FR"/>
              </w:rPr>
              <w:t>OxCADAT</w:t>
            </w:r>
            <w:proofErr w:type="spellEnd"/>
            <w:r w:rsidRPr="007C2314">
              <w:rPr>
                <w:rFonts w:asciiTheme="majorHAnsi" w:hAnsiTheme="majorHAnsi" w:cstheme="majorHAnsi"/>
                <w:sz w:val="20"/>
                <w:szCs w:val="20"/>
                <w:lang w:val="fr-FR"/>
              </w:rPr>
              <w:t>) fourni</w:t>
            </w:r>
            <w:r w:rsidR="00706B7E">
              <w:rPr>
                <w:rFonts w:asciiTheme="majorHAnsi" w:hAnsiTheme="majorHAnsi" w:cstheme="majorHAnsi"/>
                <w:sz w:val="20"/>
                <w:szCs w:val="20"/>
                <w:lang w:val="fr-FR"/>
              </w:rPr>
              <w:t>t</w:t>
            </w:r>
            <w:r w:rsidRPr="007C2314">
              <w:rPr>
                <w:rFonts w:asciiTheme="majorHAnsi" w:hAnsiTheme="majorHAnsi" w:cstheme="majorHAnsi"/>
                <w:sz w:val="20"/>
                <w:szCs w:val="20"/>
                <w:lang w:val="fr-FR"/>
              </w:rPr>
              <w:t xml:space="preserve"> des </w:t>
            </w:r>
            <w:hyperlink r:id="rId35" w:tgtFrame="_blank" w:history="1">
              <w:r w:rsidRPr="007C2314">
                <w:rPr>
                  <w:rStyle w:val="Lienhypertexte"/>
                  <w:rFonts w:asciiTheme="majorHAnsi" w:hAnsiTheme="majorHAnsi" w:cstheme="majorHAnsi"/>
                  <w:b/>
                  <w:bCs/>
                  <w:sz w:val="20"/>
                  <w:szCs w:val="20"/>
                  <w:lang w:val="fr-FR"/>
                </w:rPr>
                <w:t xml:space="preserve">conseils sur la manière de dispenser à distance les thérapies cognitives recommandées par le NICE pour le </w:t>
              </w:r>
              <w:proofErr w:type="spellStart"/>
              <w:r w:rsidRPr="007C2314">
                <w:rPr>
                  <w:rStyle w:val="Lienhypertexte"/>
                  <w:rFonts w:asciiTheme="majorHAnsi" w:hAnsiTheme="majorHAnsi" w:cstheme="majorHAnsi"/>
                  <w:b/>
                  <w:bCs/>
                  <w:sz w:val="20"/>
                  <w:szCs w:val="20"/>
                  <w:lang w:val="fr-FR"/>
                </w:rPr>
                <w:t>S</w:t>
              </w:r>
              <w:r w:rsidR="00706B7E">
                <w:rPr>
                  <w:rStyle w:val="Lienhypertexte"/>
                  <w:rFonts w:asciiTheme="majorHAnsi" w:hAnsiTheme="majorHAnsi" w:cstheme="majorHAnsi"/>
                  <w:b/>
                  <w:bCs/>
                  <w:sz w:val="20"/>
                  <w:szCs w:val="20"/>
                  <w:lang w:val="fr-FR"/>
                </w:rPr>
                <w:t>yndorme</w:t>
              </w:r>
              <w:proofErr w:type="spellEnd"/>
              <w:r w:rsidR="00706B7E">
                <w:rPr>
                  <w:rStyle w:val="Lienhypertexte"/>
                  <w:rFonts w:asciiTheme="majorHAnsi" w:hAnsiTheme="majorHAnsi" w:cstheme="majorHAnsi"/>
                  <w:b/>
                  <w:bCs/>
                  <w:sz w:val="20"/>
                  <w:szCs w:val="20"/>
                  <w:lang w:val="fr-FR"/>
                </w:rPr>
                <w:t xml:space="preserve"> de </w:t>
              </w:r>
              <w:r w:rsidRPr="007C2314">
                <w:rPr>
                  <w:rStyle w:val="Lienhypertexte"/>
                  <w:rFonts w:asciiTheme="majorHAnsi" w:hAnsiTheme="majorHAnsi" w:cstheme="majorHAnsi"/>
                  <w:b/>
                  <w:bCs/>
                  <w:sz w:val="20"/>
                  <w:szCs w:val="20"/>
                  <w:lang w:val="fr-FR"/>
                </w:rPr>
                <w:t>S</w:t>
              </w:r>
              <w:r w:rsidR="00706B7E">
                <w:rPr>
                  <w:rStyle w:val="Lienhypertexte"/>
                  <w:rFonts w:asciiTheme="majorHAnsi" w:hAnsiTheme="majorHAnsi" w:cstheme="majorHAnsi"/>
                  <w:b/>
                  <w:bCs/>
                  <w:sz w:val="20"/>
                  <w:szCs w:val="20"/>
                  <w:lang w:val="fr-FR"/>
                </w:rPr>
                <w:t xml:space="preserve">tress </w:t>
              </w:r>
              <w:r w:rsidRPr="007C2314">
                <w:rPr>
                  <w:rStyle w:val="Lienhypertexte"/>
                  <w:rFonts w:asciiTheme="majorHAnsi" w:hAnsiTheme="majorHAnsi" w:cstheme="majorHAnsi"/>
                  <w:b/>
                  <w:bCs/>
                  <w:sz w:val="20"/>
                  <w:szCs w:val="20"/>
                  <w:lang w:val="fr-FR"/>
                </w:rPr>
                <w:t>P</w:t>
              </w:r>
              <w:r w:rsidR="00706B7E">
                <w:rPr>
                  <w:rStyle w:val="Lienhypertexte"/>
                  <w:rFonts w:asciiTheme="majorHAnsi" w:hAnsiTheme="majorHAnsi" w:cstheme="majorHAnsi"/>
                  <w:b/>
                  <w:bCs/>
                  <w:sz w:val="20"/>
                  <w:szCs w:val="20"/>
                  <w:lang w:val="fr-FR"/>
                </w:rPr>
                <w:t>ost-</w:t>
              </w:r>
              <w:proofErr w:type="spellStart"/>
              <w:r w:rsidRPr="007C2314">
                <w:rPr>
                  <w:rStyle w:val="Lienhypertexte"/>
                  <w:rFonts w:asciiTheme="majorHAnsi" w:hAnsiTheme="majorHAnsi" w:cstheme="majorHAnsi"/>
                  <w:b/>
                  <w:bCs/>
                  <w:sz w:val="20"/>
                  <w:szCs w:val="20"/>
                  <w:lang w:val="fr-FR"/>
                </w:rPr>
                <w:t>T</w:t>
              </w:r>
              <w:r w:rsidR="00706B7E">
                <w:rPr>
                  <w:rStyle w:val="Lienhypertexte"/>
                  <w:rFonts w:asciiTheme="majorHAnsi" w:hAnsiTheme="majorHAnsi" w:cstheme="majorHAnsi"/>
                  <w:b/>
                  <w:bCs/>
                  <w:sz w:val="20"/>
                  <w:szCs w:val="20"/>
                  <w:lang w:val="fr-FR"/>
                </w:rPr>
                <w:t>rauùatique</w:t>
              </w:r>
              <w:proofErr w:type="spellEnd"/>
              <w:r w:rsidRPr="007C2314">
                <w:rPr>
                  <w:rStyle w:val="Lienhypertexte"/>
                  <w:rFonts w:asciiTheme="majorHAnsi" w:hAnsiTheme="majorHAnsi" w:cstheme="majorHAnsi"/>
                  <w:b/>
                  <w:bCs/>
                  <w:sz w:val="20"/>
                  <w:szCs w:val="20"/>
                  <w:lang w:val="fr-FR"/>
                </w:rPr>
                <w:t xml:space="preserve">, le </w:t>
              </w:r>
              <w:r w:rsidR="00706B7E">
                <w:rPr>
                  <w:rStyle w:val="Lienhypertexte"/>
                  <w:rFonts w:asciiTheme="majorHAnsi" w:hAnsiTheme="majorHAnsi" w:cstheme="majorHAnsi"/>
                  <w:b/>
                  <w:bCs/>
                  <w:sz w:val="20"/>
                  <w:szCs w:val="20"/>
                  <w:lang w:val="fr-FR"/>
                </w:rPr>
                <w:t>T</w:t>
              </w:r>
              <w:r w:rsidRPr="007C2314">
                <w:rPr>
                  <w:rStyle w:val="Lienhypertexte"/>
                  <w:rFonts w:asciiTheme="majorHAnsi" w:hAnsiTheme="majorHAnsi" w:cstheme="majorHAnsi"/>
                  <w:b/>
                  <w:bCs/>
                  <w:sz w:val="20"/>
                  <w:szCs w:val="20"/>
                  <w:lang w:val="fr-FR"/>
                </w:rPr>
                <w:t>rouble d'</w:t>
              </w:r>
              <w:r w:rsidR="00706B7E">
                <w:rPr>
                  <w:rStyle w:val="Lienhypertexte"/>
                  <w:rFonts w:asciiTheme="majorHAnsi" w:hAnsiTheme="majorHAnsi" w:cstheme="majorHAnsi"/>
                  <w:b/>
                  <w:bCs/>
                  <w:sz w:val="20"/>
                  <w:szCs w:val="20"/>
                  <w:lang w:val="fr-FR"/>
                </w:rPr>
                <w:t>A</w:t>
              </w:r>
              <w:r w:rsidRPr="007C2314">
                <w:rPr>
                  <w:rStyle w:val="Lienhypertexte"/>
                  <w:rFonts w:asciiTheme="majorHAnsi" w:hAnsiTheme="majorHAnsi" w:cstheme="majorHAnsi"/>
                  <w:b/>
                  <w:bCs/>
                  <w:sz w:val="20"/>
                  <w:szCs w:val="20"/>
                  <w:lang w:val="fr-FR"/>
                </w:rPr>
                <w:t xml:space="preserve">nxiété </w:t>
              </w:r>
              <w:r w:rsidR="00706B7E">
                <w:rPr>
                  <w:rStyle w:val="Lienhypertexte"/>
                  <w:rFonts w:asciiTheme="majorHAnsi" w:hAnsiTheme="majorHAnsi" w:cstheme="majorHAnsi"/>
                  <w:b/>
                  <w:bCs/>
                  <w:sz w:val="20"/>
                  <w:szCs w:val="20"/>
                  <w:lang w:val="fr-FR"/>
                </w:rPr>
                <w:t>S</w:t>
              </w:r>
              <w:r w:rsidRPr="007C2314">
                <w:rPr>
                  <w:rStyle w:val="Lienhypertexte"/>
                  <w:rFonts w:asciiTheme="majorHAnsi" w:hAnsiTheme="majorHAnsi" w:cstheme="majorHAnsi"/>
                  <w:b/>
                  <w:bCs/>
                  <w:sz w:val="20"/>
                  <w:szCs w:val="20"/>
                  <w:lang w:val="fr-FR"/>
                </w:rPr>
                <w:t xml:space="preserve">ociale et le </w:t>
              </w:r>
              <w:r w:rsidR="00706B7E">
                <w:rPr>
                  <w:rStyle w:val="Lienhypertexte"/>
                  <w:rFonts w:asciiTheme="majorHAnsi" w:hAnsiTheme="majorHAnsi" w:cstheme="majorHAnsi"/>
                  <w:b/>
                  <w:bCs/>
                  <w:sz w:val="20"/>
                  <w:szCs w:val="20"/>
                  <w:lang w:val="fr-FR"/>
                </w:rPr>
                <w:t>T</w:t>
              </w:r>
              <w:r w:rsidRPr="007C2314">
                <w:rPr>
                  <w:rStyle w:val="Lienhypertexte"/>
                  <w:rFonts w:asciiTheme="majorHAnsi" w:hAnsiTheme="majorHAnsi" w:cstheme="majorHAnsi"/>
                  <w:b/>
                  <w:bCs/>
                  <w:sz w:val="20"/>
                  <w:szCs w:val="20"/>
                  <w:lang w:val="fr-FR"/>
                </w:rPr>
                <w:t xml:space="preserve">rouble </w:t>
              </w:r>
              <w:r w:rsidR="00706B7E">
                <w:rPr>
                  <w:rStyle w:val="Lienhypertexte"/>
                  <w:rFonts w:asciiTheme="majorHAnsi" w:hAnsiTheme="majorHAnsi" w:cstheme="majorHAnsi"/>
                  <w:b/>
                  <w:bCs/>
                  <w:sz w:val="20"/>
                  <w:szCs w:val="20"/>
                  <w:lang w:val="fr-FR"/>
                </w:rPr>
                <w:t>P</w:t>
              </w:r>
              <w:r w:rsidRPr="007C2314">
                <w:rPr>
                  <w:rStyle w:val="Lienhypertexte"/>
                  <w:rFonts w:asciiTheme="majorHAnsi" w:hAnsiTheme="majorHAnsi" w:cstheme="majorHAnsi"/>
                  <w:b/>
                  <w:bCs/>
                  <w:sz w:val="20"/>
                  <w:szCs w:val="20"/>
                  <w:lang w:val="fr-FR"/>
                </w:rPr>
                <w:t>anique</w:t>
              </w:r>
            </w:hyperlink>
            <w:r w:rsidRPr="007C2314">
              <w:rPr>
                <w:rFonts w:asciiTheme="majorHAnsi" w:hAnsiTheme="majorHAnsi" w:cstheme="majorHAnsi"/>
                <w:sz w:val="20"/>
                <w:szCs w:val="20"/>
                <w:lang w:val="fr-FR"/>
              </w:rPr>
              <w:t>).</w:t>
            </w:r>
          </w:p>
          <w:p w14:paraId="06CEBCF0" w14:textId="77777777" w:rsidR="00982F86" w:rsidRPr="007C2314" w:rsidRDefault="00982F86" w:rsidP="00982F86">
            <w:pPr>
              <w:spacing w:before="8" w:after="8"/>
              <w:rPr>
                <w:rFonts w:asciiTheme="majorHAnsi" w:hAnsiTheme="majorHAnsi" w:cstheme="majorHAnsi"/>
                <w:sz w:val="20"/>
                <w:szCs w:val="20"/>
                <w:lang w:val="fr-FR"/>
              </w:rPr>
            </w:pPr>
          </w:p>
        </w:tc>
      </w:tr>
      <w:tr w:rsidR="00982F86" w:rsidRPr="004F2D50" w14:paraId="6F3BE45B" w14:textId="77777777" w:rsidTr="00B133A7">
        <w:tc>
          <w:tcPr>
            <w:tcW w:w="3402" w:type="dxa"/>
            <w:tcBorders>
              <w:top w:val="nil"/>
              <w:left w:val="single" w:sz="48" w:space="0" w:color="E2F2FF"/>
              <w:bottom w:val="nil"/>
              <w:right w:val="nil"/>
            </w:tcBorders>
            <w:shd w:val="clear" w:color="auto" w:fill="E2F2FF"/>
          </w:tcPr>
          <w:p w14:paraId="56EAB30B" w14:textId="77777777" w:rsidR="00982F86" w:rsidRPr="007C2314" w:rsidRDefault="00982F86" w:rsidP="00982F86">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lastRenderedPageBreak/>
              <w:t>1e. Prescription de psychotropes dans le cadre de la COVID-19</w:t>
            </w:r>
          </w:p>
          <w:p w14:paraId="37A4ED25" w14:textId="3FC2E93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36" w:tgtFrame="_blank" w:history="1">
              <w:r w:rsidRPr="00982F86">
                <w:rPr>
                  <w:rStyle w:val="Lienhypertexte"/>
                  <w:rFonts w:asciiTheme="majorHAnsi" w:hAnsiTheme="majorHAnsi" w:cstheme="majorHAnsi"/>
                  <w:sz w:val="20"/>
                  <w:szCs w:val="20"/>
                </w:rPr>
                <w:t>link8</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37" w:tgtFrame="_blank" w:history="1">
              <w:r w:rsidRPr="00982F86">
                <w:rPr>
                  <w:rStyle w:val="Lienhypertexte"/>
                  <w:rFonts w:asciiTheme="majorHAnsi" w:hAnsiTheme="majorHAnsi" w:cstheme="majorHAnsi"/>
                  <w:sz w:val="20"/>
                  <w:szCs w:val="20"/>
                </w:rPr>
                <w:t>link9</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38" w:tgtFrame="_blank" w:history="1">
              <w:r w:rsidRPr="00982F86">
                <w:rPr>
                  <w:rStyle w:val="Lienhypertexte"/>
                  <w:rFonts w:asciiTheme="majorHAnsi" w:hAnsiTheme="majorHAnsi" w:cstheme="majorHAnsi"/>
                  <w:sz w:val="20"/>
                  <w:szCs w:val="20"/>
                </w:rPr>
                <w:t>link10</w:t>
              </w:r>
            </w:hyperlink>
            <w:r w:rsidRPr="00982F86">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2F2FF"/>
          </w:tcPr>
          <w:p w14:paraId="1CDDB91B" w14:textId="6F6F7872"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Il existe actuellement peu d</w:t>
            </w:r>
            <w:r w:rsidR="00706B7E">
              <w:rPr>
                <w:rFonts w:asciiTheme="majorHAnsi" w:hAnsiTheme="majorHAnsi" w:cstheme="majorHAnsi"/>
                <w:sz w:val="20"/>
                <w:szCs w:val="20"/>
                <w:lang w:val="fr-FR"/>
              </w:rPr>
              <w:t>e recommandations</w:t>
            </w:r>
            <w:r w:rsidRPr="007C2314">
              <w:rPr>
                <w:rFonts w:asciiTheme="majorHAnsi" w:hAnsiTheme="majorHAnsi" w:cstheme="majorHAnsi"/>
                <w:sz w:val="20"/>
                <w:szCs w:val="20"/>
                <w:lang w:val="fr-FR"/>
              </w:rPr>
              <w:t xml:space="preserve"> spécifiques sur la modification de la prescription pendant la grossesse/la période périnatale dans le cadre de la COVID-19.</w:t>
            </w:r>
          </w:p>
          <w:p w14:paraId="01130A78" w14:textId="226CA17B" w:rsidR="00982F86" w:rsidRPr="007C2314" w:rsidRDefault="00982F86" w:rsidP="00982F86">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t>(Pour des conseils sur la prescription</w:t>
            </w:r>
            <w:r w:rsidR="00706B7E">
              <w:rPr>
                <w:rFonts w:asciiTheme="majorHAnsi" w:hAnsiTheme="majorHAnsi" w:cstheme="majorHAnsi"/>
                <w:b/>
                <w:bCs/>
                <w:sz w:val="20"/>
                <w:szCs w:val="20"/>
                <w:lang w:val="fr-FR"/>
              </w:rPr>
              <w:t xml:space="preserve"> générale</w:t>
            </w:r>
            <w:r w:rsidRPr="007C2314">
              <w:rPr>
                <w:rFonts w:asciiTheme="majorHAnsi" w:hAnsiTheme="majorHAnsi" w:cstheme="majorHAnsi"/>
                <w:b/>
                <w:bCs/>
                <w:sz w:val="20"/>
                <w:szCs w:val="20"/>
                <w:lang w:val="fr-FR"/>
              </w:rPr>
              <w:t xml:space="preserve"> de </w:t>
            </w:r>
            <w:hyperlink r:id="rId39" w:tgtFrame="_blank" w:history="1">
              <w:r w:rsidRPr="007C2314">
                <w:rPr>
                  <w:rStyle w:val="Lienhypertexte"/>
                  <w:rFonts w:asciiTheme="majorHAnsi" w:hAnsiTheme="majorHAnsi" w:cstheme="majorHAnsi"/>
                  <w:b/>
                  <w:bCs/>
                  <w:sz w:val="20"/>
                  <w:szCs w:val="20"/>
                  <w:lang w:val="fr-FR"/>
                </w:rPr>
                <w:t>lithium</w:t>
              </w:r>
            </w:hyperlink>
            <w:r w:rsidRPr="007C2314">
              <w:rPr>
                <w:rFonts w:asciiTheme="majorHAnsi" w:hAnsiTheme="majorHAnsi" w:cstheme="majorHAnsi"/>
                <w:b/>
                <w:bCs/>
                <w:sz w:val="20"/>
                <w:szCs w:val="20"/>
                <w:lang w:val="fr-FR"/>
              </w:rPr>
              <w:t xml:space="preserve">, de </w:t>
            </w:r>
            <w:hyperlink r:id="rId40" w:tgtFrame="_blank" w:history="1">
              <w:r w:rsidRPr="007C2314">
                <w:rPr>
                  <w:rStyle w:val="Lienhypertexte"/>
                  <w:rFonts w:asciiTheme="majorHAnsi" w:hAnsiTheme="majorHAnsi" w:cstheme="majorHAnsi"/>
                  <w:b/>
                  <w:bCs/>
                  <w:sz w:val="20"/>
                  <w:szCs w:val="20"/>
                  <w:lang w:val="fr-FR"/>
                </w:rPr>
                <w:t xml:space="preserve">benzodiazépines </w:t>
              </w:r>
            </w:hyperlink>
            <w:r w:rsidRPr="007C2314">
              <w:rPr>
                <w:rFonts w:asciiTheme="majorHAnsi" w:hAnsiTheme="majorHAnsi" w:cstheme="majorHAnsi"/>
                <w:b/>
                <w:bCs/>
                <w:sz w:val="20"/>
                <w:szCs w:val="20"/>
                <w:lang w:val="fr-FR"/>
              </w:rPr>
              <w:t>et d'</w:t>
            </w:r>
            <w:r w:rsidRPr="004F2D50">
              <w:rPr>
                <w:lang w:val="fr-FR"/>
              </w:rPr>
              <w:t xml:space="preserve">antipsychotiques à longue durée d'action </w:t>
            </w:r>
            <w:r w:rsidRPr="007C2314">
              <w:rPr>
                <w:rFonts w:asciiTheme="majorHAnsi" w:hAnsiTheme="majorHAnsi" w:cstheme="majorHAnsi"/>
                <w:b/>
                <w:bCs/>
                <w:sz w:val="20"/>
                <w:szCs w:val="20"/>
                <w:lang w:val="fr-FR"/>
              </w:rPr>
              <w:t xml:space="preserve"> pendant la COVID-19, veuillez consulter les tableaux liés).</w:t>
            </w:r>
          </w:p>
          <w:p w14:paraId="0A672BCE" w14:textId="77777777" w:rsidR="00982F86" w:rsidRPr="007C2314" w:rsidRDefault="00982F86" w:rsidP="00982F86">
            <w:pPr>
              <w:spacing w:before="8" w:after="8"/>
              <w:rPr>
                <w:rFonts w:asciiTheme="majorHAnsi" w:hAnsiTheme="majorHAnsi" w:cstheme="majorHAnsi"/>
                <w:sz w:val="20"/>
                <w:szCs w:val="20"/>
                <w:lang w:val="fr-FR"/>
              </w:rPr>
            </w:pPr>
          </w:p>
          <w:p w14:paraId="52853FE9" w14:textId="7335DB72"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Les prescripteurs doivent continuer à suivre les conseils généraux (avant la COVID-19) en matière de prescription pendant la grossesse</w:t>
            </w:r>
            <w:r w:rsidR="00EF6363">
              <w:rPr>
                <w:rFonts w:asciiTheme="majorHAnsi" w:hAnsiTheme="majorHAnsi" w:cstheme="majorHAnsi"/>
                <w:b/>
                <w:bCs/>
                <w:sz w:val="20"/>
                <w:szCs w:val="20"/>
                <w:lang w:val="fr-FR"/>
              </w:rPr>
              <w:t xml:space="preserve"> (en France consulter le site du CRAT)</w:t>
            </w:r>
            <w:r w:rsidRPr="007C2314">
              <w:rPr>
                <w:rFonts w:asciiTheme="majorHAnsi" w:hAnsiTheme="majorHAnsi" w:cstheme="majorHAnsi"/>
                <w:b/>
                <w:bCs/>
                <w:sz w:val="20"/>
                <w:szCs w:val="20"/>
                <w:lang w:val="fr-FR"/>
              </w:rPr>
              <w:t xml:space="preserve"> :</w:t>
            </w:r>
          </w:p>
          <w:p w14:paraId="5CF1AED4" w14:textId="74309388" w:rsidR="00982F86" w:rsidRPr="007C2314" w:rsidRDefault="00982F86" w:rsidP="00F8266D">
            <w:pPr>
              <w:numPr>
                <w:ilvl w:val="0"/>
                <w:numId w:val="18"/>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La décision de commencer, d'arrêter, de poursuivre ou de modifier un médicament avant ou pendant la grossesse </w:t>
            </w:r>
            <w:r w:rsidRPr="007C2314">
              <w:rPr>
                <w:rFonts w:asciiTheme="majorHAnsi" w:hAnsiTheme="majorHAnsi" w:cstheme="majorHAnsi"/>
                <w:b/>
                <w:bCs/>
                <w:sz w:val="20"/>
                <w:szCs w:val="20"/>
                <w:lang w:val="fr-FR"/>
              </w:rPr>
              <w:t>doit être prise en concertation avec la patiente.</w:t>
            </w:r>
          </w:p>
          <w:p w14:paraId="3ECCD082" w14:textId="3C7BAD19" w:rsidR="00982F86" w:rsidRPr="007C2314" w:rsidRDefault="00982F86" w:rsidP="00F8266D">
            <w:pPr>
              <w:numPr>
                <w:ilvl w:val="0"/>
                <w:numId w:val="18"/>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Lorsque vous décidez </w:t>
            </w:r>
            <w:r w:rsidR="00EF6363">
              <w:rPr>
                <w:rFonts w:asciiTheme="majorHAnsi" w:hAnsiTheme="majorHAnsi" w:cstheme="majorHAnsi"/>
                <w:sz w:val="20"/>
                <w:szCs w:val="20"/>
                <w:lang w:val="fr-FR"/>
              </w:rPr>
              <w:t>de prescrire</w:t>
            </w:r>
            <w:r w:rsidRPr="007C2314">
              <w:rPr>
                <w:rFonts w:asciiTheme="majorHAnsi" w:hAnsiTheme="majorHAnsi" w:cstheme="majorHAnsi"/>
                <w:sz w:val="20"/>
                <w:szCs w:val="20"/>
                <w:lang w:val="fr-FR"/>
              </w:rPr>
              <w:t xml:space="preserve"> un médicament pendant la grossesse, </w:t>
            </w:r>
            <w:r w:rsidRPr="007C2314">
              <w:rPr>
                <w:rFonts w:asciiTheme="majorHAnsi" w:hAnsiTheme="majorHAnsi" w:cstheme="majorHAnsi"/>
                <w:b/>
                <w:bCs/>
                <w:sz w:val="20"/>
                <w:szCs w:val="20"/>
                <w:lang w:val="fr-FR"/>
              </w:rPr>
              <w:t xml:space="preserve">évaluez </w:t>
            </w:r>
            <w:r w:rsidRPr="007C2314">
              <w:rPr>
                <w:rFonts w:asciiTheme="majorHAnsi" w:hAnsiTheme="majorHAnsi" w:cstheme="majorHAnsi"/>
                <w:sz w:val="20"/>
                <w:szCs w:val="20"/>
                <w:lang w:val="fr-FR"/>
              </w:rPr>
              <w:t xml:space="preserve">comment le médicament pourrait améliorer la santé du patient et/ou de son bébé à naître par rapport aux </w:t>
            </w:r>
            <w:r w:rsidR="0058434C">
              <w:rPr>
                <w:rFonts w:asciiTheme="majorHAnsi" w:hAnsiTheme="majorHAnsi" w:cstheme="majorHAnsi"/>
                <w:sz w:val="20"/>
                <w:szCs w:val="20"/>
                <w:lang w:val="fr-FR"/>
              </w:rPr>
              <w:t>effets négatifs</w:t>
            </w:r>
            <w:r w:rsidRPr="007C2314">
              <w:rPr>
                <w:rFonts w:asciiTheme="majorHAnsi" w:hAnsiTheme="majorHAnsi" w:cstheme="majorHAnsi"/>
                <w:sz w:val="20"/>
                <w:szCs w:val="20"/>
                <w:lang w:val="fr-FR"/>
              </w:rPr>
              <w:t xml:space="preserve"> éventuels que le médicament pourrait causer.</w:t>
            </w:r>
          </w:p>
          <w:p w14:paraId="5267EEBB" w14:textId="723F05E8" w:rsidR="00982F86" w:rsidRPr="007C2314" w:rsidRDefault="00982F86" w:rsidP="00F8266D">
            <w:pPr>
              <w:numPr>
                <w:ilvl w:val="0"/>
                <w:numId w:val="18"/>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lastRenderedPageBreak/>
              <w:t>La toxicité est régie par une relation dose-effet, c'est pourquoi il est recommandé d'</w:t>
            </w:r>
            <w:r w:rsidRPr="007C2314">
              <w:rPr>
                <w:rFonts w:asciiTheme="majorHAnsi" w:hAnsiTheme="majorHAnsi" w:cstheme="majorHAnsi"/>
                <w:b/>
                <w:bCs/>
                <w:sz w:val="20"/>
                <w:szCs w:val="20"/>
                <w:lang w:val="fr-FR"/>
              </w:rPr>
              <w:t xml:space="preserve">utiliser à </w:t>
            </w:r>
            <w:r w:rsidRPr="007C2314">
              <w:rPr>
                <w:rFonts w:asciiTheme="majorHAnsi" w:hAnsiTheme="majorHAnsi" w:cstheme="majorHAnsi"/>
                <w:sz w:val="20"/>
                <w:szCs w:val="20"/>
                <w:lang w:val="fr-FR"/>
              </w:rPr>
              <w:t xml:space="preserve">tout moment la </w:t>
            </w:r>
            <w:r w:rsidRPr="007C2314">
              <w:rPr>
                <w:rFonts w:asciiTheme="majorHAnsi" w:hAnsiTheme="majorHAnsi" w:cstheme="majorHAnsi"/>
                <w:b/>
                <w:bCs/>
                <w:sz w:val="20"/>
                <w:szCs w:val="20"/>
                <w:lang w:val="fr-FR"/>
              </w:rPr>
              <w:t>dose efficace la plus faible</w:t>
            </w:r>
            <w:r w:rsidRPr="007C2314">
              <w:rPr>
                <w:rFonts w:asciiTheme="majorHAnsi" w:hAnsiTheme="majorHAnsi" w:cstheme="majorHAnsi"/>
                <w:sz w:val="20"/>
                <w:szCs w:val="20"/>
                <w:lang w:val="fr-FR"/>
              </w:rPr>
              <w:t>.</w:t>
            </w:r>
          </w:p>
          <w:p w14:paraId="783E5E29" w14:textId="77777777" w:rsidR="00982F86" w:rsidRPr="007C2314" w:rsidRDefault="00982F86" w:rsidP="00F8266D">
            <w:pPr>
              <w:numPr>
                <w:ilvl w:val="0"/>
                <w:numId w:val="18"/>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Il existe une période sensible pour les différents effets liés aux médicaments, c'est pourquoi il faut toujours </w:t>
            </w:r>
            <w:r w:rsidRPr="007C2314">
              <w:rPr>
                <w:rFonts w:asciiTheme="majorHAnsi" w:hAnsiTheme="majorHAnsi" w:cstheme="majorHAnsi"/>
                <w:b/>
                <w:bCs/>
                <w:sz w:val="20"/>
                <w:szCs w:val="20"/>
                <w:lang w:val="fr-FR"/>
              </w:rPr>
              <w:t>tenir compte du stade de la grossesse et des risques spécifiques connus pour le médicament en question</w:t>
            </w:r>
            <w:r w:rsidRPr="007C2314">
              <w:rPr>
                <w:rFonts w:asciiTheme="majorHAnsi" w:hAnsiTheme="majorHAnsi" w:cstheme="majorHAnsi"/>
                <w:sz w:val="20"/>
                <w:szCs w:val="20"/>
                <w:lang w:val="fr-FR"/>
              </w:rPr>
              <w:t>.</w:t>
            </w:r>
          </w:p>
          <w:p w14:paraId="0BAF501F" w14:textId="77777777" w:rsidR="00982F86" w:rsidRPr="007C2314" w:rsidRDefault="00982F86" w:rsidP="00F8266D">
            <w:pPr>
              <w:numPr>
                <w:ilvl w:val="1"/>
                <w:numId w:val="19"/>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Au cours du </w:t>
            </w:r>
            <w:r w:rsidRPr="007C2314">
              <w:rPr>
                <w:rFonts w:asciiTheme="majorHAnsi" w:hAnsiTheme="majorHAnsi" w:cstheme="majorHAnsi"/>
                <w:i/>
                <w:iCs/>
                <w:sz w:val="20"/>
                <w:szCs w:val="20"/>
                <w:lang w:val="fr-FR"/>
              </w:rPr>
              <w:t>premier trimestre</w:t>
            </w:r>
            <w:r w:rsidRPr="007C2314">
              <w:rPr>
                <w:rFonts w:asciiTheme="majorHAnsi" w:hAnsiTheme="majorHAnsi" w:cstheme="majorHAnsi"/>
                <w:sz w:val="20"/>
                <w:szCs w:val="20"/>
                <w:lang w:val="fr-FR"/>
              </w:rPr>
              <w:t>, les médicaments peuvent produire des malformations congénitales (tératogenèse), et la période de plus grand risque se situe entre la troisième et la onzième semaine de grossesse.</w:t>
            </w:r>
          </w:p>
          <w:p w14:paraId="5FA1673D" w14:textId="77777777" w:rsidR="00982F86" w:rsidRPr="007C2314" w:rsidRDefault="00982F86" w:rsidP="00F8266D">
            <w:pPr>
              <w:numPr>
                <w:ilvl w:val="1"/>
                <w:numId w:val="19"/>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Au cours des </w:t>
            </w:r>
            <w:r w:rsidRPr="007C2314">
              <w:rPr>
                <w:rFonts w:asciiTheme="majorHAnsi" w:hAnsiTheme="majorHAnsi" w:cstheme="majorHAnsi"/>
                <w:i/>
                <w:iCs/>
                <w:sz w:val="20"/>
                <w:szCs w:val="20"/>
                <w:lang w:val="fr-FR"/>
              </w:rPr>
              <w:t xml:space="preserve">deuxième </w:t>
            </w:r>
            <w:r w:rsidRPr="007C2314">
              <w:rPr>
                <w:rFonts w:asciiTheme="majorHAnsi" w:hAnsiTheme="majorHAnsi" w:cstheme="majorHAnsi"/>
                <w:sz w:val="20"/>
                <w:szCs w:val="20"/>
                <w:lang w:val="fr-FR"/>
              </w:rPr>
              <w:t xml:space="preserve">et </w:t>
            </w:r>
            <w:r w:rsidRPr="007C2314">
              <w:rPr>
                <w:rFonts w:asciiTheme="majorHAnsi" w:hAnsiTheme="majorHAnsi" w:cstheme="majorHAnsi"/>
                <w:i/>
                <w:iCs/>
                <w:sz w:val="20"/>
                <w:szCs w:val="20"/>
                <w:lang w:val="fr-FR"/>
              </w:rPr>
              <w:t xml:space="preserve">troisième trimestres, les </w:t>
            </w:r>
            <w:r w:rsidRPr="007C2314">
              <w:rPr>
                <w:rFonts w:asciiTheme="majorHAnsi" w:hAnsiTheme="majorHAnsi" w:cstheme="majorHAnsi"/>
                <w:sz w:val="20"/>
                <w:szCs w:val="20"/>
                <w:lang w:val="fr-FR"/>
              </w:rPr>
              <w:t>médicaments peuvent affecter la croissance ou le développement fonctionnel du fœtus, ou ils peuvent avoir des effets toxiques sur les tissus fœtaux.</w:t>
            </w:r>
          </w:p>
          <w:p w14:paraId="4E026EEB" w14:textId="77777777" w:rsidR="00982F86" w:rsidRPr="007C2314" w:rsidRDefault="00982F86" w:rsidP="00F8266D">
            <w:pPr>
              <w:numPr>
                <w:ilvl w:val="1"/>
                <w:numId w:val="19"/>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Les médicaments administrés peu avant le terme ou pendant le travail peuvent avoir des effets néfastes sur le travail ou le nouveau-né après l'accouchement.</w:t>
            </w:r>
          </w:p>
          <w:p w14:paraId="4E660C74" w14:textId="77777777" w:rsidR="00982F86" w:rsidRPr="007C2314" w:rsidRDefault="00982F86" w:rsidP="00F8266D">
            <w:pPr>
              <w:numPr>
                <w:ilvl w:val="0"/>
                <w:numId w:val="19"/>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Les </w:t>
            </w:r>
            <w:r w:rsidRPr="007C2314">
              <w:rPr>
                <w:rFonts w:asciiTheme="majorHAnsi" w:hAnsiTheme="majorHAnsi" w:cstheme="majorHAnsi"/>
                <w:b/>
                <w:bCs/>
                <w:sz w:val="20"/>
                <w:szCs w:val="20"/>
                <w:lang w:val="fr-FR"/>
              </w:rPr>
              <w:t xml:space="preserve">modifications de la pharmacocinétique </w:t>
            </w:r>
            <w:r w:rsidRPr="007C2314">
              <w:rPr>
                <w:rFonts w:asciiTheme="majorHAnsi" w:hAnsiTheme="majorHAnsi" w:cstheme="majorHAnsi"/>
                <w:sz w:val="20"/>
                <w:szCs w:val="20"/>
                <w:lang w:val="fr-FR"/>
              </w:rPr>
              <w:t>doivent également être prises en compte lors de l'utilisation de médicaments pendant la grossesse : l'absorption, la distribution, le métabolisme et l'excrétion des médicaments peuvent tous être affectés.</w:t>
            </w:r>
          </w:p>
          <w:p w14:paraId="3BF8AB3D" w14:textId="4325B8BB" w:rsidR="00982F86" w:rsidRPr="007C2314" w:rsidRDefault="00982F86" w:rsidP="00F8266D">
            <w:pPr>
              <w:numPr>
                <w:ilvl w:val="0"/>
                <w:numId w:val="19"/>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Les médicaments peuvent </w:t>
            </w:r>
            <w:r w:rsidRPr="007C2314">
              <w:rPr>
                <w:rFonts w:asciiTheme="majorHAnsi" w:hAnsiTheme="majorHAnsi" w:cstheme="majorHAnsi"/>
                <w:b/>
                <w:bCs/>
                <w:sz w:val="20"/>
                <w:szCs w:val="20"/>
                <w:lang w:val="fr-FR"/>
              </w:rPr>
              <w:t>varier dans leur capacité à traverser la barrière placentaire</w:t>
            </w:r>
            <w:r w:rsidRPr="007C2314">
              <w:rPr>
                <w:rFonts w:asciiTheme="majorHAnsi" w:hAnsiTheme="majorHAnsi" w:cstheme="majorHAnsi"/>
                <w:sz w:val="20"/>
                <w:szCs w:val="20"/>
                <w:lang w:val="fr-FR"/>
              </w:rPr>
              <w:t>. Les médicaments liposolubles traversent plus facilement que les médicaments hydrosolubles. Tous les médicaments oraux qui sont bien absorbés</w:t>
            </w:r>
            <w:r w:rsidR="0058434C">
              <w:rPr>
                <w:rFonts w:asciiTheme="majorHAnsi" w:hAnsiTheme="majorHAnsi" w:cstheme="majorHAnsi"/>
                <w:sz w:val="20"/>
                <w:szCs w:val="20"/>
                <w:lang w:val="fr-FR"/>
              </w:rPr>
              <w:t xml:space="preserve"> par la future mère</w:t>
            </w:r>
            <w:r w:rsidRPr="007C2314">
              <w:rPr>
                <w:rFonts w:asciiTheme="majorHAnsi" w:hAnsiTheme="majorHAnsi" w:cstheme="majorHAnsi"/>
                <w:sz w:val="20"/>
                <w:szCs w:val="20"/>
                <w:lang w:val="fr-FR"/>
              </w:rPr>
              <w:t xml:space="preserve"> finiront par</w:t>
            </w:r>
            <w:r w:rsidR="0058434C">
              <w:rPr>
                <w:rFonts w:asciiTheme="majorHAnsi" w:hAnsiTheme="majorHAnsi" w:cstheme="majorHAnsi"/>
                <w:sz w:val="20"/>
                <w:szCs w:val="20"/>
                <w:lang w:val="fr-FR"/>
              </w:rPr>
              <w:t xml:space="preserve"> traverse</w:t>
            </w:r>
            <w:r w:rsidRPr="007C2314">
              <w:rPr>
                <w:rFonts w:asciiTheme="majorHAnsi" w:hAnsiTheme="majorHAnsi" w:cstheme="majorHAnsi"/>
                <w:sz w:val="20"/>
                <w:szCs w:val="20"/>
                <w:lang w:val="fr-FR"/>
              </w:rPr>
              <w:t>r la</w:t>
            </w:r>
            <w:r w:rsidR="0058434C">
              <w:rPr>
                <w:rFonts w:asciiTheme="majorHAnsi" w:hAnsiTheme="majorHAnsi" w:cstheme="majorHAnsi"/>
                <w:sz w:val="20"/>
                <w:szCs w:val="20"/>
                <w:lang w:val="fr-FR"/>
              </w:rPr>
              <w:t xml:space="preserve"> barrière hémato-</w:t>
            </w:r>
            <w:r w:rsidRPr="007C2314">
              <w:rPr>
                <w:rFonts w:asciiTheme="majorHAnsi" w:hAnsiTheme="majorHAnsi" w:cstheme="majorHAnsi"/>
                <w:sz w:val="20"/>
                <w:szCs w:val="20"/>
                <w:lang w:val="fr-FR"/>
              </w:rPr>
              <w:t>placentaire.</w:t>
            </w:r>
          </w:p>
          <w:p w14:paraId="5B6FC635" w14:textId="77777777" w:rsidR="00982F86" w:rsidRPr="007C2314" w:rsidRDefault="00982F86" w:rsidP="00982F86">
            <w:pPr>
              <w:spacing w:before="8" w:after="8"/>
              <w:rPr>
                <w:rFonts w:asciiTheme="majorHAnsi" w:hAnsiTheme="majorHAnsi" w:cstheme="majorHAnsi"/>
                <w:b/>
                <w:bCs/>
                <w:sz w:val="20"/>
                <w:szCs w:val="20"/>
                <w:lang w:val="fr-FR"/>
              </w:rPr>
            </w:pPr>
          </w:p>
          <w:p w14:paraId="4DCE089E" w14:textId="33082B3E"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 xml:space="preserve">Conseils généraux des National Institutes of </w:t>
            </w:r>
            <w:proofErr w:type="spellStart"/>
            <w:r w:rsidRPr="007C2314">
              <w:rPr>
                <w:rFonts w:asciiTheme="majorHAnsi" w:hAnsiTheme="majorHAnsi" w:cstheme="majorHAnsi"/>
                <w:b/>
                <w:bCs/>
                <w:sz w:val="20"/>
                <w:szCs w:val="20"/>
                <w:lang w:val="fr-FR"/>
              </w:rPr>
              <w:t>Health</w:t>
            </w:r>
            <w:proofErr w:type="spellEnd"/>
            <w:r w:rsidRPr="007C2314">
              <w:rPr>
                <w:rFonts w:asciiTheme="majorHAnsi" w:hAnsiTheme="majorHAnsi" w:cstheme="majorHAnsi"/>
                <w:b/>
                <w:bCs/>
                <w:sz w:val="20"/>
                <w:szCs w:val="20"/>
                <w:lang w:val="fr-FR"/>
              </w:rPr>
              <w:t xml:space="preserve"> (NIH) aux États-Unis :</w:t>
            </w:r>
          </w:p>
          <w:p w14:paraId="47C69586" w14:textId="77777777" w:rsidR="00982F86" w:rsidRPr="007C2314" w:rsidRDefault="00982F86" w:rsidP="00F8266D">
            <w:pPr>
              <w:numPr>
                <w:ilvl w:val="0"/>
                <w:numId w:val="20"/>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Pour des conseils détaillés sur l'utilisation des agents thérapeutiques COVID-19 pendant la grossesse, veuillez consulter les lignes directrices sur les thérapies </w:t>
            </w:r>
            <w:hyperlink r:id="rId41" w:history="1">
              <w:r w:rsidRPr="007C2314">
                <w:rPr>
                  <w:rStyle w:val="Lienhypertexte"/>
                  <w:rFonts w:asciiTheme="majorHAnsi" w:hAnsiTheme="majorHAnsi" w:cstheme="majorHAnsi"/>
                  <w:b/>
                  <w:bCs/>
                  <w:sz w:val="20"/>
                  <w:szCs w:val="20"/>
                  <w:lang w:val="fr-FR"/>
                </w:rPr>
                <w:t xml:space="preserve">antivirales </w:t>
              </w:r>
            </w:hyperlink>
            <w:r w:rsidRPr="007C2314">
              <w:rPr>
                <w:rFonts w:asciiTheme="majorHAnsi" w:hAnsiTheme="majorHAnsi" w:cstheme="majorHAnsi"/>
                <w:sz w:val="20"/>
                <w:szCs w:val="20"/>
                <w:lang w:val="fr-FR"/>
              </w:rPr>
              <w:t xml:space="preserve">et les </w:t>
            </w:r>
            <w:hyperlink r:id="rId42" w:history="1">
              <w:r w:rsidRPr="007C2314">
                <w:rPr>
                  <w:rStyle w:val="Lienhypertexte"/>
                  <w:rFonts w:asciiTheme="majorHAnsi" w:hAnsiTheme="majorHAnsi" w:cstheme="majorHAnsi"/>
                  <w:b/>
                  <w:bCs/>
                  <w:sz w:val="20"/>
                  <w:szCs w:val="20"/>
                  <w:lang w:val="fr-FR"/>
                </w:rPr>
                <w:t>thérapies immunitaires.</w:t>
              </w:r>
            </w:hyperlink>
          </w:p>
          <w:p w14:paraId="4D2A6A46" w14:textId="77777777" w:rsidR="00982F86" w:rsidRPr="007C2314" w:rsidRDefault="00982F86" w:rsidP="00982F86">
            <w:pPr>
              <w:spacing w:before="8" w:after="8"/>
              <w:rPr>
                <w:rFonts w:asciiTheme="majorHAnsi" w:hAnsiTheme="majorHAnsi" w:cstheme="majorHAnsi"/>
                <w:sz w:val="20"/>
                <w:szCs w:val="20"/>
                <w:lang w:val="fr-FR"/>
              </w:rPr>
            </w:pPr>
          </w:p>
        </w:tc>
      </w:tr>
      <w:tr w:rsidR="00982F86" w:rsidRPr="00882BBA" w14:paraId="5EF01484" w14:textId="77777777" w:rsidTr="00982F86">
        <w:tc>
          <w:tcPr>
            <w:tcW w:w="3402" w:type="dxa"/>
            <w:tcBorders>
              <w:top w:val="nil"/>
              <w:left w:val="single" w:sz="48" w:space="0" w:color="E2F2FF"/>
              <w:bottom w:val="nil"/>
              <w:right w:val="nil"/>
            </w:tcBorders>
            <w:shd w:val="clear" w:color="auto" w:fill="auto"/>
          </w:tcPr>
          <w:p w14:paraId="174A2161" w14:textId="77777777" w:rsidR="00982F86" w:rsidRPr="00982F86" w:rsidRDefault="00982F86" w:rsidP="00982F86">
            <w:pPr>
              <w:spacing w:before="8" w:after="8"/>
              <w:rPr>
                <w:rFonts w:asciiTheme="majorHAnsi" w:hAnsiTheme="majorHAnsi" w:cstheme="majorHAnsi"/>
                <w:b/>
                <w:bCs/>
                <w:sz w:val="20"/>
                <w:szCs w:val="20"/>
              </w:rPr>
            </w:pPr>
            <w:r w:rsidRPr="00982F86">
              <w:rPr>
                <w:rFonts w:asciiTheme="majorHAnsi" w:hAnsiTheme="majorHAnsi" w:cstheme="majorHAnsi"/>
                <w:b/>
                <w:bCs/>
                <w:sz w:val="20"/>
                <w:szCs w:val="20"/>
              </w:rPr>
              <w:lastRenderedPageBreak/>
              <w:t xml:space="preserve">1f. </w:t>
            </w:r>
            <w:proofErr w:type="spellStart"/>
            <w:r w:rsidRPr="00982F86">
              <w:rPr>
                <w:rFonts w:asciiTheme="majorHAnsi" w:hAnsiTheme="majorHAnsi" w:cstheme="majorHAnsi"/>
                <w:b/>
                <w:bCs/>
                <w:sz w:val="20"/>
                <w:szCs w:val="20"/>
              </w:rPr>
              <w:t>Évaluation</w:t>
            </w:r>
            <w:proofErr w:type="spellEnd"/>
            <w:r w:rsidRPr="00982F86">
              <w:rPr>
                <w:rFonts w:asciiTheme="majorHAnsi" w:hAnsiTheme="majorHAnsi" w:cstheme="majorHAnsi"/>
                <w:b/>
                <w:bCs/>
                <w:sz w:val="20"/>
                <w:szCs w:val="20"/>
              </w:rPr>
              <w:t xml:space="preserve"> du </w:t>
            </w:r>
            <w:proofErr w:type="spellStart"/>
            <w:r w:rsidRPr="00982F86">
              <w:rPr>
                <w:rFonts w:asciiTheme="majorHAnsi" w:hAnsiTheme="majorHAnsi" w:cstheme="majorHAnsi"/>
                <w:b/>
                <w:bCs/>
                <w:sz w:val="20"/>
                <w:szCs w:val="20"/>
              </w:rPr>
              <w:t>risque</w:t>
            </w:r>
            <w:proofErr w:type="spellEnd"/>
          </w:p>
          <w:p w14:paraId="7C197FB2" w14:textId="7F880942"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43" w:tgtFrame="_blank" w:history="1">
              <w:r w:rsidRPr="00982F86">
                <w:rPr>
                  <w:rStyle w:val="Lienhypertexte"/>
                  <w:rFonts w:asciiTheme="majorHAnsi" w:hAnsiTheme="majorHAnsi" w:cstheme="majorHAnsi"/>
                  <w:sz w:val="20"/>
                  <w:szCs w:val="20"/>
                </w:rPr>
                <w:t>link1</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44" w:tgtFrame="_blank" w:history="1">
              <w:r w:rsidRPr="00982F86">
                <w:rPr>
                  <w:rStyle w:val="Lienhypertexte"/>
                  <w:rFonts w:asciiTheme="majorHAnsi" w:hAnsiTheme="majorHAnsi" w:cstheme="majorHAnsi"/>
                  <w:sz w:val="20"/>
                  <w:szCs w:val="20"/>
                </w:rPr>
                <w:t>link2</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45" w:tgtFrame="_blank" w:history="1">
              <w:r w:rsidRPr="00982F86">
                <w:rPr>
                  <w:rStyle w:val="Lienhypertexte"/>
                  <w:rFonts w:asciiTheme="majorHAnsi" w:hAnsiTheme="majorHAnsi" w:cstheme="majorHAnsi"/>
                  <w:sz w:val="20"/>
                  <w:szCs w:val="20"/>
                </w:rPr>
                <w:t>link11</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46" w:tgtFrame="_blank" w:history="1">
              <w:r w:rsidRPr="00982F86">
                <w:rPr>
                  <w:rStyle w:val="Lienhypertexte"/>
                  <w:rFonts w:asciiTheme="majorHAnsi" w:hAnsiTheme="majorHAnsi" w:cstheme="majorHAnsi"/>
                  <w:sz w:val="20"/>
                  <w:szCs w:val="20"/>
                </w:rPr>
                <w:t>link12</w:t>
              </w:r>
            </w:hyperlink>
            <w:r w:rsidRPr="00982F86">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auto"/>
          </w:tcPr>
          <w:p w14:paraId="1CA1F34A" w14:textId="0CFA86ED"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Violence</w:t>
            </w:r>
            <w:r w:rsidR="004F2D50">
              <w:rPr>
                <w:rFonts w:asciiTheme="majorHAnsi" w:hAnsiTheme="majorHAnsi" w:cstheme="majorHAnsi"/>
                <w:b/>
                <w:bCs/>
                <w:sz w:val="20"/>
                <w:szCs w:val="20"/>
                <w:lang w:val="fr-FR"/>
              </w:rPr>
              <w:t>s intra-familiales</w:t>
            </w:r>
          </w:p>
          <w:p w14:paraId="099AE94B" w14:textId="77777777" w:rsidR="00982F86" w:rsidRPr="007C2314" w:rsidRDefault="00982F86" w:rsidP="00982F86">
            <w:pPr>
              <w:spacing w:before="8" w:after="8"/>
              <w:rPr>
                <w:rFonts w:asciiTheme="majorHAnsi" w:hAnsiTheme="majorHAnsi" w:cstheme="majorHAnsi"/>
                <w:sz w:val="20"/>
                <w:szCs w:val="20"/>
                <w:lang w:val="fr-FR"/>
              </w:rPr>
            </w:pPr>
          </w:p>
          <w:p w14:paraId="0BFF30E8" w14:textId="2BB65DD6" w:rsidR="00982F86" w:rsidRPr="00882BBA" w:rsidRDefault="00982F86" w:rsidP="00982F86">
            <w:pPr>
              <w:spacing w:before="8" w:after="8"/>
              <w:rPr>
                <w:rFonts w:asciiTheme="majorHAnsi" w:hAnsiTheme="majorHAnsi" w:cstheme="majorHAnsi"/>
                <w:b/>
                <w:bCs/>
                <w:color w:val="0563C1" w:themeColor="hyperlink"/>
                <w:sz w:val="20"/>
                <w:szCs w:val="20"/>
                <w:u w:val="single"/>
                <w:lang w:val="fr-FR"/>
              </w:rPr>
            </w:pPr>
            <w:r w:rsidRPr="007C2314">
              <w:rPr>
                <w:rFonts w:asciiTheme="majorHAnsi" w:hAnsiTheme="majorHAnsi" w:cstheme="majorHAnsi"/>
                <w:sz w:val="20"/>
                <w:szCs w:val="20"/>
                <w:lang w:val="fr-FR"/>
              </w:rPr>
              <w:t xml:space="preserve">(Pour les questions relatives </w:t>
            </w:r>
            <w:r w:rsidR="0094174C">
              <w:rPr>
                <w:rFonts w:asciiTheme="majorHAnsi" w:hAnsiTheme="majorHAnsi" w:cstheme="majorHAnsi"/>
                <w:sz w:val="20"/>
                <w:szCs w:val="20"/>
                <w:lang w:val="fr-FR"/>
              </w:rPr>
              <w:t>aux violences conjugales</w:t>
            </w:r>
            <w:r w:rsidRPr="007C2314">
              <w:rPr>
                <w:rFonts w:asciiTheme="majorHAnsi" w:hAnsiTheme="majorHAnsi" w:cstheme="majorHAnsi"/>
                <w:sz w:val="20"/>
                <w:szCs w:val="20"/>
                <w:lang w:val="fr-FR"/>
              </w:rPr>
              <w:t xml:space="preserve"> et à l'évaluation à distance, veuillez</w:t>
            </w:r>
            <w:r w:rsidR="0094174C">
              <w:rPr>
                <w:rFonts w:asciiTheme="majorHAnsi" w:hAnsiTheme="majorHAnsi" w:cstheme="majorHAnsi"/>
                <w:sz w:val="20"/>
                <w:szCs w:val="20"/>
                <w:lang w:val="fr-FR"/>
              </w:rPr>
              <w:t>-</w:t>
            </w:r>
            <w:r w:rsidRPr="007C2314">
              <w:rPr>
                <w:rFonts w:asciiTheme="majorHAnsi" w:hAnsiTheme="majorHAnsi" w:cstheme="majorHAnsi"/>
                <w:sz w:val="20"/>
                <w:szCs w:val="20"/>
                <w:lang w:val="fr-FR"/>
              </w:rPr>
              <w:t xml:space="preserve">vous référer aux tableaux sur la </w:t>
            </w:r>
            <w:hyperlink r:id="rId47" w:history="1">
              <w:proofErr w:type="spellStart"/>
              <w:r w:rsidRPr="007C2314">
                <w:rPr>
                  <w:rStyle w:val="Lienhypertexte"/>
                  <w:rFonts w:asciiTheme="majorHAnsi" w:hAnsiTheme="majorHAnsi" w:cstheme="majorHAnsi"/>
                  <w:b/>
                  <w:bCs/>
                  <w:sz w:val="20"/>
                  <w:szCs w:val="20"/>
                  <w:lang w:val="fr-FR"/>
                </w:rPr>
                <w:t>télépsychiatrie</w:t>
              </w:r>
              <w:proofErr w:type="spellEnd"/>
              <w:r w:rsidRPr="007C2314">
                <w:rPr>
                  <w:rStyle w:val="Lienhypertexte"/>
                  <w:rFonts w:asciiTheme="majorHAnsi" w:hAnsiTheme="majorHAnsi" w:cstheme="majorHAnsi"/>
                  <w:b/>
                  <w:bCs/>
                  <w:sz w:val="20"/>
                  <w:szCs w:val="20"/>
                  <w:lang w:val="fr-FR"/>
                </w:rPr>
                <w:t xml:space="preserve"> </w:t>
              </w:r>
            </w:hyperlink>
            <w:r w:rsidRPr="007C2314">
              <w:rPr>
                <w:rFonts w:asciiTheme="majorHAnsi" w:hAnsiTheme="majorHAnsi" w:cstheme="majorHAnsi"/>
                <w:sz w:val="20"/>
                <w:szCs w:val="20"/>
                <w:lang w:val="fr-FR"/>
              </w:rPr>
              <w:t>(section 4e) et l</w:t>
            </w:r>
            <w:r w:rsidR="0094174C">
              <w:rPr>
                <w:rFonts w:asciiTheme="majorHAnsi" w:hAnsiTheme="majorHAnsi" w:cstheme="majorHAnsi"/>
                <w:sz w:val="20"/>
                <w:szCs w:val="20"/>
                <w:lang w:val="fr-FR"/>
              </w:rPr>
              <w:t>es</w:t>
            </w:r>
            <w:r w:rsidRPr="007C2314">
              <w:rPr>
                <w:rFonts w:asciiTheme="majorHAnsi" w:hAnsiTheme="majorHAnsi" w:cstheme="majorHAnsi"/>
                <w:sz w:val="20"/>
                <w:szCs w:val="20"/>
                <w:lang w:val="fr-FR"/>
              </w:rPr>
              <w:t xml:space="preserve"> </w:t>
            </w:r>
            <w:hyperlink r:id="rId48" w:history="1">
              <w:r w:rsidRPr="007C2314">
                <w:rPr>
                  <w:rStyle w:val="Lienhypertexte"/>
                  <w:rFonts w:asciiTheme="majorHAnsi" w:hAnsiTheme="majorHAnsi" w:cstheme="majorHAnsi"/>
                  <w:b/>
                  <w:bCs/>
                  <w:sz w:val="20"/>
                  <w:szCs w:val="20"/>
                  <w:lang w:val="fr-FR"/>
                </w:rPr>
                <w:t>violence</w:t>
              </w:r>
              <w:r w:rsidR="0094174C">
                <w:rPr>
                  <w:rStyle w:val="Lienhypertexte"/>
                  <w:rFonts w:asciiTheme="majorHAnsi" w:hAnsiTheme="majorHAnsi" w:cstheme="majorHAnsi"/>
                  <w:b/>
                  <w:bCs/>
                  <w:sz w:val="20"/>
                  <w:szCs w:val="20"/>
                  <w:lang w:val="fr-FR"/>
                </w:rPr>
                <w:t>s</w:t>
              </w:r>
              <w:r w:rsidRPr="007C2314">
                <w:rPr>
                  <w:rStyle w:val="Lienhypertexte"/>
                  <w:rFonts w:asciiTheme="majorHAnsi" w:hAnsiTheme="majorHAnsi" w:cstheme="majorHAnsi"/>
                  <w:b/>
                  <w:bCs/>
                  <w:sz w:val="20"/>
                  <w:szCs w:val="20"/>
                  <w:lang w:val="fr-FR"/>
                </w:rPr>
                <w:t xml:space="preserve"> </w:t>
              </w:r>
              <w:r w:rsidR="0094174C">
                <w:rPr>
                  <w:rStyle w:val="Lienhypertexte"/>
                  <w:rFonts w:asciiTheme="majorHAnsi" w:hAnsiTheme="majorHAnsi" w:cstheme="majorHAnsi"/>
                  <w:b/>
                  <w:bCs/>
                  <w:sz w:val="20"/>
                  <w:szCs w:val="20"/>
                  <w:lang w:val="fr-FR"/>
                </w:rPr>
                <w:t>faites aux femmes</w:t>
              </w:r>
            </w:hyperlink>
            <w:r w:rsidRPr="007C2314">
              <w:rPr>
                <w:rFonts w:asciiTheme="majorHAnsi" w:hAnsiTheme="majorHAnsi" w:cstheme="majorHAnsi"/>
                <w:sz w:val="20"/>
                <w:szCs w:val="20"/>
                <w:lang w:val="fr-FR"/>
              </w:rPr>
              <w:t>)</w:t>
            </w:r>
          </w:p>
          <w:p w14:paraId="1C4938E5" w14:textId="4BC8905E" w:rsidR="00C223BC" w:rsidRPr="007C2314" w:rsidRDefault="00C223BC" w:rsidP="00982F86">
            <w:pPr>
              <w:spacing w:before="8" w:after="8"/>
              <w:rPr>
                <w:rFonts w:asciiTheme="majorHAnsi" w:hAnsiTheme="majorHAnsi" w:cstheme="majorHAnsi"/>
                <w:sz w:val="20"/>
                <w:szCs w:val="20"/>
                <w:lang w:val="fr-FR"/>
              </w:rPr>
            </w:pPr>
            <w:r>
              <w:rPr>
                <w:rFonts w:asciiTheme="majorHAnsi" w:hAnsiTheme="majorHAnsi" w:cstheme="majorHAnsi"/>
                <w:sz w:val="20"/>
                <w:szCs w:val="20"/>
                <w:lang w:val="fr-FR"/>
              </w:rPr>
              <w:t>Pour la France : 119, 3919 sont dédiées à l’orientation des femmes victimes de violence</w:t>
            </w:r>
            <w:r w:rsidR="0094174C">
              <w:rPr>
                <w:rFonts w:asciiTheme="majorHAnsi" w:hAnsiTheme="majorHAnsi" w:cstheme="majorHAnsi"/>
                <w:sz w:val="20"/>
                <w:szCs w:val="20"/>
                <w:lang w:val="fr-FR"/>
              </w:rPr>
              <w:t>s</w:t>
            </w:r>
            <w:r>
              <w:rPr>
                <w:rFonts w:asciiTheme="majorHAnsi" w:hAnsiTheme="majorHAnsi" w:cstheme="majorHAnsi"/>
                <w:sz w:val="20"/>
                <w:szCs w:val="20"/>
                <w:lang w:val="fr-FR"/>
              </w:rPr>
              <w:t xml:space="preserve"> conjugale</w:t>
            </w:r>
            <w:r w:rsidR="0094174C">
              <w:rPr>
                <w:rFonts w:asciiTheme="majorHAnsi" w:hAnsiTheme="majorHAnsi" w:cstheme="majorHAnsi"/>
                <w:sz w:val="20"/>
                <w:szCs w:val="20"/>
                <w:lang w:val="fr-FR"/>
              </w:rPr>
              <w:t>s</w:t>
            </w:r>
          </w:p>
          <w:p w14:paraId="5803F1A5" w14:textId="7C45B446"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Pour des conseils sur l</w:t>
            </w:r>
            <w:r w:rsidR="0094174C">
              <w:rPr>
                <w:rFonts w:asciiTheme="majorHAnsi" w:hAnsiTheme="majorHAnsi" w:cstheme="majorHAnsi"/>
                <w:sz w:val="20"/>
                <w:szCs w:val="20"/>
                <w:lang w:val="fr-FR"/>
              </w:rPr>
              <w:t xml:space="preserve">es </w:t>
            </w:r>
            <w:r w:rsidRPr="007C2314">
              <w:rPr>
                <w:rFonts w:asciiTheme="majorHAnsi" w:hAnsiTheme="majorHAnsi" w:cstheme="majorHAnsi"/>
                <w:sz w:val="20"/>
                <w:szCs w:val="20"/>
                <w:lang w:val="fr-FR"/>
              </w:rPr>
              <w:t>violence</w:t>
            </w:r>
            <w:r w:rsidR="0094174C">
              <w:rPr>
                <w:rFonts w:asciiTheme="majorHAnsi" w:hAnsiTheme="majorHAnsi" w:cstheme="majorHAnsi"/>
                <w:sz w:val="20"/>
                <w:szCs w:val="20"/>
                <w:lang w:val="fr-FR"/>
              </w:rPr>
              <w:t>s</w:t>
            </w:r>
            <w:r w:rsidRPr="007C2314">
              <w:rPr>
                <w:rFonts w:asciiTheme="majorHAnsi" w:hAnsiTheme="majorHAnsi" w:cstheme="majorHAnsi"/>
                <w:sz w:val="20"/>
                <w:szCs w:val="20"/>
                <w:lang w:val="fr-FR"/>
              </w:rPr>
              <w:t xml:space="preserve"> </w:t>
            </w:r>
            <w:r w:rsidR="0094174C">
              <w:rPr>
                <w:rFonts w:asciiTheme="majorHAnsi" w:hAnsiTheme="majorHAnsi" w:cstheme="majorHAnsi"/>
                <w:sz w:val="20"/>
                <w:szCs w:val="20"/>
                <w:lang w:val="fr-FR"/>
              </w:rPr>
              <w:t xml:space="preserve">conjugales </w:t>
            </w:r>
            <w:r w:rsidRPr="007C2314">
              <w:rPr>
                <w:rFonts w:asciiTheme="majorHAnsi" w:hAnsiTheme="majorHAnsi" w:cstheme="majorHAnsi"/>
                <w:sz w:val="20"/>
                <w:szCs w:val="20"/>
                <w:lang w:val="fr-FR"/>
              </w:rPr>
              <w:t>au Royaume-Uni dans le cadre de COVID-19 :</w:t>
            </w:r>
          </w:p>
          <w:p w14:paraId="2A5A3E14" w14:textId="77777777" w:rsidR="00982F86" w:rsidRPr="007C2314" w:rsidRDefault="004F2D50" w:rsidP="00F8266D">
            <w:pPr>
              <w:numPr>
                <w:ilvl w:val="0"/>
                <w:numId w:val="21"/>
              </w:numPr>
              <w:spacing w:before="8" w:after="8"/>
              <w:rPr>
                <w:rFonts w:asciiTheme="majorHAnsi" w:hAnsiTheme="majorHAnsi" w:cstheme="majorHAnsi"/>
                <w:sz w:val="20"/>
                <w:szCs w:val="20"/>
                <w:lang w:val="fr-FR"/>
              </w:rPr>
            </w:pPr>
            <w:hyperlink r:id="rId49" w:history="1">
              <w:r w:rsidR="00982F86" w:rsidRPr="007C2314">
                <w:rPr>
                  <w:rStyle w:val="Lienhypertexte"/>
                  <w:rFonts w:asciiTheme="majorHAnsi" w:hAnsiTheme="majorHAnsi" w:cstheme="majorHAnsi"/>
                  <w:b/>
                  <w:bCs/>
                  <w:sz w:val="20"/>
                  <w:szCs w:val="20"/>
                  <w:lang w:val="fr-FR"/>
                </w:rPr>
                <w:t>https://www.gov.uk/government/publications/coronavirus-covid-19-and-domestic-abuse</w:t>
              </w:r>
            </w:hyperlink>
          </w:p>
          <w:p w14:paraId="630C57C3" w14:textId="1921D5B9" w:rsidR="00982F86" w:rsidRPr="007C2314" w:rsidRDefault="004F2D50" w:rsidP="00F8266D">
            <w:pPr>
              <w:numPr>
                <w:ilvl w:val="0"/>
                <w:numId w:val="21"/>
              </w:numPr>
              <w:spacing w:before="8" w:after="8"/>
              <w:rPr>
                <w:rFonts w:asciiTheme="majorHAnsi" w:hAnsiTheme="majorHAnsi" w:cstheme="majorHAnsi"/>
                <w:sz w:val="20"/>
                <w:szCs w:val="20"/>
                <w:lang w:val="fr-FR"/>
              </w:rPr>
            </w:pPr>
            <w:hyperlink r:id="rId50" w:history="1">
              <w:r w:rsidR="00982F86" w:rsidRPr="007C2314">
                <w:rPr>
                  <w:rStyle w:val="Lienhypertexte"/>
                  <w:rFonts w:asciiTheme="majorHAnsi" w:hAnsiTheme="majorHAnsi" w:cstheme="majorHAnsi"/>
                  <w:b/>
                  <w:bCs/>
                  <w:sz w:val="20"/>
                  <w:szCs w:val="20"/>
                  <w:lang w:val="fr-FR"/>
                </w:rPr>
                <w:t xml:space="preserve">https://www.vamhn.co.uk/covid-19-resources.html </w:t>
              </w:r>
            </w:hyperlink>
            <w:r w:rsidR="00982F86" w:rsidRPr="007C2314">
              <w:rPr>
                <w:rFonts w:asciiTheme="majorHAnsi" w:hAnsiTheme="majorHAnsi" w:cstheme="majorHAnsi"/>
                <w:sz w:val="20"/>
                <w:szCs w:val="20"/>
                <w:lang w:val="fr-FR"/>
              </w:rPr>
              <w:t xml:space="preserve">(webinaire animé par l'équipe du programme de santé mentale périnatale de NHSE/I sur la réponse à la violence et aux abus </w:t>
            </w:r>
            <w:r w:rsidR="0094174C">
              <w:rPr>
                <w:rFonts w:asciiTheme="majorHAnsi" w:hAnsiTheme="majorHAnsi" w:cstheme="majorHAnsi"/>
                <w:sz w:val="20"/>
                <w:szCs w:val="20"/>
                <w:lang w:val="fr-FR"/>
              </w:rPr>
              <w:t>intra-familiaux</w:t>
            </w:r>
            <w:r w:rsidR="00982F86" w:rsidRPr="007C2314">
              <w:rPr>
                <w:rFonts w:asciiTheme="majorHAnsi" w:hAnsiTheme="majorHAnsi" w:cstheme="majorHAnsi"/>
                <w:sz w:val="20"/>
                <w:szCs w:val="20"/>
                <w:lang w:val="fr-FR"/>
              </w:rPr>
              <w:t xml:space="preserve"> et les préoccupations de sauvegarde associées chez les femmes périnatales dans le contexte de COVID-19).</w:t>
            </w:r>
          </w:p>
          <w:p w14:paraId="0C1465C1" w14:textId="77777777" w:rsidR="00982F86" w:rsidRPr="007C2314" w:rsidRDefault="00982F86" w:rsidP="00982F86">
            <w:pPr>
              <w:spacing w:before="8" w:after="8"/>
              <w:rPr>
                <w:rFonts w:asciiTheme="majorHAnsi" w:hAnsiTheme="majorHAnsi" w:cstheme="majorHAnsi"/>
                <w:b/>
                <w:bCs/>
                <w:sz w:val="20"/>
                <w:szCs w:val="20"/>
                <w:lang w:val="fr-FR"/>
              </w:rPr>
            </w:pPr>
          </w:p>
          <w:p w14:paraId="6B8FAD27" w14:textId="13C873EF"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Risque de préjudice pour les enfants</w:t>
            </w:r>
          </w:p>
          <w:p w14:paraId="3F34F67C" w14:textId="77777777" w:rsidR="00982F86" w:rsidRPr="007C2314" w:rsidRDefault="00982F86" w:rsidP="00982F86">
            <w:pPr>
              <w:spacing w:before="8" w:after="8"/>
              <w:rPr>
                <w:rFonts w:asciiTheme="majorHAnsi" w:hAnsiTheme="majorHAnsi" w:cstheme="majorHAnsi"/>
                <w:sz w:val="20"/>
                <w:szCs w:val="20"/>
                <w:lang w:val="fr-FR"/>
              </w:rPr>
            </w:pPr>
          </w:p>
          <w:p w14:paraId="01F29ECB" w14:textId="2D6A2893" w:rsidR="00982F86"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S'il existe un risque ou des inquiétudes dans le cadre de soins </w:t>
            </w:r>
            <w:r w:rsidR="00E57A82">
              <w:rPr>
                <w:rFonts w:asciiTheme="majorHAnsi" w:hAnsiTheme="majorHAnsi" w:cstheme="majorHAnsi"/>
                <w:sz w:val="20"/>
                <w:szCs w:val="20"/>
                <w:lang w:val="fr-FR"/>
              </w:rPr>
              <w:t>périnataux,</w:t>
            </w:r>
            <w:r w:rsidRPr="007C2314">
              <w:rPr>
                <w:rFonts w:asciiTheme="majorHAnsi" w:hAnsiTheme="majorHAnsi" w:cstheme="majorHAnsi"/>
                <w:sz w:val="20"/>
                <w:szCs w:val="20"/>
                <w:lang w:val="fr-FR"/>
              </w:rPr>
              <w:t xml:space="preserve"> suiv</w:t>
            </w:r>
            <w:r w:rsidR="00E57A82">
              <w:rPr>
                <w:rFonts w:asciiTheme="majorHAnsi" w:hAnsiTheme="majorHAnsi" w:cstheme="majorHAnsi"/>
                <w:sz w:val="20"/>
                <w:szCs w:val="20"/>
                <w:lang w:val="fr-FR"/>
              </w:rPr>
              <w:t>re</w:t>
            </w:r>
            <w:r w:rsidRPr="007C2314">
              <w:rPr>
                <w:rFonts w:asciiTheme="majorHAnsi" w:hAnsiTheme="majorHAnsi" w:cstheme="majorHAnsi"/>
                <w:sz w:val="20"/>
                <w:szCs w:val="20"/>
                <w:lang w:val="fr-FR"/>
              </w:rPr>
              <w:t xml:space="preserve"> les protocoles de protection </w:t>
            </w:r>
            <w:r w:rsidR="00E57A82">
              <w:rPr>
                <w:rFonts w:asciiTheme="majorHAnsi" w:hAnsiTheme="majorHAnsi" w:cstheme="majorHAnsi"/>
                <w:sz w:val="20"/>
                <w:szCs w:val="20"/>
                <w:lang w:val="fr-FR"/>
              </w:rPr>
              <w:t xml:space="preserve">de l’enfance </w:t>
            </w:r>
            <w:hyperlink r:id="rId51" w:history="1">
              <w:r w:rsidR="00845AF5" w:rsidRPr="00264049">
                <w:rPr>
                  <w:rStyle w:val="Lienhypertexte"/>
                  <w:rFonts w:asciiTheme="majorHAnsi" w:hAnsiTheme="majorHAnsi" w:cstheme="majorHAnsi"/>
                  <w:b/>
                  <w:bCs/>
                  <w:sz w:val="20"/>
                  <w:szCs w:val="20"/>
                  <w:lang w:val="fr-FR"/>
                </w:rPr>
                <w:t>(</w:t>
              </w:r>
            </w:hyperlink>
            <w:hyperlink r:id="rId52" w:history="1">
              <w:r w:rsidR="00845AF5" w:rsidRPr="00264049">
                <w:rPr>
                  <w:rStyle w:val="Lienhypertexte"/>
                  <w:rFonts w:asciiTheme="majorHAnsi" w:hAnsiTheme="majorHAnsi" w:cstheme="majorHAnsi"/>
                  <w:sz w:val="20"/>
                  <w:szCs w:val="20"/>
                  <w:lang w:val="fr-FR"/>
                </w:rPr>
                <w:t>https://www.nice.org.uk/guidance/cg192</w:t>
              </w:r>
            </w:hyperlink>
            <w:r w:rsidRPr="007C2314">
              <w:rPr>
                <w:rFonts w:asciiTheme="majorHAnsi" w:hAnsiTheme="majorHAnsi" w:cstheme="majorHAnsi"/>
                <w:sz w:val="20"/>
                <w:szCs w:val="20"/>
                <w:lang w:val="fr-FR"/>
              </w:rPr>
              <w:t>).</w:t>
            </w:r>
          </w:p>
          <w:p w14:paraId="39BF21DC" w14:textId="781AB30B" w:rsidR="00845AF5" w:rsidRDefault="00845AF5" w:rsidP="00982F86">
            <w:pPr>
              <w:spacing w:before="8" w:after="8"/>
              <w:rPr>
                <w:rFonts w:asciiTheme="majorHAnsi" w:hAnsiTheme="majorHAnsi" w:cstheme="majorHAnsi"/>
                <w:sz w:val="20"/>
                <w:szCs w:val="20"/>
                <w:lang w:val="fr-FR"/>
              </w:rPr>
            </w:pPr>
          </w:p>
          <w:p w14:paraId="335397EB" w14:textId="520B7034" w:rsidR="00845AF5" w:rsidRDefault="00845AF5" w:rsidP="00982F86">
            <w:pPr>
              <w:spacing w:before="8" w:after="8"/>
              <w:rPr>
                <w:rFonts w:asciiTheme="majorHAnsi" w:hAnsiTheme="majorHAnsi" w:cstheme="majorHAnsi"/>
                <w:sz w:val="20"/>
                <w:szCs w:val="20"/>
                <w:lang w:val="fr-FR"/>
              </w:rPr>
            </w:pPr>
            <w:r>
              <w:rPr>
                <w:rFonts w:asciiTheme="majorHAnsi" w:hAnsiTheme="majorHAnsi" w:cstheme="majorHAnsi"/>
                <w:sz w:val="20"/>
                <w:szCs w:val="20"/>
                <w:lang w:val="fr-FR"/>
              </w:rPr>
              <w:t xml:space="preserve">Pour les recommandations françaises : </w:t>
            </w:r>
          </w:p>
          <w:p w14:paraId="1BDC5927" w14:textId="6F765996" w:rsidR="00845AF5" w:rsidRDefault="00845AF5" w:rsidP="00982F86">
            <w:pPr>
              <w:spacing w:before="8" w:after="8"/>
              <w:rPr>
                <w:rFonts w:asciiTheme="majorHAnsi" w:hAnsiTheme="majorHAnsi" w:cstheme="majorHAnsi"/>
                <w:sz w:val="20"/>
                <w:szCs w:val="20"/>
                <w:lang w:val="fr-FR"/>
              </w:rPr>
            </w:pPr>
            <w:hyperlink r:id="rId53" w:history="1">
              <w:r w:rsidRPr="00264049">
                <w:rPr>
                  <w:rStyle w:val="Lienhypertexte"/>
                  <w:rFonts w:asciiTheme="majorHAnsi" w:hAnsiTheme="majorHAnsi" w:cstheme="majorHAnsi"/>
                  <w:sz w:val="20"/>
                  <w:szCs w:val="20"/>
                  <w:lang w:val="fr-FR"/>
                </w:rPr>
                <w:t>https://www.has-sante.fr/jcms/c_1760393/fr/maltraitance-chez-l-enfant-reperage-et-conduite-a-tenir</w:t>
              </w:r>
            </w:hyperlink>
          </w:p>
          <w:p w14:paraId="093E5B24" w14:textId="59C31E31" w:rsidR="00845AF5" w:rsidRDefault="00845AF5" w:rsidP="00982F86">
            <w:pPr>
              <w:spacing w:before="8" w:after="8"/>
              <w:rPr>
                <w:rFonts w:asciiTheme="majorHAnsi" w:hAnsiTheme="majorHAnsi" w:cstheme="majorHAnsi"/>
                <w:sz w:val="20"/>
                <w:szCs w:val="20"/>
                <w:lang w:val="fr-FR"/>
              </w:rPr>
            </w:pPr>
            <w:hyperlink r:id="rId54" w:history="1">
              <w:r w:rsidRPr="00264049">
                <w:rPr>
                  <w:rStyle w:val="Lienhypertexte"/>
                  <w:rFonts w:asciiTheme="majorHAnsi" w:hAnsiTheme="majorHAnsi" w:cstheme="majorHAnsi"/>
                  <w:sz w:val="20"/>
                  <w:szCs w:val="20"/>
                  <w:lang w:val="fr-FR"/>
                </w:rPr>
                <w:t>https://solidarites-sante.gouv.fr/ministere/documentation-et-publications-officielles/rapports/famille-enfance/article/rapport-demarche-de-consensus-sur-les-besoins-fondamentaux-de-l-enfant-en</w:t>
              </w:r>
            </w:hyperlink>
          </w:p>
          <w:p w14:paraId="48E3E6B3" w14:textId="77777777" w:rsidR="00845AF5" w:rsidRPr="007C2314" w:rsidRDefault="00845AF5" w:rsidP="00982F86">
            <w:pPr>
              <w:spacing w:before="8" w:after="8"/>
              <w:rPr>
                <w:rFonts w:asciiTheme="majorHAnsi" w:hAnsiTheme="majorHAnsi" w:cstheme="majorHAnsi"/>
                <w:sz w:val="20"/>
                <w:szCs w:val="20"/>
                <w:lang w:val="fr-FR"/>
              </w:rPr>
            </w:pPr>
          </w:p>
          <w:p w14:paraId="131ABCD2" w14:textId="77777777" w:rsidR="00982F86" w:rsidRPr="007C2314" w:rsidRDefault="00982F86" w:rsidP="00982F86">
            <w:pPr>
              <w:spacing w:before="8" w:after="8"/>
              <w:rPr>
                <w:rFonts w:asciiTheme="majorHAnsi" w:hAnsiTheme="majorHAnsi" w:cstheme="majorHAnsi"/>
                <w:sz w:val="20"/>
                <w:szCs w:val="20"/>
                <w:lang w:val="fr-FR"/>
              </w:rPr>
            </w:pPr>
          </w:p>
          <w:p w14:paraId="53C27B55" w14:textId="261873AF"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Pour des conseils britanniques sur la protection des enfants dans le cadre de COVID-19 :</w:t>
            </w:r>
          </w:p>
          <w:p w14:paraId="67023E73" w14:textId="77777777" w:rsidR="00982F86" w:rsidRPr="007C2314" w:rsidRDefault="004F2D50" w:rsidP="00F8266D">
            <w:pPr>
              <w:numPr>
                <w:ilvl w:val="0"/>
                <w:numId w:val="22"/>
              </w:numPr>
              <w:spacing w:before="8" w:after="8"/>
              <w:rPr>
                <w:rFonts w:asciiTheme="majorHAnsi" w:hAnsiTheme="majorHAnsi" w:cstheme="majorHAnsi"/>
                <w:sz w:val="20"/>
                <w:szCs w:val="20"/>
                <w:lang w:val="fr-FR"/>
              </w:rPr>
            </w:pPr>
            <w:hyperlink r:id="rId55" w:history="1">
              <w:r w:rsidR="00982F86" w:rsidRPr="007C2314">
                <w:rPr>
                  <w:rStyle w:val="Lienhypertexte"/>
                  <w:rFonts w:asciiTheme="majorHAnsi" w:hAnsiTheme="majorHAnsi" w:cstheme="majorHAnsi"/>
                  <w:b/>
                  <w:bCs/>
                  <w:sz w:val="20"/>
                  <w:szCs w:val="20"/>
                  <w:lang w:val="fr-FR"/>
                </w:rPr>
                <w:t>https://learning.nspcc.org.uk/safeguarding-child-protection/coronavirus</w:t>
              </w:r>
            </w:hyperlink>
          </w:p>
          <w:p w14:paraId="5C22B910" w14:textId="77777777" w:rsidR="00982F86" w:rsidRPr="007C2314" w:rsidRDefault="004F2D50" w:rsidP="00F8266D">
            <w:pPr>
              <w:numPr>
                <w:ilvl w:val="0"/>
                <w:numId w:val="22"/>
              </w:numPr>
              <w:spacing w:before="8" w:after="8"/>
              <w:rPr>
                <w:rFonts w:asciiTheme="majorHAnsi" w:hAnsiTheme="majorHAnsi" w:cstheme="majorHAnsi"/>
                <w:sz w:val="20"/>
                <w:szCs w:val="20"/>
                <w:lang w:val="fr-FR"/>
              </w:rPr>
            </w:pPr>
            <w:hyperlink r:id="rId56" w:history="1">
              <w:r w:rsidR="00982F86" w:rsidRPr="007C2314">
                <w:rPr>
                  <w:rStyle w:val="Lienhypertexte"/>
                  <w:rFonts w:asciiTheme="majorHAnsi" w:hAnsiTheme="majorHAnsi" w:cstheme="majorHAnsi"/>
                  <w:b/>
                  <w:bCs/>
                  <w:sz w:val="20"/>
                  <w:szCs w:val="20"/>
                  <w:lang w:val="fr-FR"/>
                </w:rPr>
                <w:t>https://www.scie.org.uk/care-providers/coronavirus-covid-19/safeguarding/children</w:t>
              </w:r>
            </w:hyperlink>
          </w:p>
          <w:p w14:paraId="0BE688BD" w14:textId="77777777" w:rsidR="00982F86" w:rsidRPr="007C2314" w:rsidRDefault="00982F86" w:rsidP="00982F86">
            <w:pPr>
              <w:spacing w:before="8" w:after="8"/>
              <w:rPr>
                <w:rFonts w:asciiTheme="majorHAnsi" w:hAnsiTheme="majorHAnsi" w:cstheme="majorHAnsi"/>
                <w:b/>
                <w:bCs/>
                <w:sz w:val="20"/>
                <w:szCs w:val="20"/>
                <w:lang w:val="fr-FR"/>
              </w:rPr>
            </w:pPr>
          </w:p>
          <w:p w14:paraId="3B227B3F" w14:textId="05904CFF" w:rsidR="00982F86" w:rsidRPr="007C2314" w:rsidRDefault="00982F86" w:rsidP="00982F86">
            <w:pPr>
              <w:spacing w:before="8" w:after="8"/>
              <w:rPr>
                <w:rFonts w:asciiTheme="majorHAnsi" w:hAnsiTheme="majorHAnsi" w:cstheme="majorHAnsi"/>
                <w:sz w:val="20"/>
                <w:szCs w:val="20"/>
                <w:lang w:val="fr-FR"/>
              </w:rPr>
            </w:pPr>
            <w:proofErr w:type="spellStart"/>
            <w:r w:rsidRPr="007C2314">
              <w:rPr>
                <w:rFonts w:asciiTheme="majorHAnsi" w:hAnsiTheme="majorHAnsi" w:cstheme="majorHAnsi"/>
                <w:b/>
                <w:bCs/>
                <w:sz w:val="20"/>
                <w:szCs w:val="20"/>
                <w:lang w:val="fr-FR"/>
              </w:rPr>
              <w:t>Suicidalité</w:t>
            </w:r>
            <w:proofErr w:type="spellEnd"/>
          </w:p>
          <w:p w14:paraId="62F5FF96" w14:textId="77777777" w:rsidR="00982F86" w:rsidRPr="007C2314" w:rsidRDefault="00982F86" w:rsidP="00982F86">
            <w:pPr>
              <w:spacing w:before="8" w:after="8"/>
              <w:rPr>
                <w:rFonts w:asciiTheme="majorHAnsi" w:hAnsiTheme="majorHAnsi" w:cstheme="majorHAnsi"/>
                <w:sz w:val="20"/>
                <w:szCs w:val="20"/>
                <w:lang w:val="fr-FR"/>
              </w:rPr>
            </w:pPr>
          </w:p>
          <w:p w14:paraId="67CED55F" w14:textId="029C46ED" w:rsidR="00982F86" w:rsidRPr="007C2314" w:rsidRDefault="00982F86" w:rsidP="00F8266D">
            <w:pPr>
              <w:numPr>
                <w:ilvl w:val="0"/>
                <w:numId w:val="23"/>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Effectuez une évaluation </w:t>
            </w:r>
            <w:r w:rsidR="00E57A82">
              <w:rPr>
                <w:rFonts w:asciiTheme="majorHAnsi" w:hAnsiTheme="majorHAnsi" w:cstheme="majorHAnsi"/>
                <w:sz w:val="20"/>
                <w:szCs w:val="20"/>
                <w:lang w:val="fr-FR"/>
              </w:rPr>
              <w:t xml:space="preserve">systématique </w:t>
            </w:r>
            <w:r w:rsidRPr="007C2314">
              <w:rPr>
                <w:rFonts w:asciiTheme="majorHAnsi" w:hAnsiTheme="majorHAnsi" w:cstheme="majorHAnsi"/>
                <w:sz w:val="20"/>
                <w:szCs w:val="20"/>
                <w:lang w:val="fr-FR"/>
              </w:rPr>
              <w:t xml:space="preserve">des risques en collaboration </w:t>
            </w:r>
            <w:r w:rsidR="00C223BC">
              <w:rPr>
                <w:rFonts w:asciiTheme="majorHAnsi" w:hAnsiTheme="majorHAnsi" w:cstheme="majorHAnsi"/>
                <w:sz w:val="20"/>
                <w:szCs w:val="20"/>
                <w:lang w:val="fr-FR"/>
              </w:rPr>
              <w:t>avec le</w:t>
            </w:r>
            <w:r w:rsidRPr="007C2314">
              <w:rPr>
                <w:rFonts w:asciiTheme="majorHAnsi" w:hAnsiTheme="majorHAnsi" w:cstheme="majorHAnsi"/>
                <w:sz w:val="20"/>
                <w:szCs w:val="20"/>
                <w:lang w:val="fr-FR"/>
              </w:rPr>
              <w:t xml:space="preserve"> partenaire, </w:t>
            </w:r>
            <w:r w:rsidR="00C223BC">
              <w:rPr>
                <w:rFonts w:asciiTheme="majorHAnsi" w:hAnsiTheme="majorHAnsi" w:cstheme="majorHAnsi"/>
                <w:sz w:val="20"/>
                <w:szCs w:val="20"/>
                <w:lang w:val="fr-FR"/>
              </w:rPr>
              <w:t>l</w:t>
            </w:r>
            <w:r w:rsidRPr="007C2314">
              <w:rPr>
                <w:rFonts w:asciiTheme="majorHAnsi" w:hAnsiTheme="majorHAnsi" w:cstheme="majorHAnsi"/>
                <w:sz w:val="20"/>
                <w:szCs w:val="20"/>
                <w:lang w:val="fr-FR"/>
              </w:rPr>
              <w:t>a famille ou une autre personn</w:t>
            </w:r>
            <w:r w:rsidR="00E57A82">
              <w:rPr>
                <w:rFonts w:asciiTheme="majorHAnsi" w:hAnsiTheme="majorHAnsi" w:cstheme="majorHAnsi"/>
                <w:sz w:val="20"/>
                <w:szCs w:val="20"/>
                <w:lang w:val="fr-FR"/>
              </w:rPr>
              <w:t xml:space="preserve">e </w:t>
            </w:r>
            <w:proofErr w:type="gramStart"/>
            <w:r w:rsidR="00E57A82">
              <w:rPr>
                <w:rFonts w:asciiTheme="majorHAnsi" w:hAnsiTheme="majorHAnsi" w:cstheme="majorHAnsi"/>
                <w:sz w:val="20"/>
                <w:szCs w:val="20"/>
                <w:lang w:val="fr-FR"/>
              </w:rPr>
              <w:t>ressource</w:t>
            </w:r>
            <w:r w:rsidRPr="007C2314">
              <w:rPr>
                <w:rFonts w:asciiTheme="majorHAnsi" w:hAnsiTheme="majorHAnsi" w:cstheme="majorHAnsi"/>
                <w:sz w:val="20"/>
                <w:szCs w:val="20"/>
                <w:lang w:val="fr-FR"/>
              </w:rPr>
              <w:t>,</w:t>
            </w:r>
            <w:r w:rsidR="00C223BC">
              <w:rPr>
                <w:rFonts w:asciiTheme="majorHAnsi" w:hAnsiTheme="majorHAnsi" w:cstheme="majorHAnsi"/>
                <w:sz w:val="20"/>
                <w:szCs w:val="20"/>
                <w:lang w:val="fr-FR"/>
              </w:rPr>
              <w:t xml:space="preserve"> </w:t>
            </w:r>
            <w:r w:rsidRPr="007C2314">
              <w:rPr>
                <w:rFonts w:asciiTheme="majorHAnsi" w:hAnsiTheme="majorHAnsi" w:cstheme="majorHAnsi"/>
                <w:sz w:val="20"/>
                <w:szCs w:val="20"/>
                <w:lang w:val="fr-FR"/>
              </w:rPr>
              <w:t xml:space="preserve"> </w:t>
            </w:r>
            <w:r w:rsidR="00E57A82">
              <w:rPr>
                <w:rFonts w:asciiTheme="majorHAnsi" w:hAnsiTheme="majorHAnsi" w:cstheme="majorHAnsi"/>
                <w:sz w:val="20"/>
                <w:szCs w:val="20"/>
                <w:lang w:val="fr-FR"/>
              </w:rPr>
              <w:t>particulier</w:t>
            </w:r>
            <w:proofErr w:type="gramEnd"/>
            <w:r w:rsidRPr="007C2314">
              <w:rPr>
                <w:rFonts w:asciiTheme="majorHAnsi" w:hAnsiTheme="majorHAnsi" w:cstheme="majorHAnsi"/>
                <w:sz w:val="20"/>
                <w:szCs w:val="20"/>
                <w:lang w:val="fr-FR"/>
              </w:rPr>
              <w:t xml:space="preserve"> les domaines susceptibles de présenter un </w:t>
            </w:r>
            <w:r w:rsidR="00E57A82">
              <w:rPr>
                <w:rFonts w:asciiTheme="majorHAnsi" w:hAnsiTheme="majorHAnsi" w:cstheme="majorHAnsi"/>
                <w:sz w:val="20"/>
                <w:szCs w:val="20"/>
                <w:lang w:val="fr-FR"/>
              </w:rPr>
              <w:t>facteur de déclenchement actuel</w:t>
            </w:r>
            <w:r w:rsidRPr="007C2314">
              <w:rPr>
                <w:rFonts w:asciiTheme="majorHAnsi" w:hAnsiTheme="majorHAnsi" w:cstheme="majorHAnsi"/>
                <w:sz w:val="20"/>
                <w:szCs w:val="20"/>
                <w:lang w:val="fr-FR"/>
              </w:rPr>
              <w:t>, par exemple</w:t>
            </w:r>
          </w:p>
          <w:p w14:paraId="04DC8CB6" w14:textId="4993B130" w:rsidR="00982F86" w:rsidRPr="007C2314" w:rsidRDefault="00E57A82" w:rsidP="00F8266D">
            <w:pPr>
              <w:numPr>
                <w:ilvl w:val="1"/>
                <w:numId w:val="24"/>
              </w:numPr>
              <w:spacing w:before="8" w:after="8"/>
              <w:rPr>
                <w:rFonts w:asciiTheme="majorHAnsi" w:hAnsiTheme="majorHAnsi" w:cstheme="majorHAnsi"/>
                <w:sz w:val="20"/>
                <w:szCs w:val="20"/>
                <w:lang w:val="fr-FR"/>
              </w:rPr>
            </w:pPr>
            <w:r>
              <w:rPr>
                <w:rFonts w:asciiTheme="majorHAnsi" w:hAnsiTheme="majorHAnsi" w:cstheme="majorHAnsi"/>
                <w:sz w:val="20"/>
                <w:szCs w:val="20"/>
                <w:lang w:val="fr-FR"/>
              </w:rPr>
              <w:t xml:space="preserve">Les </w:t>
            </w:r>
            <w:r w:rsidRPr="007C2314">
              <w:rPr>
                <w:rFonts w:asciiTheme="majorHAnsi" w:hAnsiTheme="majorHAnsi" w:cstheme="majorHAnsi"/>
                <w:sz w:val="20"/>
                <w:szCs w:val="20"/>
                <w:lang w:val="fr-FR"/>
              </w:rPr>
              <w:t xml:space="preserve">pensées et intentions suicidaires </w:t>
            </w:r>
            <w:r>
              <w:rPr>
                <w:rFonts w:asciiTheme="majorHAnsi" w:hAnsiTheme="majorHAnsi" w:cstheme="majorHAnsi"/>
                <w:sz w:val="20"/>
                <w:szCs w:val="20"/>
                <w:lang w:val="fr-FR"/>
              </w:rPr>
              <w:t xml:space="preserve">avec ou </w:t>
            </w:r>
            <w:proofErr w:type="gramStart"/>
            <w:r>
              <w:rPr>
                <w:rFonts w:asciiTheme="majorHAnsi" w:hAnsiTheme="majorHAnsi" w:cstheme="majorHAnsi"/>
                <w:sz w:val="20"/>
                <w:szCs w:val="20"/>
                <w:lang w:val="fr-FR"/>
              </w:rPr>
              <w:t xml:space="preserve">sans </w:t>
            </w:r>
            <w:r w:rsidRPr="007C2314">
              <w:rPr>
                <w:rFonts w:asciiTheme="majorHAnsi" w:hAnsiTheme="majorHAnsi" w:cstheme="majorHAnsi"/>
                <w:sz w:val="20"/>
                <w:szCs w:val="20"/>
                <w:lang w:val="fr-FR"/>
              </w:rPr>
              <w:t xml:space="preserve"> automutilation</w:t>
            </w:r>
            <w:proofErr w:type="gramEnd"/>
            <w:r w:rsidRPr="007C2314">
              <w:rPr>
                <w:rFonts w:asciiTheme="majorHAnsi" w:hAnsiTheme="majorHAnsi" w:cstheme="majorHAnsi"/>
                <w:sz w:val="20"/>
                <w:szCs w:val="20"/>
                <w:lang w:val="fr-FR"/>
              </w:rPr>
              <w:noBreakHyphen/>
              <w:t xml:space="preserve">, </w:t>
            </w:r>
            <w:r>
              <w:rPr>
                <w:rFonts w:asciiTheme="majorHAnsi" w:hAnsiTheme="majorHAnsi" w:cstheme="majorHAnsi"/>
                <w:sz w:val="20"/>
                <w:szCs w:val="20"/>
                <w:lang w:val="fr-FR"/>
              </w:rPr>
              <w:t xml:space="preserve">et </w:t>
            </w:r>
            <w:r w:rsidR="00982F86" w:rsidRPr="007C2314">
              <w:rPr>
                <w:rFonts w:asciiTheme="majorHAnsi" w:hAnsiTheme="majorHAnsi" w:cstheme="majorHAnsi"/>
                <w:sz w:val="20"/>
                <w:szCs w:val="20"/>
                <w:lang w:val="fr-FR"/>
              </w:rPr>
              <w:t>négligence</w:t>
            </w:r>
            <w:r>
              <w:rPr>
                <w:rFonts w:asciiTheme="majorHAnsi" w:hAnsiTheme="majorHAnsi" w:cstheme="majorHAnsi"/>
                <w:sz w:val="20"/>
                <w:szCs w:val="20"/>
                <w:lang w:val="fr-FR"/>
              </w:rPr>
              <w:t>/refus de soins</w:t>
            </w:r>
          </w:p>
          <w:p w14:paraId="1C0EC483" w14:textId="6B54EC7D" w:rsidR="00982F86" w:rsidRPr="007C2314" w:rsidRDefault="00982F86" w:rsidP="00F8266D">
            <w:pPr>
              <w:numPr>
                <w:ilvl w:val="1"/>
                <w:numId w:val="24"/>
              </w:numPr>
              <w:spacing w:before="8" w:after="8"/>
              <w:rPr>
                <w:rFonts w:asciiTheme="majorHAnsi" w:hAnsiTheme="majorHAnsi" w:cstheme="majorHAnsi"/>
                <w:sz w:val="20"/>
                <w:szCs w:val="20"/>
                <w:lang w:val="fr-FR"/>
              </w:rPr>
            </w:pPr>
            <w:proofErr w:type="gramStart"/>
            <w:r w:rsidRPr="007C2314">
              <w:rPr>
                <w:rFonts w:asciiTheme="majorHAnsi" w:hAnsiTheme="majorHAnsi" w:cstheme="majorHAnsi"/>
                <w:sz w:val="20"/>
                <w:szCs w:val="20"/>
                <w:lang w:val="fr-FR"/>
              </w:rPr>
              <w:t>les</w:t>
            </w:r>
            <w:proofErr w:type="gramEnd"/>
            <w:r w:rsidRPr="007C2314">
              <w:rPr>
                <w:rFonts w:asciiTheme="majorHAnsi" w:hAnsiTheme="majorHAnsi" w:cstheme="majorHAnsi"/>
                <w:sz w:val="20"/>
                <w:szCs w:val="20"/>
                <w:lang w:val="fr-FR"/>
              </w:rPr>
              <w:t xml:space="preserve"> risques pour les autres, y compris le</w:t>
            </w:r>
            <w:r w:rsidR="00E57A82">
              <w:rPr>
                <w:rFonts w:asciiTheme="majorHAnsi" w:hAnsiTheme="majorHAnsi" w:cstheme="majorHAnsi"/>
                <w:sz w:val="20"/>
                <w:szCs w:val="20"/>
                <w:lang w:val="fr-FR"/>
              </w:rPr>
              <w:t xml:space="preserve"> (futur)</w:t>
            </w:r>
            <w:r w:rsidRPr="007C2314">
              <w:rPr>
                <w:rFonts w:asciiTheme="majorHAnsi" w:hAnsiTheme="majorHAnsi" w:cstheme="majorHAnsi"/>
                <w:sz w:val="20"/>
                <w:szCs w:val="20"/>
                <w:lang w:val="fr-FR"/>
              </w:rPr>
              <w:t xml:space="preserve"> bébé</w:t>
            </w:r>
          </w:p>
          <w:p w14:paraId="7D959760" w14:textId="4B7E8C9E" w:rsidR="00982F86" w:rsidRPr="007C2314" w:rsidRDefault="00982F86" w:rsidP="00F8266D">
            <w:pPr>
              <w:numPr>
                <w:ilvl w:val="1"/>
                <w:numId w:val="24"/>
              </w:numPr>
              <w:spacing w:before="8" w:after="8"/>
              <w:rPr>
                <w:rFonts w:asciiTheme="majorHAnsi" w:hAnsiTheme="majorHAnsi" w:cstheme="majorHAnsi"/>
                <w:sz w:val="20"/>
                <w:szCs w:val="20"/>
                <w:lang w:val="fr-FR"/>
              </w:rPr>
            </w:pPr>
            <w:proofErr w:type="gramStart"/>
            <w:r w:rsidRPr="007C2314">
              <w:rPr>
                <w:rFonts w:asciiTheme="majorHAnsi" w:hAnsiTheme="majorHAnsi" w:cstheme="majorHAnsi"/>
                <w:sz w:val="20"/>
                <w:szCs w:val="20"/>
                <w:lang w:val="fr-FR"/>
              </w:rPr>
              <w:t>le</w:t>
            </w:r>
            <w:r w:rsidR="00E57A82">
              <w:rPr>
                <w:rFonts w:asciiTheme="majorHAnsi" w:hAnsiTheme="majorHAnsi" w:cstheme="majorHAnsi"/>
                <w:sz w:val="20"/>
                <w:szCs w:val="20"/>
                <w:lang w:val="fr-FR"/>
              </w:rPr>
              <w:t>s</w:t>
            </w:r>
            <w:proofErr w:type="gramEnd"/>
            <w:r w:rsidR="00E57A82">
              <w:rPr>
                <w:rFonts w:asciiTheme="majorHAnsi" w:hAnsiTheme="majorHAnsi" w:cstheme="majorHAnsi"/>
                <w:sz w:val="20"/>
                <w:szCs w:val="20"/>
                <w:lang w:val="fr-FR"/>
              </w:rPr>
              <w:t xml:space="preserve"> abus de substances toxiques, alcool, produits illicites (drogues), </w:t>
            </w:r>
            <w:proofErr w:type="spellStart"/>
            <w:r w:rsidR="00E57A82">
              <w:rPr>
                <w:rFonts w:asciiTheme="majorHAnsi" w:hAnsiTheme="majorHAnsi" w:cstheme="majorHAnsi"/>
                <w:sz w:val="20"/>
                <w:szCs w:val="20"/>
                <w:lang w:val="fr-FR"/>
              </w:rPr>
              <w:t>mesusages</w:t>
            </w:r>
            <w:proofErr w:type="spellEnd"/>
            <w:r w:rsidR="00E57A82">
              <w:rPr>
                <w:rFonts w:asciiTheme="majorHAnsi" w:hAnsiTheme="majorHAnsi" w:cstheme="majorHAnsi"/>
                <w:sz w:val="20"/>
                <w:szCs w:val="20"/>
                <w:lang w:val="fr-FR"/>
              </w:rPr>
              <w:t xml:space="preserve"> de médicaments et</w:t>
            </w:r>
            <w:r w:rsidRPr="007C2314">
              <w:rPr>
                <w:rFonts w:asciiTheme="majorHAnsi" w:hAnsiTheme="majorHAnsi" w:cstheme="majorHAnsi"/>
                <w:sz w:val="20"/>
                <w:szCs w:val="20"/>
                <w:lang w:val="fr-FR"/>
              </w:rPr>
              <w:t xml:space="preserve"> taba</w:t>
            </w:r>
            <w:r w:rsidR="00E57A82">
              <w:rPr>
                <w:rFonts w:asciiTheme="majorHAnsi" w:hAnsiTheme="majorHAnsi" w:cstheme="majorHAnsi"/>
                <w:sz w:val="20"/>
                <w:szCs w:val="20"/>
                <w:lang w:val="fr-FR"/>
              </w:rPr>
              <w:t>c</w:t>
            </w:r>
          </w:p>
          <w:p w14:paraId="6EDD2A25" w14:textId="0968007E" w:rsidR="00982F86" w:rsidRPr="007C2314" w:rsidRDefault="00982F86" w:rsidP="00F8266D">
            <w:pPr>
              <w:numPr>
                <w:ilvl w:val="1"/>
                <w:numId w:val="24"/>
              </w:numPr>
              <w:spacing w:before="8" w:after="8"/>
              <w:rPr>
                <w:rFonts w:asciiTheme="majorHAnsi" w:hAnsiTheme="majorHAnsi" w:cstheme="majorHAnsi"/>
                <w:sz w:val="20"/>
                <w:szCs w:val="20"/>
                <w:lang w:val="fr-FR"/>
              </w:rPr>
            </w:pPr>
            <w:proofErr w:type="gramStart"/>
            <w:r w:rsidRPr="007C2314">
              <w:rPr>
                <w:rFonts w:asciiTheme="majorHAnsi" w:hAnsiTheme="majorHAnsi" w:cstheme="majorHAnsi"/>
                <w:sz w:val="20"/>
                <w:szCs w:val="20"/>
                <w:lang w:val="fr-FR"/>
              </w:rPr>
              <w:t>l</w:t>
            </w:r>
            <w:r w:rsidR="00E57A82">
              <w:rPr>
                <w:rFonts w:asciiTheme="majorHAnsi" w:hAnsiTheme="majorHAnsi" w:cstheme="majorHAnsi"/>
                <w:sz w:val="20"/>
                <w:szCs w:val="20"/>
                <w:lang w:val="fr-FR"/>
              </w:rPr>
              <w:t>es</w:t>
            </w:r>
            <w:proofErr w:type="gramEnd"/>
            <w:r w:rsidRPr="007C2314">
              <w:rPr>
                <w:rFonts w:asciiTheme="majorHAnsi" w:hAnsiTheme="majorHAnsi" w:cstheme="majorHAnsi"/>
                <w:sz w:val="20"/>
                <w:szCs w:val="20"/>
                <w:lang w:val="fr-FR"/>
              </w:rPr>
              <w:t xml:space="preserve"> violence et les abu</w:t>
            </w:r>
            <w:r w:rsidR="00E57A82">
              <w:rPr>
                <w:rFonts w:asciiTheme="majorHAnsi" w:hAnsiTheme="majorHAnsi" w:cstheme="majorHAnsi"/>
                <w:sz w:val="20"/>
                <w:szCs w:val="20"/>
                <w:lang w:val="fr-FR"/>
              </w:rPr>
              <w:t>s intra-familiaux et conjugaux</w:t>
            </w:r>
          </w:p>
          <w:p w14:paraId="35A6B96A" w14:textId="77777777" w:rsidR="00982F86" w:rsidRPr="007C2314" w:rsidRDefault="00982F86" w:rsidP="00F8266D">
            <w:pPr>
              <w:numPr>
                <w:ilvl w:val="0"/>
                <w:numId w:val="24"/>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S'il y a un risque d'automutilation ou de suicide :</w:t>
            </w:r>
          </w:p>
          <w:p w14:paraId="5823E79B" w14:textId="522734F8" w:rsidR="00982F86" w:rsidRPr="007C2314" w:rsidRDefault="00982F86" w:rsidP="00F8266D">
            <w:pPr>
              <w:numPr>
                <w:ilvl w:val="1"/>
                <w:numId w:val="24"/>
              </w:numPr>
              <w:spacing w:before="8" w:after="8"/>
              <w:rPr>
                <w:rFonts w:asciiTheme="majorHAnsi" w:hAnsiTheme="majorHAnsi" w:cstheme="majorHAnsi"/>
                <w:sz w:val="20"/>
                <w:szCs w:val="20"/>
                <w:lang w:val="fr-FR"/>
              </w:rPr>
            </w:pPr>
            <w:proofErr w:type="gramStart"/>
            <w:r w:rsidRPr="007C2314">
              <w:rPr>
                <w:rFonts w:asciiTheme="majorHAnsi" w:hAnsiTheme="majorHAnsi" w:cstheme="majorHAnsi"/>
                <w:sz w:val="20"/>
                <w:szCs w:val="20"/>
                <w:lang w:val="fr-FR"/>
              </w:rPr>
              <w:t>évaluer</w:t>
            </w:r>
            <w:proofErr w:type="gramEnd"/>
            <w:r w:rsidRPr="007C2314">
              <w:rPr>
                <w:rFonts w:asciiTheme="majorHAnsi" w:hAnsiTheme="majorHAnsi" w:cstheme="majorHAnsi"/>
                <w:sz w:val="20"/>
                <w:szCs w:val="20"/>
                <w:lang w:val="fr-FR"/>
              </w:rPr>
              <w:t xml:space="preserve"> si la femme bénéficie d'un soutien social adéquat et </w:t>
            </w:r>
            <w:r w:rsidR="00E57A82">
              <w:rPr>
                <w:rFonts w:asciiTheme="majorHAnsi" w:hAnsiTheme="majorHAnsi" w:cstheme="majorHAnsi"/>
                <w:sz w:val="20"/>
                <w:szCs w:val="20"/>
                <w:lang w:val="fr-FR"/>
              </w:rPr>
              <w:t>repérer</w:t>
            </w:r>
            <w:r w:rsidR="00E57A82" w:rsidRPr="007C2314">
              <w:rPr>
                <w:rFonts w:asciiTheme="majorHAnsi" w:hAnsiTheme="majorHAnsi" w:cstheme="majorHAnsi"/>
                <w:sz w:val="20"/>
                <w:szCs w:val="20"/>
                <w:lang w:val="fr-FR"/>
              </w:rPr>
              <w:t xml:space="preserve"> </w:t>
            </w:r>
            <w:r w:rsidRPr="007C2314">
              <w:rPr>
                <w:rFonts w:asciiTheme="majorHAnsi" w:hAnsiTheme="majorHAnsi" w:cstheme="majorHAnsi"/>
                <w:sz w:val="20"/>
                <w:szCs w:val="20"/>
                <w:lang w:val="fr-FR"/>
              </w:rPr>
              <w:t xml:space="preserve">les </w:t>
            </w:r>
            <w:r w:rsidR="00E57A82">
              <w:rPr>
                <w:rFonts w:asciiTheme="majorHAnsi" w:hAnsiTheme="majorHAnsi" w:cstheme="majorHAnsi"/>
                <w:sz w:val="20"/>
                <w:szCs w:val="20"/>
                <w:lang w:val="fr-FR"/>
              </w:rPr>
              <w:t>res</w:t>
            </w:r>
            <w:r w:rsidRPr="007C2314">
              <w:rPr>
                <w:rFonts w:asciiTheme="majorHAnsi" w:hAnsiTheme="majorHAnsi" w:cstheme="majorHAnsi"/>
                <w:sz w:val="20"/>
                <w:szCs w:val="20"/>
                <w:lang w:val="fr-FR"/>
              </w:rPr>
              <w:t>sources</w:t>
            </w:r>
            <w:r w:rsidR="00E57A82">
              <w:rPr>
                <w:rFonts w:asciiTheme="majorHAnsi" w:hAnsiTheme="majorHAnsi" w:cstheme="majorHAnsi"/>
                <w:sz w:val="20"/>
                <w:szCs w:val="20"/>
                <w:lang w:val="fr-FR"/>
              </w:rPr>
              <w:t xml:space="preserve"> existantes</w:t>
            </w:r>
          </w:p>
          <w:p w14:paraId="747905D0" w14:textId="2A57E6B3" w:rsidR="00982F86" w:rsidRPr="007C2314" w:rsidRDefault="00982F86" w:rsidP="00F8266D">
            <w:pPr>
              <w:numPr>
                <w:ilvl w:val="1"/>
                <w:numId w:val="24"/>
              </w:numPr>
              <w:spacing w:before="8" w:after="8"/>
              <w:rPr>
                <w:rFonts w:asciiTheme="majorHAnsi" w:hAnsiTheme="majorHAnsi" w:cstheme="majorHAnsi"/>
                <w:sz w:val="20"/>
                <w:szCs w:val="20"/>
                <w:lang w:val="fr-FR"/>
              </w:rPr>
            </w:pPr>
            <w:proofErr w:type="gramStart"/>
            <w:r w:rsidRPr="007C2314">
              <w:rPr>
                <w:rFonts w:asciiTheme="majorHAnsi" w:hAnsiTheme="majorHAnsi" w:cstheme="majorHAnsi"/>
                <w:sz w:val="20"/>
                <w:szCs w:val="20"/>
                <w:lang w:val="fr-FR"/>
              </w:rPr>
              <w:t>organiser</w:t>
            </w:r>
            <w:proofErr w:type="gramEnd"/>
            <w:r w:rsidRPr="007C2314">
              <w:rPr>
                <w:rFonts w:asciiTheme="majorHAnsi" w:hAnsiTheme="majorHAnsi" w:cstheme="majorHAnsi"/>
                <w:sz w:val="20"/>
                <w:szCs w:val="20"/>
                <w:lang w:val="fr-FR"/>
              </w:rPr>
              <w:t xml:space="preserve"> un</w:t>
            </w:r>
            <w:r w:rsidR="00E57A82">
              <w:rPr>
                <w:rFonts w:asciiTheme="majorHAnsi" w:hAnsiTheme="majorHAnsi" w:cstheme="majorHAnsi"/>
                <w:sz w:val="20"/>
                <w:szCs w:val="20"/>
                <w:lang w:val="fr-FR"/>
              </w:rPr>
              <w:t xml:space="preserve"> niveau de réponse </w:t>
            </w:r>
            <w:proofErr w:type="spellStart"/>
            <w:r w:rsidR="00E57A82">
              <w:rPr>
                <w:rFonts w:asciiTheme="majorHAnsi" w:hAnsiTheme="majorHAnsi" w:cstheme="majorHAnsi"/>
                <w:sz w:val="20"/>
                <w:szCs w:val="20"/>
                <w:lang w:val="fr-FR"/>
              </w:rPr>
              <w:t>ad</w:t>
            </w:r>
            <w:r w:rsidRPr="007C2314">
              <w:rPr>
                <w:rFonts w:asciiTheme="majorHAnsi" w:hAnsiTheme="majorHAnsi" w:cstheme="majorHAnsi"/>
                <w:sz w:val="20"/>
                <w:szCs w:val="20"/>
                <w:lang w:val="fr-FR"/>
              </w:rPr>
              <w:t>aptéau</w:t>
            </w:r>
            <w:proofErr w:type="spellEnd"/>
            <w:r w:rsidRPr="007C2314">
              <w:rPr>
                <w:rFonts w:asciiTheme="majorHAnsi" w:hAnsiTheme="majorHAnsi" w:cstheme="majorHAnsi"/>
                <w:sz w:val="20"/>
                <w:szCs w:val="20"/>
                <w:lang w:val="fr-FR"/>
              </w:rPr>
              <w:t xml:space="preserve"> niveau de risque, y compris des soins de santé mentale spécialisés</w:t>
            </w:r>
            <w:r w:rsidR="00E57A82">
              <w:rPr>
                <w:rFonts w:asciiTheme="majorHAnsi" w:hAnsiTheme="majorHAnsi" w:cstheme="majorHAnsi"/>
                <w:sz w:val="20"/>
                <w:szCs w:val="20"/>
                <w:lang w:val="fr-FR"/>
              </w:rPr>
              <w:t xml:space="preserve"> avec ou sans contrainte</w:t>
            </w:r>
            <w:r w:rsidRPr="007C2314">
              <w:rPr>
                <w:rFonts w:asciiTheme="majorHAnsi" w:hAnsiTheme="majorHAnsi" w:cstheme="majorHAnsi"/>
                <w:sz w:val="20"/>
                <w:szCs w:val="20"/>
                <w:lang w:val="fr-FR"/>
              </w:rPr>
              <w:t>, le cas échéant</w:t>
            </w:r>
          </w:p>
          <w:p w14:paraId="61E0FAF7" w14:textId="46163484" w:rsidR="00982F86" w:rsidRPr="007C2314" w:rsidRDefault="00982F86" w:rsidP="00F8266D">
            <w:pPr>
              <w:numPr>
                <w:ilvl w:val="1"/>
                <w:numId w:val="24"/>
              </w:numPr>
              <w:spacing w:before="8" w:after="8"/>
              <w:rPr>
                <w:rFonts w:asciiTheme="majorHAnsi" w:hAnsiTheme="majorHAnsi" w:cstheme="majorHAnsi"/>
                <w:sz w:val="20"/>
                <w:szCs w:val="20"/>
                <w:lang w:val="fr-FR"/>
              </w:rPr>
            </w:pPr>
            <w:proofErr w:type="gramStart"/>
            <w:r w:rsidRPr="007C2314">
              <w:rPr>
                <w:rFonts w:asciiTheme="majorHAnsi" w:hAnsiTheme="majorHAnsi" w:cstheme="majorHAnsi"/>
                <w:sz w:val="20"/>
                <w:szCs w:val="20"/>
                <w:lang w:val="fr-FR"/>
              </w:rPr>
              <w:t>informer</w:t>
            </w:r>
            <w:proofErr w:type="gramEnd"/>
            <w:r w:rsidRPr="007C2314">
              <w:rPr>
                <w:rFonts w:asciiTheme="majorHAnsi" w:hAnsiTheme="majorHAnsi" w:cstheme="majorHAnsi"/>
                <w:sz w:val="20"/>
                <w:szCs w:val="20"/>
                <w:lang w:val="fr-FR"/>
              </w:rPr>
              <w:t xml:space="preserve"> tous les professionnels de santé concernés, y compris les médecins généralistes et les </w:t>
            </w:r>
            <w:r w:rsidR="00E57A82">
              <w:rPr>
                <w:rFonts w:asciiTheme="majorHAnsi" w:hAnsiTheme="majorHAnsi" w:cstheme="majorHAnsi"/>
                <w:sz w:val="20"/>
                <w:szCs w:val="20"/>
                <w:lang w:val="fr-FR"/>
              </w:rPr>
              <w:t>services</w:t>
            </w:r>
            <w:r w:rsidR="00E57A82" w:rsidRPr="007C2314">
              <w:rPr>
                <w:rFonts w:asciiTheme="majorHAnsi" w:hAnsiTheme="majorHAnsi" w:cstheme="majorHAnsi"/>
                <w:sz w:val="20"/>
                <w:szCs w:val="20"/>
                <w:lang w:val="fr-FR"/>
              </w:rPr>
              <w:t xml:space="preserve"> </w:t>
            </w:r>
            <w:r w:rsidRPr="007C2314">
              <w:rPr>
                <w:rFonts w:asciiTheme="majorHAnsi" w:hAnsiTheme="majorHAnsi" w:cstheme="majorHAnsi"/>
                <w:sz w:val="20"/>
                <w:szCs w:val="20"/>
                <w:lang w:val="fr-FR"/>
              </w:rPr>
              <w:t xml:space="preserve">identifiées dans le </w:t>
            </w:r>
            <w:r w:rsidR="00E57A82">
              <w:rPr>
                <w:rFonts w:asciiTheme="majorHAnsi" w:hAnsiTheme="majorHAnsi" w:cstheme="majorHAnsi"/>
                <w:sz w:val="20"/>
                <w:szCs w:val="20"/>
                <w:lang w:val="fr-FR"/>
              </w:rPr>
              <w:t xml:space="preserve">parcours </w:t>
            </w:r>
            <w:r w:rsidRPr="007C2314">
              <w:rPr>
                <w:rFonts w:asciiTheme="majorHAnsi" w:hAnsiTheme="majorHAnsi" w:cstheme="majorHAnsi"/>
                <w:sz w:val="20"/>
                <w:szCs w:val="20"/>
                <w:lang w:val="fr-FR"/>
              </w:rPr>
              <w:t>de soins</w:t>
            </w:r>
          </w:p>
          <w:p w14:paraId="7944C96B" w14:textId="77777777" w:rsidR="00982F86" w:rsidRPr="007C2314" w:rsidRDefault="00982F86" w:rsidP="00C223BC">
            <w:pPr>
              <w:numPr>
                <w:ilvl w:val="1"/>
                <w:numId w:val="24"/>
              </w:numPr>
              <w:spacing w:before="8" w:after="8"/>
              <w:rPr>
                <w:rFonts w:asciiTheme="majorHAnsi" w:hAnsiTheme="majorHAnsi" w:cstheme="majorHAnsi"/>
                <w:sz w:val="20"/>
                <w:szCs w:val="20"/>
                <w:lang w:val="fr-FR"/>
              </w:rPr>
            </w:pPr>
          </w:p>
        </w:tc>
      </w:tr>
      <w:tr w:rsidR="00982F86" w:rsidRPr="0043581B" w14:paraId="48D441EB" w14:textId="77777777" w:rsidTr="00B133A7">
        <w:tc>
          <w:tcPr>
            <w:tcW w:w="3402" w:type="dxa"/>
            <w:tcBorders>
              <w:top w:val="nil"/>
              <w:left w:val="single" w:sz="48" w:space="0" w:color="E2F2FF"/>
              <w:bottom w:val="nil"/>
              <w:right w:val="nil"/>
            </w:tcBorders>
            <w:shd w:val="clear" w:color="auto" w:fill="E2F2FF"/>
          </w:tcPr>
          <w:p w14:paraId="63423A01" w14:textId="430CEDAC" w:rsidR="00982F86" w:rsidRPr="007C2314" w:rsidRDefault="00982F86" w:rsidP="00982F86">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lastRenderedPageBreak/>
              <w:t xml:space="preserve">1g. Services de soutien et d'information pour les femmes enceintes et les mères (y compris celles ayant un diagnostic de </w:t>
            </w:r>
            <w:r w:rsidR="00C223BC">
              <w:rPr>
                <w:rFonts w:asciiTheme="majorHAnsi" w:hAnsiTheme="majorHAnsi" w:cstheme="majorHAnsi"/>
                <w:b/>
                <w:bCs/>
                <w:sz w:val="20"/>
                <w:szCs w:val="20"/>
                <w:lang w:val="fr-FR"/>
              </w:rPr>
              <w:t>trouble psychique</w:t>
            </w:r>
            <w:r w:rsidRPr="007C2314">
              <w:rPr>
                <w:rFonts w:asciiTheme="majorHAnsi" w:hAnsiTheme="majorHAnsi" w:cstheme="majorHAnsi"/>
                <w:b/>
                <w:bCs/>
                <w:sz w:val="20"/>
                <w:szCs w:val="20"/>
                <w:lang w:val="fr-FR"/>
              </w:rPr>
              <w:t>).</w:t>
            </w:r>
          </w:p>
          <w:p w14:paraId="436EB54D" w14:textId="223E2D0D"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57" w:tgtFrame="_blank" w:history="1">
              <w:r w:rsidRPr="00982F86">
                <w:rPr>
                  <w:rStyle w:val="Lienhypertexte"/>
                  <w:rFonts w:asciiTheme="majorHAnsi" w:hAnsiTheme="majorHAnsi" w:cstheme="majorHAnsi"/>
                  <w:sz w:val="20"/>
                  <w:szCs w:val="20"/>
                </w:rPr>
                <w:t>lien1</w:t>
              </w:r>
            </w:hyperlink>
            <w:r w:rsidRPr="00982F86">
              <w:rPr>
                <w:rFonts w:asciiTheme="majorHAnsi" w:hAnsiTheme="majorHAnsi" w:cstheme="majorHAnsi"/>
                <w:sz w:val="20"/>
                <w:szCs w:val="20"/>
              </w:rPr>
              <w:t xml:space="preserve">] </w:t>
            </w:r>
            <w:r w:rsidRPr="00982F86">
              <w:rPr>
                <w:rFonts w:asciiTheme="majorHAnsi" w:hAnsiTheme="majorHAnsi" w:cstheme="majorHAnsi"/>
                <w:sz w:val="20"/>
                <w:szCs w:val="20"/>
              </w:rPr>
              <w:br/>
              <w:t>[</w:t>
            </w:r>
            <w:hyperlink r:id="rId58" w:tgtFrame="_blank" w:history="1">
              <w:r w:rsidRPr="00982F86">
                <w:rPr>
                  <w:rStyle w:val="Lienhypertexte"/>
                  <w:rFonts w:asciiTheme="majorHAnsi" w:hAnsiTheme="majorHAnsi" w:cstheme="majorHAnsi"/>
                  <w:sz w:val="20"/>
                  <w:szCs w:val="20"/>
                </w:rPr>
                <w:t>lien13</w:t>
              </w:r>
            </w:hyperlink>
            <w:r w:rsidRPr="00982F86">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2F2FF"/>
          </w:tcPr>
          <w:p w14:paraId="3794FA25" w14:textId="77777777"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Services et groupes en ligne au Royaume-Uni :</w:t>
            </w:r>
          </w:p>
          <w:p w14:paraId="694D1D0E" w14:textId="77777777" w:rsidR="00982F86" w:rsidRPr="007C2314" w:rsidRDefault="00982F86" w:rsidP="00F8266D">
            <w:pPr>
              <w:numPr>
                <w:ilvl w:val="0"/>
                <w:numId w:val="25"/>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Action on Postpartum </w:t>
            </w:r>
            <w:proofErr w:type="spellStart"/>
            <w:r w:rsidRPr="007C2314">
              <w:rPr>
                <w:rFonts w:asciiTheme="majorHAnsi" w:hAnsiTheme="majorHAnsi" w:cstheme="majorHAnsi"/>
                <w:sz w:val="20"/>
                <w:szCs w:val="20"/>
                <w:lang w:val="fr-FR"/>
              </w:rPr>
              <w:t>Psychosis</w:t>
            </w:r>
            <w:proofErr w:type="spellEnd"/>
            <w:r w:rsidRPr="007C2314">
              <w:rPr>
                <w:rFonts w:asciiTheme="majorHAnsi" w:hAnsiTheme="majorHAnsi" w:cstheme="majorHAnsi"/>
                <w:sz w:val="20"/>
                <w:szCs w:val="20"/>
                <w:lang w:val="fr-FR"/>
              </w:rPr>
              <w:t xml:space="preserve"> (APP) https://www.app-network.org/peer-support/, accessible via app@app-network.org.</w:t>
            </w:r>
          </w:p>
          <w:p w14:paraId="4E608417" w14:textId="77777777" w:rsidR="00982F86" w:rsidRPr="00982F86" w:rsidRDefault="004F2D50" w:rsidP="00F8266D">
            <w:pPr>
              <w:numPr>
                <w:ilvl w:val="0"/>
                <w:numId w:val="25"/>
              </w:numPr>
              <w:spacing w:before="8" w:after="8"/>
              <w:rPr>
                <w:rFonts w:asciiTheme="majorHAnsi" w:hAnsiTheme="majorHAnsi" w:cstheme="majorHAnsi"/>
                <w:sz w:val="20"/>
                <w:szCs w:val="20"/>
              </w:rPr>
            </w:pPr>
            <w:hyperlink r:id="rId59" w:tgtFrame="_blank" w:history="1">
              <w:proofErr w:type="spellStart"/>
              <w:r w:rsidR="00982F86" w:rsidRPr="00982F86">
                <w:rPr>
                  <w:rStyle w:val="Lienhypertexte"/>
                  <w:rFonts w:asciiTheme="majorHAnsi" w:hAnsiTheme="majorHAnsi" w:cstheme="majorHAnsi"/>
                  <w:b/>
                  <w:bCs/>
                  <w:sz w:val="20"/>
                  <w:szCs w:val="20"/>
                </w:rPr>
                <w:t>Royaume</w:t>
              </w:r>
              <w:proofErr w:type="spellEnd"/>
              <w:r w:rsidR="00982F86" w:rsidRPr="00982F86">
                <w:rPr>
                  <w:rStyle w:val="Lienhypertexte"/>
                  <w:rFonts w:asciiTheme="majorHAnsi" w:hAnsiTheme="majorHAnsi" w:cstheme="majorHAnsi"/>
                  <w:b/>
                  <w:bCs/>
                  <w:sz w:val="20"/>
                  <w:szCs w:val="20"/>
                </w:rPr>
                <w:t xml:space="preserve">-Uni </w:t>
              </w:r>
              <w:proofErr w:type="spellStart"/>
              <w:r w:rsidR="00982F86" w:rsidRPr="00982F86">
                <w:rPr>
                  <w:rStyle w:val="Lienhypertexte"/>
                  <w:rFonts w:asciiTheme="majorHAnsi" w:hAnsiTheme="majorHAnsi" w:cstheme="majorHAnsi"/>
                  <w:b/>
                  <w:bCs/>
                  <w:sz w:val="20"/>
                  <w:szCs w:val="20"/>
                </w:rPr>
                <w:t>bipolaire</w:t>
              </w:r>
              <w:proofErr w:type="spellEnd"/>
            </w:hyperlink>
          </w:p>
          <w:p w14:paraId="67B856AC" w14:textId="4312DAFE" w:rsidR="00982F86" w:rsidRPr="00845AF5" w:rsidRDefault="002C4644" w:rsidP="00F8266D">
            <w:pPr>
              <w:numPr>
                <w:ilvl w:val="0"/>
                <w:numId w:val="25"/>
              </w:numPr>
              <w:spacing w:before="8" w:after="8"/>
              <w:rPr>
                <w:rFonts w:asciiTheme="majorHAnsi" w:hAnsiTheme="majorHAnsi" w:cstheme="majorHAnsi"/>
                <w:sz w:val="20"/>
                <w:szCs w:val="20"/>
                <w:lang w:val="fr-FR"/>
              </w:rPr>
            </w:pPr>
            <w:hyperlink r:id="rId60" w:tgtFrame="_blank" w:history="1">
              <w:r w:rsidR="00982F86" w:rsidRPr="00845AF5">
                <w:rPr>
                  <w:rStyle w:val="Lienhypertexte"/>
                  <w:rFonts w:asciiTheme="majorHAnsi" w:hAnsiTheme="majorHAnsi" w:cstheme="majorHAnsi"/>
                  <w:b/>
                  <w:bCs/>
                  <w:sz w:val="20"/>
                  <w:szCs w:val="20"/>
                  <w:lang w:val="fr-FR"/>
                </w:rPr>
                <w:t>T</w:t>
              </w:r>
              <w:r w:rsidR="00845AF5" w:rsidRPr="00845AF5">
                <w:rPr>
                  <w:rStyle w:val="Lienhypertexte"/>
                  <w:rFonts w:asciiTheme="majorHAnsi" w:hAnsiTheme="majorHAnsi" w:cstheme="majorHAnsi"/>
                  <w:b/>
                  <w:bCs/>
                  <w:sz w:val="20"/>
                  <w:szCs w:val="20"/>
                  <w:lang w:val="fr-FR"/>
                </w:rPr>
                <w:t xml:space="preserve">roubles </w:t>
              </w:r>
              <w:r w:rsidR="00982F86" w:rsidRPr="00845AF5">
                <w:rPr>
                  <w:rStyle w:val="Lienhypertexte"/>
                  <w:rFonts w:asciiTheme="majorHAnsi" w:hAnsiTheme="majorHAnsi" w:cstheme="majorHAnsi"/>
                  <w:b/>
                  <w:bCs/>
                  <w:sz w:val="20"/>
                  <w:szCs w:val="20"/>
                  <w:lang w:val="fr-FR"/>
                </w:rPr>
                <w:t>O</w:t>
              </w:r>
              <w:r w:rsidR="00845AF5" w:rsidRPr="00845AF5">
                <w:rPr>
                  <w:rStyle w:val="Lienhypertexte"/>
                  <w:rFonts w:asciiTheme="majorHAnsi" w:hAnsiTheme="majorHAnsi" w:cstheme="majorHAnsi"/>
                  <w:b/>
                  <w:bCs/>
                  <w:sz w:val="20"/>
                  <w:szCs w:val="20"/>
                  <w:lang w:val="fr-FR"/>
                </w:rPr>
                <w:t xml:space="preserve">bsessionnels </w:t>
              </w:r>
              <w:r w:rsidR="00982F86" w:rsidRPr="00845AF5">
                <w:rPr>
                  <w:rStyle w:val="Lienhypertexte"/>
                  <w:rFonts w:asciiTheme="majorHAnsi" w:hAnsiTheme="majorHAnsi" w:cstheme="majorHAnsi"/>
                  <w:b/>
                  <w:bCs/>
                  <w:sz w:val="20"/>
                  <w:szCs w:val="20"/>
                  <w:lang w:val="fr-FR"/>
                </w:rPr>
                <w:t>C</w:t>
              </w:r>
              <w:r w:rsidR="00845AF5" w:rsidRPr="00845AF5">
                <w:rPr>
                  <w:rStyle w:val="Lienhypertexte"/>
                  <w:rFonts w:asciiTheme="majorHAnsi" w:hAnsiTheme="majorHAnsi" w:cstheme="majorHAnsi"/>
                  <w:b/>
                  <w:bCs/>
                  <w:sz w:val="20"/>
                  <w:szCs w:val="20"/>
                  <w:lang w:val="fr-FR"/>
                </w:rPr>
                <w:t>ompulsifs (TOC)</w:t>
              </w:r>
              <w:r w:rsidR="00982F86" w:rsidRPr="00845AF5">
                <w:rPr>
                  <w:rStyle w:val="Lienhypertexte"/>
                  <w:rFonts w:asciiTheme="majorHAnsi" w:hAnsiTheme="majorHAnsi" w:cstheme="majorHAnsi"/>
                  <w:b/>
                  <w:bCs/>
                  <w:sz w:val="20"/>
                  <w:szCs w:val="20"/>
                  <w:lang w:val="fr-FR"/>
                </w:rPr>
                <w:t xml:space="preserve"> maternel</w:t>
              </w:r>
            </w:hyperlink>
            <w:r w:rsidR="00845AF5" w:rsidRPr="00845AF5">
              <w:rPr>
                <w:rStyle w:val="Lienhypertexte"/>
                <w:rFonts w:asciiTheme="majorHAnsi" w:hAnsiTheme="majorHAnsi" w:cstheme="majorHAnsi"/>
                <w:b/>
                <w:bCs/>
                <w:sz w:val="20"/>
                <w:szCs w:val="20"/>
                <w:lang w:val="fr-FR"/>
              </w:rPr>
              <w:t>s</w:t>
            </w:r>
          </w:p>
          <w:p w14:paraId="25E1E90A" w14:textId="77777777" w:rsidR="00982F86" w:rsidRPr="00982F86" w:rsidRDefault="004F2D50" w:rsidP="00F8266D">
            <w:pPr>
              <w:numPr>
                <w:ilvl w:val="0"/>
                <w:numId w:val="25"/>
              </w:numPr>
              <w:spacing w:before="8" w:after="8"/>
              <w:rPr>
                <w:rFonts w:asciiTheme="majorHAnsi" w:hAnsiTheme="majorHAnsi" w:cstheme="majorHAnsi"/>
                <w:sz w:val="20"/>
                <w:szCs w:val="20"/>
              </w:rPr>
            </w:pPr>
            <w:hyperlink r:id="rId61" w:tgtFrame="_blank" w:history="1">
              <w:r w:rsidR="00982F86" w:rsidRPr="00982F86">
                <w:rPr>
                  <w:rStyle w:val="Lienhypertexte"/>
                  <w:rFonts w:asciiTheme="majorHAnsi" w:hAnsiTheme="majorHAnsi" w:cstheme="majorHAnsi"/>
                  <w:b/>
                  <w:bCs/>
                  <w:sz w:val="20"/>
                  <w:szCs w:val="20"/>
                </w:rPr>
                <w:t>TOC et coronavirus</w:t>
              </w:r>
            </w:hyperlink>
          </w:p>
          <w:p w14:paraId="66B5F554" w14:textId="717C63E2" w:rsidR="00982F86" w:rsidRPr="00845AF5" w:rsidRDefault="002C4644" w:rsidP="00F8266D">
            <w:pPr>
              <w:numPr>
                <w:ilvl w:val="0"/>
                <w:numId w:val="25"/>
              </w:numPr>
              <w:spacing w:before="8" w:after="8"/>
              <w:rPr>
                <w:rFonts w:asciiTheme="majorHAnsi" w:hAnsiTheme="majorHAnsi" w:cstheme="majorHAnsi"/>
                <w:sz w:val="20"/>
                <w:szCs w:val="20"/>
                <w:lang w:val="fr-FR"/>
              </w:rPr>
            </w:pPr>
            <w:hyperlink r:id="rId62" w:tgtFrame="_blank" w:history="1">
              <w:r w:rsidR="00845AF5">
                <w:rPr>
                  <w:rStyle w:val="Lienhypertexte"/>
                  <w:rFonts w:asciiTheme="majorHAnsi" w:hAnsiTheme="majorHAnsi" w:cstheme="majorHAnsi"/>
                  <w:b/>
                  <w:bCs/>
                  <w:sz w:val="20"/>
                  <w:szCs w:val="20"/>
                  <w:lang w:val="fr-FR"/>
                </w:rPr>
                <w:t>Troubles du comportements alimentaires (TCA)</w:t>
              </w:r>
            </w:hyperlink>
          </w:p>
          <w:p w14:paraId="6D918967" w14:textId="77777777" w:rsidR="00982F86" w:rsidRPr="00982F86" w:rsidRDefault="004F2D50" w:rsidP="00F8266D">
            <w:pPr>
              <w:numPr>
                <w:ilvl w:val="0"/>
                <w:numId w:val="25"/>
              </w:numPr>
              <w:spacing w:before="8" w:after="8"/>
              <w:rPr>
                <w:rFonts w:asciiTheme="majorHAnsi" w:hAnsiTheme="majorHAnsi" w:cstheme="majorHAnsi"/>
                <w:sz w:val="20"/>
                <w:szCs w:val="20"/>
              </w:rPr>
            </w:pPr>
            <w:hyperlink r:id="rId63" w:tgtFrame="_blank" w:history="1">
              <w:r w:rsidR="00982F86" w:rsidRPr="00982F86">
                <w:rPr>
                  <w:rStyle w:val="Lienhypertexte"/>
                  <w:rFonts w:asciiTheme="majorHAnsi" w:hAnsiTheme="majorHAnsi" w:cstheme="majorHAnsi"/>
                  <w:b/>
                  <w:bCs/>
                  <w:sz w:val="20"/>
                  <w:szCs w:val="20"/>
                </w:rPr>
                <w:t xml:space="preserve">La </w:t>
              </w:r>
              <w:proofErr w:type="spellStart"/>
              <w:r w:rsidR="00982F86" w:rsidRPr="00982F86">
                <w:rPr>
                  <w:rStyle w:val="Lienhypertexte"/>
                  <w:rFonts w:asciiTheme="majorHAnsi" w:hAnsiTheme="majorHAnsi" w:cstheme="majorHAnsi"/>
                  <w:b/>
                  <w:bCs/>
                  <w:sz w:val="20"/>
                  <w:szCs w:val="20"/>
                </w:rPr>
                <w:t>Fondation</w:t>
              </w:r>
              <w:proofErr w:type="spellEnd"/>
              <w:r w:rsidR="00982F86" w:rsidRPr="00982F86">
                <w:rPr>
                  <w:rStyle w:val="Lienhypertexte"/>
                  <w:rFonts w:asciiTheme="majorHAnsi" w:hAnsiTheme="majorHAnsi" w:cstheme="majorHAnsi"/>
                  <w:b/>
                  <w:bCs/>
                  <w:sz w:val="20"/>
                  <w:szCs w:val="20"/>
                </w:rPr>
                <w:t xml:space="preserve"> PANDAS</w:t>
              </w:r>
            </w:hyperlink>
          </w:p>
          <w:p w14:paraId="03513839" w14:textId="77777777" w:rsidR="00982F86" w:rsidRPr="00982F86" w:rsidRDefault="004F2D50" w:rsidP="00F8266D">
            <w:pPr>
              <w:numPr>
                <w:ilvl w:val="0"/>
                <w:numId w:val="25"/>
              </w:numPr>
              <w:spacing w:before="8" w:after="8"/>
              <w:rPr>
                <w:rFonts w:asciiTheme="majorHAnsi" w:hAnsiTheme="majorHAnsi" w:cstheme="majorHAnsi"/>
                <w:sz w:val="20"/>
                <w:szCs w:val="20"/>
              </w:rPr>
            </w:pPr>
            <w:hyperlink r:id="rId64" w:tgtFrame="_blank" w:history="1">
              <w:proofErr w:type="spellStart"/>
              <w:r w:rsidR="00982F86" w:rsidRPr="00982F86">
                <w:rPr>
                  <w:rStyle w:val="Lienhypertexte"/>
                  <w:rFonts w:asciiTheme="majorHAnsi" w:hAnsiTheme="majorHAnsi" w:cstheme="majorHAnsi"/>
                  <w:b/>
                  <w:bCs/>
                  <w:sz w:val="20"/>
                  <w:szCs w:val="20"/>
                </w:rPr>
                <w:t>Anxiété</w:t>
              </w:r>
              <w:proofErr w:type="spellEnd"/>
              <w:r w:rsidR="00982F86" w:rsidRPr="00982F86">
                <w:rPr>
                  <w:rStyle w:val="Lienhypertexte"/>
                  <w:rFonts w:asciiTheme="majorHAnsi" w:hAnsiTheme="majorHAnsi" w:cstheme="majorHAnsi"/>
                  <w:b/>
                  <w:bCs/>
                  <w:sz w:val="20"/>
                  <w:szCs w:val="20"/>
                </w:rPr>
                <w:t xml:space="preserve"> </w:t>
              </w:r>
              <w:proofErr w:type="spellStart"/>
              <w:r w:rsidR="00982F86" w:rsidRPr="00982F86">
                <w:rPr>
                  <w:rStyle w:val="Lienhypertexte"/>
                  <w:rFonts w:asciiTheme="majorHAnsi" w:hAnsiTheme="majorHAnsi" w:cstheme="majorHAnsi"/>
                  <w:b/>
                  <w:bCs/>
                  <w:sz w:val="20"/>
                  <w:szCs w:val="20"/>
                </w:rPr>
                <w:t>Royaume</w:t>
              </w:r>
              <w:proofErr w:type="spellEnd"/>
              <w:r w:rsidR="00982F86" w:rsidRPr="00982F86">
                <w:rPr>
                  <w:rStyle w:val="Lienhypertexte"/>
                  <w:rFonts w:asciiTheme="majorHAnsi" w:hAnsiTheme="majorHAnsi" w:cstheme="majorHAnsi"/>
                  <w:b/>
                  <w:bCs/>
                  <w:sz w:val="20"/>
                  <w:szCs w:val="20"/>
                </w:rPr>
                <w:t>-Uni</w:t>
              </w:r>
            </w:hyperlink>
          </w:p>
          <w:p w14:paraId="06115A40" w14:textId="77777777" w:rsidR="00982F86" w:rsidRDefault="00982F86" w:rsidP="00982F86">
            <w:pPr>
              <w:spacing w:before="8" w:after="8"/>
              <w:rPr>
                <w:rFonts w:asciiTheme="majorHAnsi" w:hAnsiTheme="majorHAnsi" w:cstheme="majorHAnsi"/>
                <w:b/>
                <w:bCs/>
                <w:sz w:val="20"/>
                <w:szCs w:val="20"/>
              </w:rPr>
            </w:pPr>
          </w:p>
          <w:p w14:paraId="5DE6834D" w14:textId="2F08F7A6"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Informations générales du Royaume-Uni sur COVID-19 et la grossesse :</w:t>
            </w:r>
          </w:p>
          <w:p w14:paraId="6F47FB56" w14:textId="77777777" w:rsidR="00982F86" w:rsidRPr="007C2314" w:rsidRDefault="004F2D50" w:rsidP="00F8266D">
            <w:pPr>
              <w:numPr>
                <w:ilvl w:val="0"/>
                <w:numId w:val="26"/>
              </w:numPr>
              <w:spacing w:before="8" w:after="8"/>
              <w:rPr>
                <w:rFonts w:asciiTheme="majorHAnsi" w:hAnsiTheme="majorHAnsi" w:cstheme="majorHAnsi"/>
                <w:sz w:val="20"/>
                <w:szCs w:val="20"/>
                <w:lang w:val="fr-FR"/>
              </w:rPr>
            </w:pPr>
            <w:hyperlink r:id="rId65" w:history="1">
              <w:r w:rsidR="00982F86" w:rsidRPr="007C2314">
                <w:rPr>
                  <w:rStyle w:val="Lienhypertexte"/>
                  <w:rFonts w:asciiTheme="majorHAnsi" w:hAnsiTheme="majorHAnsi" w:cstheme="majorHAnsi"/>
                  <w:b/>
                  <w:bCs/>
                  <w:sz w:val="20"/>
                  <w:szCs w:val="20"/>
                  <w:lang w:val="fr-FR"/>
                </w:rPr>
                <w:t>https://www.rcpsych.ac.uk/mental-health/treatments-and-wellbeing/perinatal-care-and-covid-19</w:t>
              </w:r>
            </w:hyperlink>
          </w:p>
          <w:p w14:paraId="37820555" w14:textId="77777777" w:rsidR="00982F86" w:rsidRPr="007C2314" w:rsidRDefault="004F2D50" w:rsidP="00F8266D">
            <w:pPr>
              <w:numPr>
                <w:ilvl w:val="0"/>
                <w:numId w:val="26"/>
              </w:numPr>
              <w:spacing w:before="8" w:after="8"/>
              <w:rPr>
                <w:rFonts w:asciiTheme="majorHAnsi" w:hAnsiTheme="majorHAnsi" w:cstheme="majorHAnsi"/>
                <w:sz w:val="20"/>
                <w:szCs w:val="20"/>
                <w:lang w:val="fr-FR"/>
              </w:rPr>
            </w:pPr>
            <w:hyperlink r:id="rId66" w:history="1">
              <w:r w:rsidR="00982F86" w:rsidRPr="007C2314">
                <w:rPr>
                  <w:rStyle w:val="Lienhypertexte"/>
                  <w:rFonts w:asciiTheme="majorHAnsi" w:hAnsiTheme="majorHAnsi" w:cstheme="majorHAnsi"/>
                  <w:b/>
                  <w:bCs/>
                  <w:sz w:val="20"/>
                  <w:szCs w:val="20"/>
                  <w:lang w:val="fr-FR"/>
                </w:rPr>
                <w:t>https://www.rcog.org.uk/en/guidelines-research-services/guidelines/coronavirus-pregnancy/covid-19-virus-infection-and-pregnancy/</w:t>
              </w:r>
            </w:hyperlink>
          </w:p>
          <w:p w14:paraId="121367B9" w14:textId="77777777" w:rsidR="00982F86" w:rsidRPr="007C2314" w:rsidRDefault="004F2D50" w:rsidP="00F8266D">
            <w:pPr>
              <w:numPr>
                <w:ilvl w:val="0"/>
                <w:numId w:val="26"/>
              </w:numPr>
              <w:spacing w:before="8" w:after="8"/>
              <w:rPr>
                <w:rFonts w:asciiTheme="majorHAnsi" w:hAnsiTheme="majorHAnsi" w:cstheme="majorHAnsi"/>
                <w:sz w:val="20"/>
                <w:szCs w:val="20"/>
                <w:lang w:val="fr-FR"/>
              </w:rPr>
            </w:pPr>
            <w:hyperlink r:id="rId67" w:history="1">
              <w:r w:rsidR="00982F86" w:rsidRPr="007C2314">
                <w:rPr>
                  <w:rStyle w:val="Lienhypertexte"/>
                  <w:rFonts w:asciiTheme="majorHAnsi" w:hAnsiTheme="majorHAnsi" w:cstheme="majorHAnsi"/>
                  <w:b/>
                  <w:bCs/>
                  <w:sz w:val="20"/>
                  <w:szCs w:val="20"/>
                  <w:lang w:val="fr-FR"/>
                </w:rPr>
                <w:t>https://www.nhsinform.scot/illnesses-and-conditions/infections-and-poisoning/coronavirus-covid-19/parents-and-families/coronavirus-covid-19-pregnancy-and-newborn-babies</w:t>
              </w:r>
            </w:hyperlink>
          </w:p>
          <w:p w14:paraId="0D7ECF85" w14:textId="77777777" w:rsidR="00982F86" w:rsidRPr="007C2314" w:rsidRDefault="004F2D50" w:rsidP="00F8266D">
            <w:pPr>
              <w:numPr>
                <w:ilvl w:val="0"/>
                <w:numId w:val="26"/>
              </w:numPr>
              <w:spacing w:before="8" w:after="8"/>
              <w:rPr>
                <w:rFonts w:asciiTheme="majorHAnsi" w:hAnsiTheme="majorHAnsi" w:cstheme="majorHAnsi"/>
                <w:sz w:val="20"/>
                <w:szCs w:val="20"/>
                <w:lang w:val="fr-FR"/>
              </w:rPr>
            </w:pPr>
            <w:hyperlink r:id="rId68" w:tgtFrame="_blank" w:history="1">
              <w:r w:rsidR="00982F86" w:rsidRPr="007C2314">
                <w:rPr>
                  <w:rStyle w:val="Lienhypertexte"/>
                  <w:rFonts w:asciiTheme="majorHAnsi" w:hAnsiTheme="majorHAnsi" w:cstheme="majorHAnsi"/>
                  <w:b/>
                  <w:bCs/>
                  <w:sz w:val="20"/>
                  <w:szCs w:val="20"/>
                  <w:lang w:val="fr-FR"/>
                </w:rPr>
                <w:t>Informations sur le coronavirus (COVID-19) pour les enfants, les familles et les professionnels</w:t>
              </w:r>
            </w:hyperlink>
            <w:r w:rsidR="00982F86" w:rsidRPr="007C2314">
              <w:rPr>
                <w:rFonts w:asciiTheme="majorHAnsi" w:hAnsiTheme="majorHAnsi" w:cstheme="majorHAnsi"/>
                <w:sz w:val="20"/>
                <w:szCs w:val="20"/>
                <w:lang w:val="fr-FR"/>
              </w:rPr>
              <w:t>, edpsy.org.uk</w:t>
            </w:r>
          </w:p>
          <w:p w14:paraId="763E0231" w14:textId="77777777" w:rsidR="00982F86" w:rsidRPr="00982F86" w:rsidRDefault="004F2D50" w:rsidP="00F8266D">
            <w:pPr>
              <w:numPr>
                <w:ilvl w:val="0"/>
                <w:numId w:val="26"/>
              </w:numPr>
              <w:spacing w:before="8" w:after="8"/>
              <w:rPr>
                <w:rFonts w:asciiTheme="majorHAnsi" w:hAnsiTheme="majorHAnsi" w:cstheme="majorHAnsi"/>
                <w:sz w:val="20"/>
                <w:szCs w:val="20"/>
              </w:rPr>
            </w:pPr>
            <w:hyperlink r:id="rId69" w:tgtFrame="_blank" w:history="1">
              <w:r w:rsidR="00982F86" w:rsidRPr="00982F86">
                <w:rPr>
                  <w:rStyle w:val="Lienhypertexte"/>
                  <w:rFonts w:asciiTheme="majorHAnsi" w:hAnsiTheme="majorHAnsi" w:cstheme="majorHAnsi"/>
                  <w:b/>
                  <w:bCs/>
                  <w:sz w:val="20"/>
                  <w:szCs w:val="20"/>
                </w:rPr>
                <w:t xml:space="preserve">Les </w:t>
              </w:r>
              <w:proofErr w:type="spellStart"/>
              <w:r w:rsidR="00982F86" w:rsidRPr="00982F86">
                <w:rPr>
                  <w:rStyle w:val="Lienhypertexte"/>
                  <w:rFonts w:asciiTheme="majorHAnsi" w:hAnsiTheme="majorHAnsi" w:cstheme="majorHAnsi"/>
                  <w:b/>
                  <w:bCs/>
                  <w:sz w:val="20"/>
                  <w:szCs w:val="20"/>
                </w:rPr>
                <w:t>familles</w:t>
              </w:r>
              <w:proofErr w:type="spellEnd"/>
              <w:r w:rsidR="00982F86" w:rsidRPr="00982F86">
                <w:rPr>
                  <w:rStyle w:val="Lienhypertexte"/>
                  <w:rFonts w:asciiTheme="majorHAnsi" w:hAnsiTheme="majorHAnsi" w:cstheme="majorHAnsi"/>
                  <w:b/>
                  <w:bCs/>
                  <w:sz w:val="20"/>
                  <w:szCs w:val="20"/>
                </w:rPr>
                <w:t xml:space="preserve"> sous pression</w:t>
              </w:r>
            </w:hyperlink>
          </w:p>
          <w:p w14:paraId="36988916" w14:textId="77777777" w:rsidR="00982F86" w:rsidRPr="007C2314" w:rsidRDefault="004F2D50" w:rsidP="00F8266D">
            <w:pPr>
              <w:numPr>
                <w:ilvl w:val="0"/>
                <w:numId w:val="26"/>
              </w:numPr>
              <w:spacing w:before="8" w:after="8"/>
              <w:rPr>
                <w:rFonts w:asciiTheme="majorHAnsi" w:hAnsiTheme="majorHAnsi" w:cstheme="majorHAnsi"/>
                <w:sz w:val="20"/>
                <w:szCs w:val="20"/>
                <w:lang w:val="fr-FR"/>
              </w:rPr>
            </w:pPr>
            <w:hyperlink r:id="rId70" w:tgtFrame="_blank" w:history="1">
              <w:r w:rsidR="00982F86" w:rsidRPr="007C2314">
                <w:rPr>
                  <w:rStyle w:val="Lienhypertexte"/>
                  <w:rFonts w:asciiTheme="majorHAnsi" w:hAnsiTheme="majorHAnsi" w:cstheme="majorHAnsi"/>
                  <w:b/>
                  <w:bCs/>
                  <w:sz w:val="20"/>
                  <w:szCs w:val="20"/>
                  <w:lang w:val="fr-FR"/>
                </w:rPr>
                <w:t>Soutenir les enfants et les jeunes qui s'inquiètent de la COVID-19</w:t>
              </w:r>
            </w:hyperlink>
            <w:r w:rsidR="00982F86" w:rsidRPr="007C2314">
              <w:rPr>
                <w:rFonts w:asciiTheme="majorHAnsi" w:hAnsiTheme="majorHAnsi" w:cstheme="majorHAnsi"/>
                <w:sz w:val="20"/>
                <w:szCs w:val="20"/>
                <w:lang w:val="fr-FR"/>
              </w:rPr>
              <w:t>, Université de Reading</w:t>
            </w:r>
          </w:p>
          <w:p w14:paraId="14CFE165" w14:textId="62BFEC8A" w:rsidR="00982F86" w:rsidRPr="00982F86" w:rsidRDefault="00982F86" w:rsidP="00982F86">
            <w:pPr>
              <w:spacing w:before="8" w:after="8"/>
              <w:rPr>
                <w:rFonts w:asciiTheme="majorHAnsi" w:hAnsiTheme="majorHAnsi" w:cstheme="majorHAnsi"/>
                <w:sz w:val="20"/>
                <w:szCs w:val="20"/>
              </w:rPr>
            </w:pPr>
            <w:proofErr w:type="spellStart"/>
            <w:r w:rsidRPr="00982F86">
              <w:rPr>
                <w:rFonts w:asciiTheme="majorHAnsi" w:hAnsiTheme="majorHAnsi" w:cstheme="majorHAnsi"/>
                <w:b/>
                <w:bCs/>
                <w:sz w:val="20"/>
                <w:szCs w:val="20"/>
              </w:rPr>
              <w:lastRenderedPageBreak/>
              <w:t>États</w:t>
            </w:r>
            <w:proofErr w:type="spellEnd"/>
            <w:r w:rsidRPr="00982F86">
              <w:rPr>
                <w:rFonts w:asciiTheme="majorHAnsi" w:hAnsiTheme="majorHAnsi" w:cstheme="majorHAnsi"/>
                <w:b/>
                <w:bCs/>
                <w:sz w:val="20"/>
                <w:szCs w:val="20"/>
              </w:rPr>
              <w:t>-</w:t>
            </w:r>
            <w:proofErr w:type="gramStart"/>
            <w:r w:rsidRPr="00982F86">
              <w:rPr>
                <w:rFonts w:asciiTheme="majorHAnsi" w:hAnsiTheme="majorHAnsi" w:cstheme="majorHAnsi"/>
                <w:b/>
                <w:bCs/>
                <w:sz w:val="20"/>
                <w:szCs w:val="20"/>
              </w:rPr>
              <w:t>Unis :</w:t>
            </w:r>
            <w:proofErr w:type="gramEnd"/>
          </w:p>
          <w:p w14:paraId="06068F5A" w14:textId="77777777" w:rsidR="00982F86" w:rsidRPr="00982F86" w:rsidRDefault="004F2D50" w:rsidP="00F8266D">
            <w:pPr>
              <w:numPr>
                <w:ilvl w:val="0"/>
                <w:numId w:val="27"/>
              </w:numPr>
              <w:spacing w:before="8" w:after="8"/>
              <w:rPr>
                <w:rFonts w:asciiTheme="majorHAnsi" w:hAnsiTheme="majorHAnsi" w:cstheme="majorHAnsi"/>
                <w:sz w:val="20"/>
                <w:szCs w:val="20"/>
              </w:rPr>
            </w:pPr>
            <w:hyperlink r:id="rId71" w:history="1">
              <w:r w:rsidR="00982F86" w:rsidRPr="00982F86">
                <w:rPr>
                  <w:rStyle w:val="Lienhypertexte"/>
                  <w:rFonts w:asciiTheme="majorHAnsi" w:hAnsiTheme="majorHAnsi" w:cstheme="majorHAnsi"/>
                  <w:b/>
                  <w:bCs/>
                  <w:sz w:val="20"/>
                  <w:szCs w:val="20"/>
                </w:rPr>
                <w:t>https://www.cdc.gov/coronavirus/2019-ncov/need-extra-precautions/pregnancy-breastfeeding.html</w:t>
              </w:r>
            </w:hyperlink>
          </w:p>
          <w:p w14:paraId="44B610E3" w14:textId="77777777" w:rsidR="00982F86" w:rsidRPr="00982F86" w:rsidRDefault="004F2D50" w:rsidP="00F8266D">
            <w:pPr>
              <w:numPr>
                <w:ilvl w:val="0"/>
                <w:numId w:val="27"/>
              </w:numPr>
              <w:spacing w:before="8" w:after="8"/>
              <w:rPr>
                <w:rFonts w:asciiTheme="majorHAnsi" w:hAnsiTheme="majorHAnsi" w:cstheme="majorHAnsi"/>
                <w:sz w:val="20"/>
                <w:szCs w:val="20"/>
              </w:rPr>
            </w:pPr>
            <w:hyperlink r:id="rId72" w:history="1">
              <w:r w:rsidR="00982F86" w:rsidRPr="00982F86">
                <w:rPr>
                  <w:rStyle w:val="Lienhypertexte"/>
                  <w:rFonts w:asciiTheme="majorHAnsi" w:hAnsiTheme="majorHAnsi" w:cstheme="majorHAnsi"/>
                  <w:b/>
                  <w:bCs/>
                  <w:sz w:val="20"/>
                  <w:szCs w:val="20"/>
                </w:rPr>
                <w:t>https://www.acog.org/patient-resources/faqs</w:t>
              </w:r>
            </w:hyperlink>
          </w:p>
          <w:p w14:paraId="3F84B919" w14:textId="77777777" w:rsidR="00982F86" w:rsidRPr="00982F86" w:rsidRDefault="004F2D50" w:rsidP="00F8266D">
            <w:pPr>
              <w:numPr>
                <w:ilvl w:val="0"/>
                <w:numId w:val="27"/>
              </w:numPr>
              <w:spacing w:before="8" w:after="8"/>
              <w:rPr>
                <w:rFonts w:asciiTheme="majorHAnsi" w:hAnsiTheme="majorHAnsi" w:cstheme="majorHAnsi"/>
                <w:sz w:val="20"/>
                <w:szCs w:val="20"/>
              </w:rPr>
            </w:pPr>
            <w:hyperlink r:id="rId73" w:tgtFrame="_blank" w:history="1">
              <w:proofErr w:type="spellStart"/>
              <w:r w:rsidR="00982F86" w:rsidRPr="00982F86">
                <w:rPr>
                  <w:rStyle w:val="Lienhypertexte"/>
                  <w:rFonts w:asciiTheme="majorHAnsi" w:hAnsiTheme="majorHAnsi" w:cstheme="majorHAnsi"/>
                  <w:b/>
                  <w:bCs/>
                  <w:sz w:val="20"/>
                  <w:szCs w:val="20"/>
                </w:rPr>
                <w:t>Soutenir</w:t>
              </w:r>
              <w:proofErr w:type="spellEnd"/>
              <w:r w:rsidR="00982F86" w:rsidRPr="00982F86">
                <w:rPr>
                  <w:rStyle w:val="Lienhypertexte"/>
                  <w:rFonts w:asciiTheme="majorHAnsi" w:hAnsiTheme="majorHAnsi" w:cstheme="majorHAnsi"/>
                  <w:b/>
                  <w:bCs/>
                  <w:sz w:val="20"/>
                  <w:szCs w:val="20"/>
                </w:rPr>
                <w:t xml:space="preserve"> les </w:t>
              </w:r>
              <w:proofErr w:type="spellStart"/>
              <w:r w:rsidR="00982F86" w:rsidRPr="00982F86">
                <w:rPr>
                  <w:rStyle w:val="Lienhypertexte"/>
                  <w:rFonts w:asciiTheme="majorHAnsi" w:hAnsiTheme="majorHAnsi" w:cstheme="majorHAnsi"/>
                  <w:b/>
                  <w:bCs/>
                  <w:sz w:val="20"/>
                  <w:szCs w:val="20"/>
                </w:rPr>
                <w:t>familles</w:t>
              </w:r>
              <w:proofErr w:type="spellEnd"/>
              <w:r w:rsidR="00982F86" w:rsidRPr="00982F86">
                <w:rPr>
                  <w:rStyle w:val="Lienhypertexte"/>
                  <w:rFonts w:asciiTheme="majorHAnsi" w:hAnsiTheme="majorHAnsi" w:cstheme="majorHAnsi"/>
                  <w:b/>
                  <w:bCs/>
                  <w:sz w:val="20"/>
                  <w:szCs w:val="20"/>
                </w:rPr>
                <w:t xml:space="preserve"> pendant COVID-19</w:t>
              </w:r>
            </w:hyperlink>
            <w:r w:rsidR="00982F86" w:rsidRPr="00982F86">
              <w:rPr>
                <w:rFonts w:asciiTheme="majorHAnsi" w:hAnsiTheme="majorHAnsi" w:cstheme="majorHAnsi"/>
                <w:sz w:val="20"/>
                <w:szCs w:val="20"/>
              </w:rPr>
              <w:t>, Child Mind Institute</w:t>
            </w:r>
          </w:p>
          <w:p w14:paraId="61BDD9FC" w14:textId="77777777" w:rsidR="00982F86" w:rsidRPr="007C2314" w:rsidRDefault="004F2D50" w:rsidP="00F8266D">
            <w:pPr>
              <w:numPr>
                <w:ilvl w:val="0"/>
                <w:numId w:val="27"/>
              </w:numPr>
              <w:spacing w:before="8" w:after="8"/>
              <w:rPr>
                <w:rFonts w:asciiTheme="majorHAnsi" w:hAnsiTheme="majorHAnsi" w:cstheme="majorHAnsi"/>
                <w:sz w:val="20"/>
                <w:szCs w:val="20"/>
                <w:lang w:val="fr-FR"/>
              </w:rPr>
            </w:pPr>
            <w:hyperlink r:id="rId74" w:tgtFrame="_blank" w:history="1">
              <w:r w:rsidR="00982F86" w:rsidRPr="007C2314">
                <w:rPr>
                  <w:rStyle w:val="Lienhypertexte"/>
                  <w:rFonts w:asciiTheme="majorHAnsi" w:hAnsiTheme="majorHAnsi" w:cstheme="majorHAnsi"/>
                  <w:b/>
                  <w:bCs/>
                  <w:sz w:val="20"/>
                  <w:szCs w:val="20"/>
                  <w:lang w:val="fr-FR"/>
                </w:rPr>
                <w:t>Ressources pour soutenir le bien-être émotionnel des enfants pendant la pandémie COVID-19</w:t>
              </w:r>
            </w:hyperlink>
            <w:r w:rsidR="00982F86" w:rsidRPr="007C2314">
              <w:rPr>
                <w:rFonts w:asciiTheme="majorHAnsi" w:hAnsiTheme="majorHAnsi" w:cstheme="majorHAnsi"/>
                <w:sz w:val="20"/>
                <w:szCs w:val="20"/>
                <w:lang w:val="fr-FR"/>
              </w:rPr>
              <w:t>, Child Trends</w:t>
            </w:r>
          </w:p>
          <w:p w14:paraId="4B607396" w14:textId="5CE99932" w:rsidR="00982F86" w:rsidRPr="007C2314" w:rsidRDefault="004F2D50" w:rsidP="00F8266D">
            <w:pPr>
              <w:numPr>
                <w:ilvl w:val="0"/>
                <w:numId w:val="27"/>
              </w:numPr>
              <w:spacing w:before="8" w:after="8"/>
              <w:rPr>
                <w:rFonts w:asciiTheme="majorHAnsi" w:hAnsiTheme="majorHAnsi" w:cstheme="majorHAnsi"/>
                <w:sz w:val="20"/>
                <w:szCs w:val="20"/>
                <w:lang w:val="fr-FR"/>
              </w:rPr>
            </w:pPr>
            <w:hyperlink r:id="rId75" w:tgtFrame="_blank" w:history="1">
              <w:r w:rsidR="00982F86" w:rsidRPr="007C2314">
                <w:rPr>
                  <w:rStyle w:val="Lienhypertexte"/>
                  <w:rFonts w:asciiTheme="majorHAnsi" w:hAnsiTheme="majorHAnsi" w:cstheme="majorHAnsi"/>
                  <w:b/>
                  <w:bCs/>
                  <w:sz w:val="20"/>
                  <w:szCs w:val="20"/>
                  <w:lang w:val="fr-FR"/>
                </w:rPr>
                <w:t xml:space="preserve">Fiche d'information COVID-19 </w:t>
              </w:r>
            </w:hyperlink>
            <w:r w:rsidR="00982F86" w:rsidRPr="007C2314">
              <w:rPr>
                <w:rFonts w:asciiTheme="majorHAnsi" w:hAnsiTheme="majorHAnsi" w:cstheme="majorHAnsi"/>
                <w:sz w:val="20"/>
                <w:szCs w:val="20"/>
                <w:lang w:val="fr-FR"/>
              </w:rPr>
              <w:t xml:space="preserve">/ </w:t>
            </w:r>
            <w:hyperlink r:id="rId76" w:tgtFrame="_blank" w:history="1">
              <w:r w:rsidR="00982F86" w:rsidRPr="007C2314">
                <w:rPr>
                  <w:rStyle w:val="Lienhypertexte"/>
                  <w:rFonts w:asciiTheme="majorHAnsi" w:hAnsiTheme="majorHAnsi" w:cstheme="majorHAnsi"/>
                  <w:b/>
                  <w:bCs/>
                  <w:sz w:val="20"/>
                  <w:szCs w:val="20"/>
                  <w:lang w:val="fr-FR"/>
                </w:rPr>
                <w:t>COVID-19 dans la grossesse et l'allaitement :</w:t>
              </w:r>
              <w:r w:rsidR="006D6E85">
                <w:rPr>
                  <w:rStyle w:val="Lienhypertexte"/>
                  <w:rFonts w:asciiTheme="majorHAnsi" w:hAnsiTheme="majorHAnsi" w:cstheme="majorHAnsi"/>
                  <w:b/>
                  <w:bCs/>
                  <w:sz w:val="20"/>
                  <w:szCs w:val="20"/>
                  <w:lang w:val="fr-FR"/>
                </w:rPr>
                <w:t> </w:t>
              </w:r>
              <w:r w:rsidR="00982F86" w:rsidRPr="007C2314">
                <w:rPr>
                  <w:rStyle w:val="Lienhypertexte"/>
                  <w:rFonts w:asciiTheme="majorHAnsi" w:hAnsiTheme="majorHAnsi" w:cstheme="majorHAnsi"/>
                  <w:b/>
                  <w:bCs/>
                  <w:sz w:val="20"/>
                  <w:szCs w:val="20"/>
                  <w:lang w:val="fr-FR"/>
                </w:rPr>
                <w:t xml:space="preserve"> Podcast</w:t>
              </w:r>
              <w:r w:rsidR="006D6E85">
                <w:rPr>
                  <w:rStyle w:val="Lienhypertexte"/>
                  <w:rFonts w:asciiTheme="majorHAnsi" w:hAnsiTheme="majorHAnsi" w:cstheme="majorHAnsi"/>
                  <w:b/>
                  <w:bCs/>
                  <w:sz w:val="20"/>
                  <w:szCs w:val="20"/>
                  <w:lang w:val="fr-FR"/>
                </w:rPr>
                <w:t> :</w:t>
              </w:r>
              <w:r w:rsidR="00982F86" w:rsidRPr="007C2314">
                <w:rPr>
                  <w:rStyle w:val="Lienhypertexte"/>
                  <w:rFonts w:asciiTheme="majorHAnsi" w:hAnsiTheme="majorHAnsi" w:cstheme="majorHAnsi"/>
                  <w:b/>
                  <w:bCs/>
                  <w:sz w:val="20"/>
                  <w:szCs w:val="20"/>
                  <w:lang w:val="fr-FR"/>
                </w:rPr>
                <w:t xml:space="preserve"> </w:t>
              </w:r>
              <w:r w:rsidR="006D6E85">
                <w:rPr>
                  <w:rStyle w:val="Lienhypertexte"/>
                  <w:rFonts w:asciiTheme="majorHAnsi" w:hAnsiTheme="majorHAnsi" w:cstheme="majorHAnsi"/>
                  <w:b/>
                  <w:bCs/>
                  <w:sz w:val="20"/>
                  <w:szCs w:val="20"/>
                  <w:lang w:val="fr-FR"/>
                </w:rPr>
                <w:t>« D</w:t>
              </w:r>
              <w:r w:rsidR="00982F86" w:rsidRPr="007C2314">
                <w:rPr>
                  <w:rStyle w:val="Lienhypertexte"/>
                  <w:rFonts w:asciiTheme="majorHAnsi" w:hAnsiTheme="majorHAnsi" w:cstheme="majorHAnsi"/>
                  <w:b/>
                  <w:bCs/>
                  <w:sz w:val="20"/>
                  <w:szCs w:val="20"/>
                  <w:lang w:val="fr-FR"/>
                </w:rPr>
                <w:t xml:space="preserve">e la </w:t>
              </w:r>
            </w:hyperlink>
            <w:r w:rsidR="00982F86" w:rsidRPr="007C2314">
              <w:rPr>
                <w:rFonts w:asciiTheme="majorHAnsi" w:hAnsiTheme="majorHAnsi" w:cstheme="majorHAnsi"/>
                <w:sz w:val="20"/>
                <w:szCs w:val="20"/>
                <w:lang w:val="fr-FR"/>
              </w:rPr>
              <w:t>mère au bébé</w:t>
            </w:r>
            <w:r w:rsidR="006D6E85">
              <w:rPr>
                <w:rFonts w:asciiTheme="majorHAnsi" w:hAnsiTheme="majorHAnsi" w:cstheme="majorHAnsi"/>
                <w:sz w:val="20"/>
                <w:szCs w:val="20"/>
                <w:lang w:val="fr-FR"/>
              </w:rPr>
              <w:t> »</w:t>
            </w:r>
            <w:r w:rsidR="00982F86" w:rsidRPr="007C2314">
              <w:rPr>
                <w:rFonts w:asciiTheme="majorHAnsi" w:hAnsiTheme="majorHAnsi" w:cstheme="majorHAnsi"/>
                <w:sz w:val="20"/>
                <w:szCs w:val="20"/>
                <w:lang w:val="fr-FR"/>
              </w:rPr>
              <w:t>, États-Unis</w:t>
            </w:r>
          </w:p>
          <w:p w14:paraId="4E3F0F91" w14:textId="3065A2CB" w:rsidR="00982F86" w:rsidRPr="007C2314" w:rsidRDefault="004F2D50" w:rsidP="00F8266D">
            <w:pPr>
              <w:numPr>
                <w:ilvl w:val="0"/>
                <w:numId w:val="27"/>
              </w:numPr>
              <w:spacing w:before="8" w:after="8"/>
              <w:rPr>
                <w:rFonts w:asciiTheme="majorHAnsi" w:hAnsiTheme="majorHAnsi" w:cstheme="majorHAnsi"/>
                <w:sz w:val="20"/>
                <w:szCs w:val="20"/>
                <w:lang w:val="fr-FR"/>
              </w:rPr>
            </w:pPr>
            <w:hyperlink r:id="rId77" w:tgtFrame="_blank" w:history="1">
              <w:r w:rsidR="00982F86" w:rsidRPr="007C2314">
                <w:rPr>
                  <w:rStyle w:val="Lienhypertexte"/>
                  <w:rFonts w:asciiTheme="majorHAnsi" w:hAnsiTheme="majorHAnsi" w:cstheme="majorHAnsi"/>
                  <w:b/>
                  <w:bCs/>
                  <w:sz w:val="20"/>
                  <w:szCs w:val="20"/>
                  <w:lang w:val="fr-FR"/>
                </w:rPr>
                <w:t>Guide à l'intention des parents et des soignants pour aider les familles à faire face à la maladie à coronavirus 2019</w:t>
              </w:r>
            </w:hyperlink>
            <w:r w:rsidR="00982F86" w:rsidRPr="007C2314">
              <w:rPr>
                <w:rFonts w:asciiTheme="majorHAnsi" w:hAnsiTheme="majorHAnsi" w:cstheme="majorHAnsi"/>
                <w:sz w:val="20"/>
                <w:szCs w:val="20"/>
                <w:lang w:val="fr-FR"/>
              </w:rPr>
              <w:t xml:space="preserve">, </w:t>
            </w:r>
            <w:r w:rsidR="0043581B" w:rsidRPr="0043581B">
              <w:rPr>
                <w:lang w:val="fr-FR"/>
              </w:rPr>
              <w:t xml:space="preserve"> </w:t>
            </w:r>
            <w:r w:rsidR="0043581B" w:rsidRPr="0043581B">
              <w:rPr>
                <w:rFonts w:asciiTheme="majorHAnsi" w:hAnsiTheme="majorHAnsi" w:cstheme="majorHAnsi"/>
                <w:sz w:val="20"/>
                <w:szCs w:val="20"/>
                <w:lang w:val="fr-FR"/>
              </w:rPr>
              <w:t xml:space="preserve">national </w:t>
            </w:r>
            <w:proofErr w:type="spellStart"/>
            <w:r w:rsidR="0043581B" w:rsidRPr="0043581B">
              <w:rPr>
                <w:rFonts w:asciiTheme="majorHAnsi" w:hAnsiTheme="majorHAnsi" w:cstheme="majorHAnsi"/>
                <w:sz w:val="20"/>
                <w:szCs w:val="20"/>
                <w:lang w:val="fr-FR"/>
              </w:rPr>
              <w:t>traumatic</w:t>
            </w:r>
            <w:proofErr w:type="spellEnd"/>
            <w:r w:rsidR="0043581B" w:rsidRPr="0043581B">
              <w:rPr>
                <w:rFonts w:asciiTheme="majorHAnsi" w:hAnsiTheme="majorHAnsi" w:cstheme="majorHAnsi"/>
                <w:sz w:val="20"/>
                <w:szCs w:val="20"/>
                <w:lang w:val="fr-FR"/>
              </w:rPr>
              <w:t xml:space="preserve"> </w:t>
            </w:r>
            <w:proofErr w:type="spellStart"/>
            <w:r w:rsidR="0043581B" w:rsidRPr="0043581B">
              <w:rPr>
                <w:rFonts w:asciiTheme="majorHAnsi" w:hAnsiTheme="majorHAnsi" w:cstheme="majorHAnsi"/>
                <w:sz w:val="20"/>
                <w:szCs w:val="20"/>
                <w:lang w:val="fr-FR"/>
              </w:rPr>
              <w:t>child</w:t>
            </w:r>
            <w:proofErr w:type="spellEnd"/>
            <w:r w:rsidR="0043581B" w:rsidRPr="0043581B">
              <w:rPr>
                <w:rFonts w:asciiTheme="majorHAnsi" w:hAnsiTheme="majorHAnsi" w:cstheme="majorHAnsi"/>
                <w:sz w:val="20"/>
                <w:szCs w:val="20"/>
                <w:lang w:val="fr-FR"/>
              </w:rPr>
              <w:t xml:space="preserve"> stress network</w:t>
            </w:r>
          </w:p>
          <w:p w14:paraId="644511DA" w14:textId="77777777" w:rsidR="00982F86" w:rsidRPr="00982F86" w:rsidRDefault="004F2D50" w:rsidP="00F8266D">
            <w:pPr>
              <w:numPr>
                <w:ilvl w:val="0"/>
                <w:numId w:val="27"/>
              </w:numPr>
              <w:spacing w:before="8" w:after="8"/>
              <w:rPr>
                <w:rFonts w:asciiTheme="majorHAnsi" w:hAnsiTheme="majorHAnsi" w:cstheme="majorHAnsi"/>
                <w:sz w:val="20"/>
                <w:szCs w:val="20"/>
              </w:rPr>
            </w:pPr>
            <w:hyperlink r:id="rId78" w:tgtFrame="_blank" w:history="1">
              <w:r w:rsidR="00982F86" w:rsidRPr="00982F86">
                <w:rPr>
                  <w:rStyle w:val="Lienhypertexte"/>
                  <w:rFonts w:asciiTheme="majorHAnsi" w:hAnsiTheme="majorHAnsi" w:cstheme="majorHAnsi"/>
                  <w:b/>
                  <w:bCs/>
                  <w:sz w:val="20"/>
                  <w:szCs w:val="20"/>
                </w:rPr>
                <w:t>COVID Resources for Families</w:t>
              </w:r>
            </w:hyperlink>
            <w:r w:rsidR="00982F86" w:rsidRPr="00982F86">
              <w:rPr>
                <w:rFonts w:asciiTheme="majorHAnsi" w:hAnsiTheme="majorHAnsi" w:cstheme="majorHAnsi"/>
                <w:sz w:val="20"/>
                <w:szCs w:val="20"/>
              </w:rPr>
              <w:t>, Wisconsin Alliance for Infant Mental Health</w:t>
            </w:r>
          </w:p>
          <w:p w14:paraId="7E48CF82" w14:textId="0BE7EBF2" w:rsidR="00982F86" w:rsidRPr="0043581B" w:rsidRDefault="004F2D50" w:rsidP="00D240D1">
            <w:pPr>
              <w:numPr>
                <w:ilvl w:val="0"/>
                <w:numId w:val="27"/>
              </w:numPr>
              <w:spacing w:before="8" w:after="8"/>
              <w:rPr>
                <w:rFonts w:asciiTheme="majorHAnsi" w:hAnsiTheme="majorHAnsi" w:cstheme="majorHAnsi"/>
                <w:b/>
                <w:bCs/>
                <w:sz w:val="20"/>
                <w:szCs w:val="20"/>
                <w:lang w:val="fr-FR"/>
              </w:rPr>
            </w:pPr>
            <w:hyperlink r:id="rId79" w:tgtFrame="_blank" w:history="1">
              <w:r w:rsidR="00982F86" w:rsidRPr="0043581B">
                <w:rPr>
                  <w:rStyle w:val="Lienhypertexte"/>
                  <w:rFonts w:asciiTheme="majorHAnsi" w:hAnsiTheme="majorHAnsi" w:cstheme="majorHAnsi"/>
                  <w:b/>
                  <w:bCs/>
                  <w:sz w:val="20"/>
                  <w:szCs w:val="20"/>
                  <w:lang w:val="fr-FR"/>
                </w:rPr>
                <w:t>Aider les familles en temps de</w:t>
              </w:r>
              <w:r w:rsidR="00982F86" w:rsidRPr="0043581B">
                <w:rPr>
                  <w:rStyle w:val="Lienhypertexte"/>
                  <w:rFonts w:asciiTheme="majorHAnsi" w:hAnsiTheme="majorHAnsi" w:cstheme="majorHAnsi"/>
                  <w:b/>
                  <w:bCs/>
                  <w:sz w:val="20"/>
                  <w:szCs w:val="20"/>
                  <w:lang w:val="fr-FR"/>
                </w:rPr>
                <w:t xml:space="preserve"> crise</w:t>
              </w:r>
            </w:hyperlink>
            <w:r w:rsidR="0043581B">
              <w:rPr>
                <w:rStyle w:val="Lienhypertexte"/>
                <w:rFonts w:asciiTheme="majorHAnsi" w:hAnsiTheme="majorHAnsi" w:cstheme="majorHAnsi"/>
                <w:b/>
                <w:bCs/>
                <w:sz w:val="20"/>
                <w:szCs w:val="20"/>
                <w:lang w:val="fr-FR"/>
              </w:rPr>
              <w:t xml:space="preserve"> </w:t>
            </w:r>
            <w:proofErr w:type="spellStart"/>
            <w:r w:rsidR="0043581B">
              <w:rPr>
                <w:rStyle w:val="Lienhypertexte"/>
                <w:rFonts w:asciiTheme="majorHAnsi" w:hAnsiTheme="majorHAnsi" w:cstheme="majorHAnsi"/>
                <w:b/>
                <w:bCs/>
                <w:sz w:val="20"/>
                <w:szCs w:val="20"/>
                <w:lang w:val="fr-FR"/>
              </w:rPr>
              <w:t>Zero</w:t>
            </w:r>
            <w:proofErr w:type="spellEnd"/>
            <w:r w:rsidR="0043581B">
              <w:rPr>
                <w:rStyle w:val="Lienhypertexte"/>
                <w:rFonts w:asciiTheme="majorHAnsi" w:hAnsiTheme="majorHAnsi" w:cstheme="majorHAnsi"/>
                <w:b/>
                <w:bCs/>
                <w:sz w:val="20"/>
                <w:szCs w:val="20"/>
                <w:lang w:val="fr-FR"/>
              </w:rPr>
              <w:t xml:space="preserve"> to </w:t>
            </w:r>
            <w:proofErr w:type="spellStart"/>
            <w:r w:rsidR="0043581B">
              <w:rPr>
                <w:rStyle w:val="Lienhypertexte"/>
                <w:rFonts w:asciiTheme="majorHAnsi" w:hAnsiTheme="majorHAnsi" w:cstheme="majorHAnsi"/>
                <w:b/>
                <w:bCs/>
                <w:sz w:val="20"/>
                <w:szCs w:val="20"/>
                <w:lang w:val="fr-FR"/>
              </w:rPr>
              <w:t>thrive</w:t>
            </w:r>
            <w:proofErr w:type="spellEnd"/>
            <w:r w:rsidR="0043581B">
              <w:rPr>
                <w:rStyle w:val="Lienhypertexte"/>
                <w:rFonts w:asciiTheme="majorHAnsi" w:hAnsiTheme="majorHAnsi" w:cstheme="majorHAnsi"/>
                <w:b/>
                <w:bCs/>
                <w:sz w:val="20"/>
                <w:szCs w:val="20"/>
                <w:lang w:val="fr-FR"/>
              </w:rPr>
              <w:t xml:space="preserve"> </w:t>
            </w:r>
          </w:p>
          <w:p w14:paraId="3CF3142A" w14:textId="77777777" w:rsidR="0043581B" w:rsidRPr="0043581B" w:rsidRDefault="0043581B" w:rsidP="00D240D1">
            <w:pPr>
              <w:numPr>
                <w:ilvl w:val="0"/>
                <w:numId w:val="27"/>
              </w:numPr>
              <w:spacing w:before="8" w:after="8"/>
              <w:rPr>
                <w:rFonts w:asciiTheme="majorHAnsi" w:hAnsiTheme="majorHAnsi" w:cstheme="majorHAnsi"/>
                <w:b/>
                <w:bCs/>
                <w:sz w:val="20"/>
                <w:szCs w:val="20"/>
                <w:lang w:val="fr-FR"/>
              </w:rPr>
            </w:pPr>
          </w:p>
          <w:p w14:paraId="2804FC6E" w14:textId="4183F488" w:rsidR="00982F86" w:rsidRPr="00982F86" w:rsidRDefault="00982F86" w:rsidP="00982F86">
            <w:pPr>
              <w:spacing w:before="8" w:after="8"/>
              <w:rPr>
                <w:rFonts w:asciiTheme="majorHAnsi" w:hAnsiTheme="majorHAnsi" w:cstheme="majorHAnsi"/>
                <w:sz w:val="20"/>
                <w:szCs w:val="20"/>
              </w:rPr>
            </w:pPr>
            <w:proofErr w:type="gramStart"/>
            <w:r w:rsidRPr="00982F86">
              <w:rPr>
                <w:rFonts w:asciiTheme="majorHAnsi" w:hAnsiTheme="majorHAnsi" w:cstheme="majorHAnsi"/>
                <w:b/>
                <w:bCs/>
                <w:sz w:val="20"/>
                <w:szCs w:val="20"/>
              </w:rPr>
              <w:t>Canada :</w:t>
            </w:r>
            <w:proofErr w:type="gramEnd"/>
          </w:p>
          <w:p w14:paraId="6254BD29" w14:textId="77777777" w:rsidR="00982F86" w:rsidRPr="00982F86" w:rsidRDefault="004F2D50" w:rsidP="00F8266D">
            <w:pPr>
              <w:numPr>
                <w:ilvl w:val="0"/>
                <w:numId w:val="28"/>
              </w:numPr>
              <w:spacing w:before="8" w:after="8"/>
              <w:rPr>
                <w:rFonts w:asciiTheme="majorHAnsi" w:hAnsiTheme="majorHAnsi" w:cstheme="majorHAnsi"/>
                <w:sz w:val="20"/>
                <w:szCs w:val="20"/>
              </w:rPr>
            </w:pPr>
            <w:hyperlink r:id="rId80" w:history="1">
              <w:r w:rsidR="00982F86" w:rsidRPr="00982F86">
                <w:rPr>
                  <w:rStyle w:val="Lienhypertexte"/>
                  <w:rFonts w:asciiTheme="majorHAnsi" w:hAnsiTheme="majorHAnsi" w:cstheme="majorHAnsi"/>
                  <w:b/>
                  <w:bCs/>
                  <w:sz w:val="20"/>
                  <w:szCs w:val="20"/>
                </w:rPr>
                <w:t>https://www.canada.ca/en/public-health/services/publications/diseases-conditions/pregnancy-advise-mothers.html</w:t>
              </w:r>
            </w:hyperlink>
          </w:p>
          <w:p w14:paraId="67E9A662" w14:textId="0BA799F2" w:rsidR="00982F86" w:rsidRPr="007C2314" w:rsidRDefault="00982F86" w:rsidP="00F8266D">
            <w:pPr>
              <w:numPr>
                <w:ilvl w:val="0"/>
                <w:numId w:val="28"/>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L'université de Toronto, au Canada, a créé un "guide de la grossesse en cas de pandémie" à l'adresse https://www.obgyn.utoronto.ca/news/pandemic-pregnancy-guide-2020. Suivez Instagram (@pandemicpregnancyguide) ou Twitter (@PandemicPreg) pour que les femmes enceintes puissent poser des questions sur </w:t>
            </w:r>
            <w:r w:rsidR="006D6E85">
              <w:rPr>
                <w:rFonts w:asciiTheme="majorHAnsi" w:hAnsiTheme="majorHAnsi" w:cstheme="majorHAnsi"/>
                <w:sz w:val="20"/>
                <w:szCs w:val="20"/>
                <w:lang w:val="fr-FR"/>
              </w:rPr>
              <w:t>la</w:t>
            </w:r>
            <w:r w:rsidRPr="007C2314">
              <w:rPr>
                <w:rFonts w:asciiTheme="majorHAnsi" w:hAnsiTheme="majorHAnsi" w:cstheme="majorHAnsi"/>
                <w:sz w:val="20"/>
                <w:szCs w:val="20"/>
                <w:lang w:val="fr-FR"/>
              </w:rPr>
              <w:t xml:space="preserve"> COVID-19 et ses effets sur</w:t>
            </w:r>
            <w:r w:rsidR="006D6E85">
              <w:rPr>
                <w:rFonts w:asciiTheme="majorHAnsi" w:hAnsiTheme="majorHAnsi" w:cstheme="majorHAnsi"/>
                <w:sz w:val="20"/>
                <w:szCs w:val="20"/>
                <w:lang w:val="fr-FR"/>
              </w:rPr>
              <w:t xml:space="preserve"> leur grossesse</w:t>
            </w:r>
            <w:r w:rsidRPr="007C2314">
              <w:rPr>
                <w:rFonts w:asciiTheme="majorHAnsi" w:hAnsiTheme="majorHAnsi" w:cstheme="majorHAnsi"/>
                <w:sz w:val="20"/>
                <w:szCs w:val="20"/>
                <w:lang w:val="fr-FR"/>
              </w:rPr>
              <w:t xml:space="preserve"> et leur </w:t>
            </w:r>
            <w:r w:rsidR="006D6E85">
              <w:rPr>
                <w:rFonts w:asciiTheme="majorHAnsi" w:hAnsiTheme="majorHAnsi" w:cstheme="majorHAnsi"/>
                <w:sz w:val="20"/>
                <w:szCs w:val="20"/>
                <w:lang w:val="fr-FR"/>
              </w:rPr>
              <w:t xml:space="preserve">(futur) </w:t>
            </w:r>
            <w:r w:rsidRPr="007C2314">
              <w:rPr>
                <w:rFonts w:asciiTheme="majorHAnsi" w:hAnsiTheme="majorHAnsi" w:cstheme="majorHAnsi"/>
                <w:sz w:val="20"/>
                <w:szCs w:val="20"/>
                <w:lang w:val="fr-FR"/>
              </w:rPr>
              <w:t>bébé.</w:t>
            </w:r>
          </w:p>
          <w:p w14:paraId="1F1B7B4D" w14:textId="77777777" w:rsidR="00982F86" w:rsidRPr="007C2314" w:rsidRDefault="00982F86" w:rsidP="00982F86">
            <w:pPr>
              <w:spacing w:before="8" w:after="8"/>
              <w:rPr>
                <w:rFonts w:asciiTheme="majorHAnsi" w:hAnsiTheme="majorHAnsi" w:cstheme="majorHAnsi"/>
                <w:b/>
                <w:bCs/>
                <w:sz w:val="20"/>
                <w:szCs w:val="20"/>
                <w:lang w:val="fr-FR"/>
              </w:rPr>
            </w:pPr>
          </w:p>
          <w:p w14:paraId="09A0EB4D" w14:textId="4A4DA0B7" w:rsidR="00982F86" w:rsidRPr="00982F86" w:rsidRDefault="00982F86" w:rsidP="00982F86">
            <w:pPr>
              <w:spacing w:before="8" w:after="8"/>
              <w:rPr>
                <w:rFonts w:asciiTheme="majorHAnsi" w:hAnsiTheme="majorHAnsi" w:cstheme="majorHAnsi"/>
                <w:sz w:val="20"/>
                <w:szCs w:val="20"/>
              </w:rPr>
            </w:pPr>
            <w:proofErr w:type="spellStart"/>
            <w:proofErr w:type="gramStart"/>
            <w:r w:rsidRPr="00982F86">
              <w:rPr>
                <w:rFonts w:asciiTheme="majorHAnsi" w:hAnsiTheme="majorHAnsi" w:cstheme="majorHAnsi"/>
                <w:b/>
                <w:bCs/>
                <w:sz w:val="20"/>
                <w:szCs w:val="20"/>
              </w:rPr>
              <w:t>L'Australie</w:t>
            </w:r>
            <w:proofErr w:type="spellEnd"/>
            <w:r w:rsidRPr="00982F86">
              <w:rPr>
                <w:rFonts w:asciiTheme="majorHAnsi" w:hAnsiTheme="majorHAnsi" w:cstheme="majorHAnsi"/>
                <w:b/>
                <w:bCs/>
                <w:sz w:val="20"/>
                <w:szCs w:val="20"/>
              </w:rPr>
              <w:t xml:space="preserve"> </w:t>
            </w:r>
            <w:r w:rsidRPr="00982F86">
              <w:rPr>
                <w:rFonts w:asciiTheme="majorHAnsi" w:hAnsiTheme="majorHAnsi" w:cstheme="majorHAnsi"/>
                <w:sz w:val="20"/>
                <w:szCs w:val="20"/>
              </w:rPr>
              <w:t>:</w:t>
            </w:r>
            <w:proofErr w:type="gramEnd"/>
          </w:p>
          <w:p w14:paraId="7D6F9973" w14:textId="77777777" w:rsidR="00982F86" w:rsidRPr="007C2314" w:rsidRDefault="004F2D50" w:rsidP="00F8266D">
            <w:pPr>
              <w:numPr>
                <w:ilvl w:val="0"/>
                <w:numId w:val="29"/>
              </w:numPr>
              <w:spacing w:before="8" w:after="8"/>
              <w:rPr>
                <w:rFonts w:asciiTheme="majorHAnsi" w:hAnsiTheme="majorHAnsi" w:cstheme="majorHAnsi"/>
                <w:sz w:val="20"/>
                <w:szCs w:val="20"/>
                <w:lang w:val="fr-FR"/>
              </w:rPr>
            </w:pPr>
            <w:hyperlink r:id="rId81" w:tgtFrame="_blank" w:history="1">
              <w:r w:rsidR="00982F86" w:rsidRPr="007C2314">
                <w:rPr>
                  <w:rStyle w:val="Lienhypertexte"/>
                  <w:rFonts w:asciiTheme="majorHAnsi" w:hAnsiTheme="majorHAnsi" w:cstheme="majorHAnsi"/>
                  <w:b/>
                  <w:bCs/>
                  <w:sz w:val="20"/>
                  <w:szCs w:val="20"/>
                  <w:lang w:val="fr-FR"/>
                </w:rPr>
                <w:t>Ressources pour faire face à la situation pendant COVID-19</w:t>
              </w:r>
            </w:hyperlink>
            <w:r w:rsidR="00982F86" w:rsidRPr="007C2314">
              <w:rPr>
                <w:rFonts w:asciiTheme="majorHAnsi" w:hAnsiTheme="majorHAnsi" w:cstheme="majorHAnsi"/>
                <w:sz w:val="20"/>
                <w:szCs w:val="20"/>
                <w:lang w:val="fr-FR"/>
              </w:rPr>
              <w:t>, Réseau de psychologie prénatale et postnatale</w:t>
            </w:r>
          </w:p>
          <w:p w14:paraId="3D5EBE9F" w14:textId="77777777" w:rsidR="00982F86" w:rsidRPr="007C2314" w:rsidRDefault="004F2D50" w:rsidP="00F8266D">
            <w:pPr>
              <w:numPr>
                <w:ilvl w:val="0"/>
                <w:numId w:val="29"/>
              </w:numPr>
              <w:spacing w:before="8" w:after="8"/>
              <w:rPr>
                <w:rFonts w:asciiTheme="majorHAnsi" w:hAnsiTheme="majorHAnsi" w:cstheme="majorHAnsi"/>
                <w:sz w:val="20"/>
                <w:szCs w:val="20"/>
                <w:lang w:val="fr-FR"/>
              </w:rPr>
            </w:pPr>
            <w:hyperlink r:id="rId82" w:tgtFrame="_blank" w:history="1">
              <w:r w:rsidR="00982F86" w:rsidRPr="007C2314">
                <w:rPr>
                  <w:rStyle w:val="Lienhypertexte"/>
                  <w:rFonts w:asciiTheme="majorHAnsi" w:hAnsiTheme="majorHAnsi" w:cstheme="majorHAnsi"/>
                  <w:b/>
                  <w:bCs/>
                  <w:sz w:val="20"/>
                  <w:szCs w:val="20"/>
                  <w:lang w:val="fr-FR"/>
                </w:rPr>
                <w:t>Ressources COVID-19</w:t>
              </w:r>
            </w:hyperlink>
            <w:r w:rsidR="00982F86" w:rsidRPr="007C2314">
              <w:rPr>
                <w:rFonts w:asciiTheme="majorHAnsi" w:hAnsiTheme="majorHAnsi" w:cstheme="majorHAnsi"/>
                <w:sz w:val="20"/>
                <w:szCs w:val="20"/>
                <w:lang w:val="fr-FR"/>
              </w:rPr>
              <w:t>, Centre de psychologie périnatale</w:t>
            </w:r>
          </w:p>
          <w:p w14:paraId="76C3BEB0" w14:textId="77777777" w:rsidR="00982F86" w:rsidRPr="00982F86" w:rsidRDefault="004F2D50" w:rsidP="00F8266D">
            <w:pPr>
              <w:numPr>
                <w:ilvl w:val="0"/>
                <w:numId w:val="29"/>
              </w:numPr>
              <w:spacing w:before="8" w:after="8"/>
              <w:rPr>
                <w:rFonts w:asciiTheme="majorHAnsi" w:hAnsiTheme="majorHAnsi" w:cstheme="majorHAnsi"/>
                <w:sz w:val="20"/>
                <w:szCs w:val="20"/>
              </w:rPr>
            </w:pPr>
            <w:hyperlink r:id="rId83" w:tgtFrame="_blank" w:history="1">
              <w:r w:rsidR="00982F86" w:rsidRPr="00982F86">
                <w:rPr>
                  <w:rStyle w:val="Lienhypertexte"/>
                  <w:rFonts w:asciiTheme="majorHAnsi" w:hAnsiTheme="majorHAnsi" w:cstheme="majorHAnsi"/>
                  <w:b/>
                  <w:bCs/>
                  <w:sz w:val="20"/>
                  <w:szCs w:val="20"/>
                </w:rPr>
                <w:t>Birdie and the Virus</w:t>
              </w:r>
            </w:hyperlink>
            <w:r w:rsidR="00982F86" w:rsidRPr="00982F86">
              <w:rPr>
                <w:rFonts w:asciiTheme="majorHAnsi" w:hAnsiTheme="majorHAnsi" w:cstheme="majorHAnsi"/>
                <w:sz w:val="20"/>
                <w:szCs w:val="20"/>
              </w:rPr>
              <w:t>, Children's Health Queensland Hospital and Health Service</w:t>
            </w:r>
          </w:p>
          <w:p w14:paraId="4E77597A" w14:textId="77777777" w:rsidR="00982F86" w:rsidRPr="00982F86" w:rsidRDefault="004F2D50" w:rsidP="00F8266D">
            <w:pPr>
              <w:numPr>
                <w:ilvl w:val="0"/>
                <w:numId w:val="29"/>
              </w:numPr>
              <w:spacing w:before="8" w:after="8"/>
              <w:rPr>
                <w:rFonts w:asciiTheme="majorHAnsi" w:hAnsiTheme="majorHAnsi" w:cstheme="majorHAnsi"/>
                <w:sz w:val="20"/>
                <w:szCs w:val="20"/>
              </w:rPr>
            </w:pPr>
            <w:hyperlink r:id="rId84" w:tgtFrame="_blank" w:history="1">
              <w:proofErr w:type="spellStart"/>
              <w:r w:rsidR="00982F86" w:rsidRPr="00982F86">
                <w:rPr>
                  <w:rStyle w:val="Lienhypertexte"/>
                  <w:rFonts w:asciiTheme="majorHAnsi" w:hAnsiTheme="majorHAnsi" w:cstheme="majorHAnsi"/>
                  <w:b/>
                  <w:bCs/>
                  <w:sz w:val="20"/>
                  <w:szCs w:val="20"/>
                </w:rPr>
                <w:t>Soutien</w:t>
              </w:r>
              <w:proofErr w:type="spellEnd"/>
              <w:r w:rsidR="00982F86" w:rsidRPr="00982F86">
                <w:rPr>
                  <w:rStyle w:val="Lienhypertexte"/>
                  <w:rFonts w:asciiTheme="majorHAnsi" w:hAnsiTheme="majorHAnsi" w:cstheme="majorHAnsi"/>
                  <w:b/>
                  <w:bCs/>
                  <w:sz w:val="20"/>
                  <w:szCs w:val="20"/>
                </w:rPr>
                <w:t xml:space="preserve"> COVID-19</w:t>
              </w:r>
            </w:hyperlink>
            <w:r w:rsidR="00982F86" w:rsidRPr="00982F86">
              <w:rPr>
                <w:rFonts w:asciiTheme="majorHAnsi" w:hAnsiTheme="majorHAnsi" w:cstheme="majorHAnsi"/>
                <w:sz w:val="20"/>
                <w:szCs w:val="20"/>
              </w:rPr>
              <w:t xml:space="preserve">, </w:t>
            </w:r>
            <w:proofErr w:type="spellStart"/>
            <w:r w:rsidR="00982F86" w:rsidRPr="00982F86">
              <w:rPr>
                <w:rFonts w:asciiTheme="majorHAnsi" w:hAnsiTheme="majorHAnsi" w:cstheme="majorHAnsi"/>
                <w:sz w:val="20"/>
                <w:szCs w:val="20"/>
              </w:rPr>
              <w:t>Fondation</w:t>
            </w:r>
            <w:proofErr w:type="spellEnd"/>
            <w:r w:rsidR="00982F86" w:rsidRPr="00982F86">
              <w:rPr>
                <w:rFonts w:asciiTheme="majorHAnsi" w:hAnsiTheme="majorHAnsi" w:cstheme="majorHAnsi"/>
                <w:sz w:val="20"/>
                <w:szCs w:val="20"/>
              </w:rPr>
              <w:t xml:space="preserve"> </w:t>
            </w:r>
            <w:proofErr w:type="spellStart"/>
            <w:r w:rsidR="00982F86" w:rsidRPr="00982F86">
              <w:rPr>
                <w:rFonts w:asciiTheme="majorHAnsi" w:hAnsiTheme="majorHAnsi" w:cstheme="majorHAnsi"/>
                <w:sz w:val="20"/>
                <w:szCs w:val="20"/>
              </w:rPr>
              <w:t>Gidget</w:t>
            </w:r>
            <w:proofErr w:type="spellEnd"/>
          </w:p>
          <w:p w14:paraId="53B07AC1" w14:textId="77777777" w:rsidR="00982F86" w:rsidRPr="007C2314" w:rsidRDefault="004F2D50" w:rsidP="00F8266D">
            <w:pPr>
              <w:numPr>
                <w:ilvl w:val="0"/>
                <w:numId w:val="29"/>
              </w:numPr>
              <w:spacing w:before="8" w:after="8"/>
              <w:rPr>
                <w:rFonts w:asciiTheme="majorHAnsi" w:hAnsiTheme="majorHAnsi" w:cstheme="majorHAnsi"/>
                <w:sz w:val="20"/>
                <w:szCs w:val="20"/>
                <w:lang w:val="fr-FR"/>
              </w:rPr>
            </w:pPr>
            <w:hyperlink r:id="rId85" w:tgtFrame="_blank" w:history="1">
              <w:r w:rsidR="00982F86" w:rsidRPr="007C2314">
                <w:rPr>
                  <w:rStyle w:val="Lienhypertexte"/>
                  <w:rFonts w:asciiTheme="majorHAnsi" w:hAnsiTheme="majorHAnsi" w:cstheme="majorHAnsi"/>
                  <w:b/>
                  <w:bCs/>
                  <w:sz w:val="20"/>
                  <w:szCs w:val="20"/>
                  <w:lang w:val="fr-FR"/>
                </w:rPr>
                <w:t xml:space="preserve">Lettre aux nouveaux ou futurs pères, </w:t>
              </w:r>
            </w:hyperlink>
            <w:r w:rsidR="00982F86" w:rsidRPr="007C2314">
              <w:rPr>
                <w:rFonts w:asciiTheme="majorHAnsi" w:hAnsiTheme="majorHAnsi" w:cstheme="majorHAnsi"/>
                <w:sz w:val="20"/>
                <w:szCs w:val="20"/>
                <w:lang w:val="fr-FR"/>
              </w:rPr>
              <w:t xml:space="preserve">SMS aux </w:t>
            </w:r>
            <w:hyperlink r:id="rId86" w:tgtFrame="_blank" w:history="1">
              <w:r w:rsidR="00982F86" w:rsidRPr="007C2314">
                <w:rPr>
                  <w:rStyle w:val="Lienhypertexte"/>
                  <w:rFonts w:asciiTheme="majorHAnsi" w:hAnsiTheme="majorHAnsi" w:cstheme="majorHAnsi"/>
                  <w:b/>
                  <w:bCs/>
                  <w:sz w:val="20"/>
                  <w:szCs w:val="20"/>
                  <w:lang w:val="fr-FR"/>
                </w:rPr>
                <w:t xml:space="preserve">pères, </w:t>
              </w:r>
            </w:hyperlink>
            <w:r w:rsidR="00982F86" w:rsidRPr="007C2314">
              <w:rPr>
                <w:rFonts w:asciiTheme="majorHAnsi" w:hAnsiTheme="majorHAnsi" w:cstheme="majorHAnsi"/>
                <w:sz w:val="20"/>
                <w:szCs w:val="20"/>
                <w:lang w:val="fr-FR"/>
              </w:rPr>
              <w:t>Université de Newcastle</w:t>
            </w:r>
          </w:p>
          <w:p w14:paraId="0B143EA5" w14:textId="77777777" w:rsidR="00982F86" w:rsidRPr="007C2314" w:rsidRDefault="00982F86" w:rsidP="00982F86">
            <w:pPr>
              <w:spacing w:before="8" w:after="8"/>
              <w:rPr>
                <w:rFonts w:asciiTheme="majorHAnsi" w:hAnsiTheme="majorHAnsi" w:cstheme="majorHAnsi"/>
                <w:b/>
                <w:bCs/>
                <w:sz w:val="20"/>
                <w:szCs w:val="20"/>
                <w:lang w:val="fr-FR"/>
              </w:rPr>
            </w:pPr>
          </w:p>
          <w:p w14:paraId="34622B5C" w14:textId="7C56053F" w:rsidR="00982F86" w:rsidRPr="00982F86" w:rsidRDefault="00982F86" w:rsidP="00982F86">
            <w:pPr>
              <w:spacing w:before="8" w:after="8"/>
              <w:rPr>
                <w:rFonts w:asciiTheme="majorHAnsi" w:hAnsiTheme="majorHAnsi" w:cstheme="majorHAnsi"/>
                <w:sz w:val="20"/>
                <w:szCs w:val="20"/>
              </w:rPr>
            </w:pPr>
            <w:proofErr w:type="gramStart"/>
            <w:r w:rsidRPr="00982F86">
              <w:rPr>
                <w:rFonts w:asciiTheme="majorHAnsi" w:hAnsiTheme="majorHAnsi" w:cstheme="majorHAnsi"/>
                <w:b/>
                <w:bCs/>
                <w:sz w:val="20"/>
                <w:szCs w:val="20"/>
              </w:rPr>
              <w:t>International :</w:t>
            </w:r>
            <w:proofErr w:type="gramEnd"/>
          </w:p>
          <w:p w14:paraId="35263BD1" w14:textId="77777777" w:rsidR="00982F86" w:rsidRPr="00982F86" w:rsidRDefault="004F2D50" w:rsidP="00F8266D">
            <w:pPr>
              <w:numPr>
                <w:ilvl w:val="0"/>
                <w:numId w:val="30"/>
              </w:numPr>
              <w:spacing w:before="8" w:after="8"/>
              <w:rPr>
                <w:rFonts w:asciiTheme="majorHAnsi" w:hAnsiTheme="majorHAnsi" w:cstheme="majorHAnsi"/>
                <w:sz w:val="20"/>
                <w:szCs w:val="20"/>
              </w:rPr>
            </w:pPr>
            <w:hyperlink r:id="rId87" w:history="1">
              <w:r w:rsidR="00982F86" w:rsidRPr="00982F86">
                <w:rPr>
                  <w:rStyle w:val="Lienhypertexte"/>
                  <w:rFonts w:asciiTheme="majorHAnsi" w:hAnsiTheme="majorHAnsi" w:cstheme="majorHAnsi"/>
                  <w:b/>
                  <w:bCs/>
                  <w:sz w:val="20"/>
                  <w:szCs w:val="20"/>
                </w:rPr>
                <w:t>https://www.unicef.org/serbia/en/coronavirus-disease-covid-19-what-parents-should-know</w:t>
              </w:r>
            </w:hyperlink>
          </w:p>
          <w:p w14:paraId="16D1A123" w14:textId="77777777" w:rsidR="00982F86" w:rsidRPr="00982F86" w:rsidRDefault="004F2D50" w:rsidP="00F8266D">
            <w:pPr>
              <w:numPr>
                <w:ilvl w:val="0"/>
                <w:numId w:val="30"/>
              </w:numPr>
              <w:spacing w:before="8" w:after="8"/>
              <w:rPr>
                <w:rFonts w:asciiTheme="majorHAnsi" w:hAnsiTheme="majorHAnsi" w:cstheme="majorHAnsi"/>
                <w:sz w:val="20"/>
                <w:szCs w:val="20"/>
              </w:rPr>
            </w:pPr>
            <w:hyperlink r:id="rId88" w:history="1">
              <w:r w:rsidR="00982F86" w:rsidRPr="00982F86">
                <w:rPr>
                  <w:rStyle w:val="Lienhypertexte"/>
                  <w:rFonts w:asciiTheme="majorHAnsi" w:hAnsiTheme="majorHAnsi" w:cstheme="majorHAnsi"/>
                  <w:b/>
                  <w:bCs/>
                  <w:sz w:val="20"/>
                  <w:szCs w:val="20"/>
                </w:rPr>
                <w:t>https://www.unicef.org/serbia/en/pregnancy-breastfeeding-and-coronavirus</w:t>
              </w:r>
            </w:hyperlink>
          </w:p>
          <w:p w14:paraId="031F77E3" w14:textId="77777777" w:rsidR="00982F86" w:rsidRPr="007C2314" w:rsidRDefault="004F2D50" w:rsidP="00F8266D">
            <w:pPr>
              <w:numPr>
                <w:ilvl w:val="0"/>
                <w:numId w:val="30"/>
              </w:numPr>
              <w:spacing w:before="8" w:after="8"/>
              <w:rPr>
                <w:rFonts w:asciiTheme="majorHAnsi" w:hAnsiTheme="majorHAnsi" w:cstheme="majorHAnsi"/>
                <w:sz w:val="20"/>
                <w:szCs w:val="20"/>
                <w:lang w:val="fr-FR"/>
              </w:rPr>
            </w:pPr>
            <w:hyperlink r:id="rId89" w:tgtFrame="_blank" w:history="1">
              <w:r w:rsidR="00982F86" w:rsidRPr="007C2314">
                <w:rPr>
                  <w:rStyle w:val="Lienhypertexte"/>
                  <w:rFonts w:asciiTheme="majorHAnsi" w:hAnsiTheme="majorHAnsi" w:cstheme="majorHAnsi"/>
                  <w:b/>
                  <w:bCs/>
                  <w:sz w:val="20"/>
                  <w:szCs w:val="20"/>
                  <w:lang w:val="fr-FR"/>
                </w:rPr>
                <w:t>Comment parler à votre enfant de la maladie à coronavirus 2019</w:t>
              </w:r>
            </w:hyperlink>
            <w:r w:rsidR="00982F86" w:rsidRPr="007C2314">
              <w:rPr>
                <w:rFonts w:asciiTheme="majorHAnsi" w:hAnsiTheme="majorHAnsi" w:cstheme="majorHAnsi"/>
                <w:sz w:val="20"/>
                <w:szCs w:val="20"/>
                <w:lang w:val="fr-FR"/>
              </w:rPr>
              <w:t>, Unicef</w:t>
            </w:r>
          </w:p>
          <w:p w14:paraId="6946ED78" w14:textId="77777777" w:rsidR="00982F86" w:rsidRPr="007C2314" w:rsidRDefault="004F2D50" w:rsidP="00F8266D">
            <w:pPr>
              <w:numPr>
                <w:ilvl w:val="0"/>
                <w:numId w:val="30"/>
              </w:numPr>
              <w:spacing w:before="8" w:after="8"/>
              <w:rPr>
                <w:rFonts w:asciiTheme="majorHAnsi" w:hAnsiTheme="majorHAnsi" w:cstheme="majorHAnsi"/>
                <w:sz w:val="20"/>
                <w:szCs w:val="20"/>
                <w:lang w:val="fr-FR"/>
              </w:rPr>
            </w:pPr>
            <w:hyperlink r:id="rId90" w:tgtFrame="_blank" w:history="1">
              <w:r w:rsidR="00982F86" w:rsidRPr="007C2314">
                <w:rPr>
                  <w:rStyle w:val="Lienhypertexte"/>
                  <w:rFonts w:asciiTheme="majorHAnsi" w:hAnsiTheme="majorHAnsi" w:cstheme="majorHAnsi"/>
                  <w:b/>
                  <w:bCs/>
                  <w:sz w:val="20"/>
                  <w:szCs w:val="20"/>
                  <w:lang w:val="fr-FR"/>
                </w:rPr>
                <w:t>Conseils au public sur les maladies à coronavirus (COVID-19) : Plaidoyer</w:t>
              </w:r>
            </w:hyperlink>
            <w:r w:rsidR="00982F86" w:rsidRPr="007C2314">
              <w:rPr>
                <w:rFonts w:asciiTheme="majorHAnsi" w:hAnsiTheme="majorHAnsi" w:cstheme="majorHAnsi"/>
                <w:sz w:val="20"/>
                <w:szCs w:val="20"/>
                <w:lang w:val="fr-FR"/>
              </w:rPr>
              <w:t>, Organisation mondiale de la santé</w:t>
            </w:r>
          </w:p>
          <w:p w14:paraId="6F0C44D4" w14:textId="77777777" w:rsidR="00982F86" w:rsidRPr="007C2314" w:rsidRDefault="00982F86" w:rsidP="00982F86">
            <w:pPr>
              <w:spacing w:before="8" w:after="8"/>
              <w:rPr>
                <w:rFonts w:asciiTheme="majorHAnsi" w:hAnsiTheme="majorHAnsi" w:cstheme="majorHAnsi"/>
                <w:sz w:val="20"/>
                <w:szCs w:val="20"/>
                <w:lang w:val="fr-FR"/>
              </w:rPr>
            </w:pPr>
          </w:p>
          <w:p w14:paraId="611102AA" w14:textId="22B4040E"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La Société internationale </w:t>
            </w:r>
            <w:proofErr w:type="spellStart"/>
            <w:r w:rsidRPr="007C2314">
              <w:rPr>
                <w:rFonts w:asciiTheme="majorHAnsi" w:hAnsiTheme="majorHAnsi" w:cstheme="majorHAnsi"/>
                <w:sz w:val="20"/>
                <w:szCs w:val="20"/>
                <w:lang w:val="fr-FR"/>
              </w:rPr>
              <w:t>Marcé</w:t>
            </w:r>
            <w:proofErr w:type="spellEnd"/>
            <w:r w:rsidRPr="007C2314">
              <w:rPr>
                <w:rFonts w:asciiTheme="majorHAnsi" w:hAnsiTheme="majorHAnsi" w:cstheme="majorHAnsi"/>
                <w:sz w:val="20"/>
                <w:szCs w:val="20"/>
                <w:lang w:val="fr-FR"/>
              </w:rPr>
              <w:t xml:space="preserve"> pour la santé mentale périnatale dispose d'</w:t>
            </w:r>
            <w:hyperlink r:id="rId91" w:tgtFrame="_blank" w:history="1">
              <w:r w:rsidRPr="007C2314">
                <w:rPr>
                  <w:rStyle w:val="Lienhypertexte"/>
                  <w:rFonts w:asciiTheme="majorHAnsi" w:hAnsiTheme="majorHAnsi" w:cstheme="majorHAnsi"/>
                  <w:b/>
                  <w:bCs/>
                  <w:sz w:val="20"/>
                  <w:szCs w:val="20"/>
                  <w:lang w:val="fr-FR"/>
                </w:rPr>
                <w:t>autres ressources, notamment celles provenant de pays non anglophones</w:t>
              </w:r>
            </w:hyperlink>
            <w:r w:rsidRPr="007C2314">
              <w:rPr>
                <w:rFonts w:asciiTheme="majorHAnsi" w:hAnsiTheme="majorHAnsi" w:cstheme="majorHAnsi"/>
                <w:sz w:val="20"/>
                <w:szCs w:val="20"/>
                <w:lang w:val="fr-FR"/>
              </w:rPr>
              <w:t>.</w:t>
            </w:r>
          </w:p>
          <w:p w14:paraId="5D17C608" w14:textId="77777777" w:rsidR="00982F86" w:rsidRDefault="00982F86" w:rsidP="00982F86">
            <w:pPr>
              <w:spacing w:before="8" w:after="8"/>
              <w:rPr>
                <w:rFonts w:asciiTheme="majorHAnsi" w:hAnsiTheme="majorHAnsi" w:cstheme="majorHAnsi"/>
                <w:sz w:val="20"/>
                <w:szCs w:val="20"/>
                <w:lang w:val="fr-FR"/>
              </w:rPr>
            </w:pPr>
          </w:p>
          <w:p w14:paraId="28F9A3E5" w14:textId="77777777" w:rsidR="0043581B" w:rsidRDefault="0043581B" w:rsidP="00982F86">
            <w:pPr>
              <w:spacing w:before="8" w:after="8"/>
              <w:rPr>
                <w:rFonts w:asciiTheme="majorHAnsi" w:hAnsiTheme="majorHAnsi" w:cstheme="majorHAnsi"/>
                <w:sz w:val="20"/>
                <w:szCs w:val="20"/>
                <w:lang w:val="fr-FR"/>
              </w:rPr>
            </w:pPr>
          </w:p>
          <w:p w14:paraId="06C6DF1E" w14:textId="77777777" w:rsidR="0043581B" w:rsidRDefault="0043581B" w:rsidP="00982F86">
            <w:pPr>
              <w:spacing w:before="8" w:after="8"/>
              <w:rPr>
                <w:rFonts w:asciiTheme="majorHAnsi" w:hAnsiTheme="majorHAnsi" w:cstheme="majorHAnsi"/>
                <w:sz w:val="20"/>
                <w:szCs w:val="20"/>
                <w:lang w:val="fr-FR"/>
              </w:rPr>
            </w:pPr>
          </w:p>
          <w:p w14:paraId="1A7AB6D0" w14:textId="77777777" w:rsidR="0043581B" w:rsidRDefault="0043581B" w:rsidP="00982F86">
            <w:pPr>
              <w:spacing w:before="8" w:after="8"/>
              <w:rPr>
                <w:rFonts w:asciiTheme="majorHAnsi" w:hAnsiTheme="majorHAnsi" w:cstheme="majorHAnsi"/>
                <w:sz w:val="20"/>
                <w:szCs w:val="20"/>
                <w:lang w:val="fr-FR"/>
              </w:rPr>
            </w:pPr>
          </w:p>
          <w:p w14:paraId="118B0204" w14:textId="77777777" w:rsidR="0043581B" w:rsidRDefault="0043581B" w:rsidP="00982F86">
            <w:pPr>
              <w:spacing w:before="8" w:after="8"/>
              <w:rPr>
                <w:rFonts w:asciiTheme="majorHAnsi" w:hAnsiTheme="majorHAnsi" w:cstheme="majorHAnsi"/>
                <w:sz w:val="20"/>
                <w:szCs w:val="20"/>
                <w:lang w:val="fr-FR"/>
              </w:rPr>
            </w:pPr>
          </w:p>
          <w:p w14:paraId="092E1B26" w14:textId="5F31B8CA" w:rsidR="0043581B" w:rsidRPr="007C2314" w:rsidRDefault="0043581B" w:rsidP="00982F86">
            <w:pPr>
              <w:spacing w:before="8" w:after="8"/>
              <w:rPr>
                <w:rFonts w:asciiTheme="majorHAnsi" w:hAnsiTheme="majorHAnsi" w:cstheme="majorHAnsi"/>
                <w:sz w:val="20"/>
                <w:szCs w:val="20"/>
                <w:lang w:val="fr-FR"/>
              </w:rPr>
            </w:pPr>
          </w:p>
        </w:tc>
      </w:tr>
      <w:tr w:rsidR="00EF4C82" w:rsidRPr="0043581B" w14:paraId="5A8E9577" w14:textId="77777777" w:rsidTr="00EF4C82">
        <w:tc>
          <w:tcPr>
            <w:tcW w:w="14848" w:type="dxa"/>
            <w:gridSpan w:val="2"/>
            <w:tcBorders>
              <w:top w:val="nil"/>
              <w:left w:val="single" w:sz="48" w:space="0" w:color="E2F2FF"/>
              <w:bottom w:val="nil"/>
              <w:right w:val="single" w:sz="48" w:space="0" w:color="E2F2FF"/>
            </w:tcBorders>
            <w:shd w:val="clear" w:color="auto" w:fill="001F60"/>
          </w:tcPr>
          <w:p w14:paraId="18F71934" w14:textId="66E7E402" w:rsidR="00EF4C82" w:rsidRPr="007C2314" w:rsidRDefault="00982F86" w:rsidP="00EF4C82">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lastRenderedPageBreak/>
              <w:t xml:space="preserve">Effets physiques de </w:t>
            </w:r>
            <w:r w:rsidR="00C223BC">
              <w:rPr>
                <w:rFonts w:asciiTheme="majorHAnsi" w:hAnsiTheme="majorHAnsi" w:cstheme="majorHAnsi"/>
                <w:b/>
                <w:bCs/>
                <w:sz w:val="20"/>
                <w:szCs w:val="20"/>
                <w:lang w:val="fr-FR"/>
              </w:rPr>
              <w:t xml:space="preserve">la </w:t>
            </w:r>
            <w:r w:rsidRPr="007C2314">
              <w:rPr>
                <w:rFonts w:asciiTheme="majorHAnsi" w:hAnsiTheme="majorHAnsi" w:cstheme="majorHAnsi"/>
                <w:b/>
                <w:bCs/>
                <w:sz w:val="20"/>
                <w:szCs w:val="20"/>
                <w:lang w:val="fr-FR"/>
              </w:rPr>
              <w:t>COVID-19 sur les femmes enceintes et leurs bébés</w:t>
            </w:r>
          </w:p>
        </w:tc>
      </w:tr>
      <w:tr w:rsidR="00982F86" w:rsidRPr="0043581B" w14:paraId="68E2D311" w14:textId="77777777" w:rsidTr="00982F86">
        <w:tc>
          <w:tcPr>
            <w:tcW w:w="14848" w:type="dxa"/>
            <w:gridSpan w:val="2"/>
            <w:tcBorders>
              <w:top w:val="nil"/>
              <w:left w:val="single" w:sz="48" w:space="0" w:color="E2F2FF"/>
              <w:bottom w:val="nil"/>
              <w:right w:val="single" w:sz="48" w:space="0" w:color="E2F2FF"/>
            </w:tcBorders>
            <w:shd w:val="clear" w:color="auto" w:fill="auto"/>
          </w:tcPr>
          <w:p w14:paraId="433C59F8" w14:textId="4B691AFF" w:rsidR="00982F86" w:rsidRPr="007C2314" w:rsidRDefault="00982F86" w:rsidP="00982F86">
            <w:pPr>
              <w:spacing w:before="8" w:after="8"/>
              <w:rPr>
                <w:rFonts w:asciiTheme="majorHAnsi" w:hAnsiTheme="majorHAnsi" w:cstheme="majorHAnsi"/>
                <w:i/>
                <w:iCs/>
                <w:sz w:val="20"/>
                <w:szCs w:val="20"/>
                <w:lang w:val="fr-FR"/>
              </w:rPr>
            </w:pPr>
            <w:r w:rsidRPr="007C2314">
              <w:rPr>
                <w:rFonts w:asciiTheme="majorHAnsi" w:hAnsiTheme="majorHAnsi" w:cstheme="majorHAnsi"/>
                <w:i/>
                <w:iCs/>
                <w:sz w:val="20"/>
                <w:szCs w:val="20"/>
                <w:lang w:val="fr-FR"/>
              </w:rPr>
              <w:t xml:space="preserve">(Les conseils d'un spécialiste sur les complications physiques et les restrictions associées liées à </w:t>
            </w:r>
            <w:r w:rsidR="003A509C">
              <w:rPr>
                <w:rFonts w:asciiTheme="majorHAnsi" w:hAnsiTheme="majorHAnsi" w:cstheme="majorHAnsi"/>
                <w:i/>
                <w:iCs/>
                <w:sz w:val="20"/>
                <w:szCs w:val="20"/>
                <w:lang w:val="fr-FR"/>
              </w:rPr>
              <w:t xml:space="preserve">la </w:t>
            </w:r>
            <w:r w:rsidRPr="007C2314">
              <w:rPr>
                <w:rFonts w:asciiTheme="majorHAnsi" w:hAnsiTheme="majorHAnsi" w:cstheme="majorHAnsi"/>
                <w:i/>
                <w:iCs/>
                <w:sz w:val="20"/>
                <w:szCs w:val="20"/>
                <w:lang w:val="fr-FR"/>
              </w:rPr>
              <w:t>COVID-19 doivent être</w:t>
            </w:r>
            <w:r w:rsidR="003A509C">
              <w:rPr>
                <w:rFonts w:asciiTheme="majorHAnsi" w:hAnsiTheme="majorHAnsi" w:cstheme="majorHAnsi"/>
                <w:i/>
                <w:iCs/>
                <w:sz w:val="20"/>
                <w:szCs w:val="20"/>
                <w:lang w:val="fr-FR"/>
              </w:rPr>
              <w:t xml:space="preserve"> fournies</w:t>
            </w:r>
            <w:r w:rsidRPr="007C2314">
              <w:rPr>
                <w:rFonts w:asciiTheme="majorHAnsi" w:hAnsiTheme="majorHAnsi" w:cstheme="majorHAnsi"/>
                <w:i/>
                <w:iCs/>
                <w:sz w:val="20"/>
                <w:szCs w:val="20"/>
                <w:lang w:val="fr-FR"/>
              </w:rPr>
              <w:t xml:space="preserve">, le cas échéant, </w:t>
            </w:r>
            <w:r w:rsidR="003A509C">
              <w:rPr>
                <w:rFonts w:asciiTheme="majorHAnsi" w:hAnsiTheme="majorHAnsi" w:cstheme="majorHAnsi"/>
                <w:i/>
                <w:iCs/>
                <w:sz w:val="20"/>
                <w:szCs w:val="20"/>
                <w:lang w:val="fr-FR"/>
              </w:rPr>
              <w:t xml:space="preserve">par le </w:t>
            </w:r>
            <w:r w:rsidRPr="007C2314">
              <w:rPr>
                <w:rFonts w:asciiTheme="majorHAnsi" w:hAnsiTheme="majorHAnsi" w:cstheme="majorHAnsi"/>
                <w:i/>
                <w:iCs/>
                <w:sz w:val="20"/>
                <w:szCs w:val="20"/>
                <w:lang w:val="fr-FR"/>
              </w:rPr>
              <w:t>service d'obstétrique et de gynécologie de votre région. Les cliniciens en santé mentale ne doivent donner des conseils que dans les limites de leurs connaissances et de leurs compétences).</w:t>
            </w:r>
          </w:p>
          <w:p w14:paraId="4E6CEF81" w14:textId="77777777" w:rsidR="00982F86" w:rsidRDefault="00982F86" w:rsidP="00EF4C82">
            <w:pPr>
              <w:spacing w:before="8" w:after="8"/>
              <w:rPr>
                <w:rFonts w:asciiTheme="majorHAnsi" w:hAnsiTheme="majorHAnsi" w:cstheme="majorHAnsi"/>
                <w:i/>
                <w:iCs/>
                <w:sz w:val="20"/>
                <w:szCs w:val="20"/>
                <w:lang w:val="fr-FR"/>
              </w:rPr>
            </w:pPr>
            <w:r w:rsidRPr="007C2314">
              <w:rPr>
                <w:rFonts w:asciiTheme="majorHAnsi" w:hAnsiTheme="majorHAnsi" w:cstheme="majorHAnsi"/>
                <w:i/>
                <w:iCs/>
                <w:sz w:val="20"/>
                <w:szCs w:val="20"/>
                <w:lang w:val="fr-FR"/>
              </w:rPr>
              <w:t>Veuillez noter que les orientations dans ce domaine évoluent rapidement.</w:t>
            </w:r>
          </w:p>
          <w:p w14:paraId="3C60CE9B" w14:textId="6D7C238E" w:rsidR="00C223BC" w:rsidRPr="007C2314" w:rsidRDefault="00C223BC" w:rsidP="00EF4C82">
            <w:pPr>
              <w:spacing w:before="8" w:after="8"/>
              <w:rPr>
                <w:rFonts w:asciiTheme="majorHAnsi" w:hAnsiTheme="majorHAnsi" w:cstheme="majorHAnsi"/>
                <w:b/>
                <w:bCs/>
                <w:sz w:val="20"/>
                <w:szCs w:val="20"/>
                <w:lang w:val="fr-FR"/>
              </w:rPr>
            </w:pPr>
          </w:p>
        </w:tc>
      </w:tr>
      <w:tr w:rsidR="00DD7145" w:rsidRPr="0043581B" w14:paraId="6C359C93" w14:textId="77777777" w:rsidTr="00B133A7">
        <w:tc>
          <w:tcPr>
            <w:tcW w:w="3402" w:type="dxa"/>
            <w:tcBorders>
              <w:top w:val="nil"/>
              <w:left w:val="single" w:sz="48" w:space="0" w:color="E2F2FF"/>
              <w:bottom w:val="nil"/>
              <w:right w:val="nil"/>
            </w:tcBorders>
          </w:tcPr>
          <w:p w14:paraId="33B01AAB" w14:textId="75490245" w:rsidR="00C47B60"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2a. Les femmes enceintes sont-elles plus exposées au risque de</w:t>
            </w:r>
            <w:r w:rsidR="003A509C">
              <w:rPr>
                <w:rFonts w:asciiTheme="majorHAnsi" w:hAnsiTheme="majorHAnsi" w:cstheme="majorHAnsi"/>
                <w:b/>
                <w:bCs/>
                <w:sz w:val="20"/>
                <w:szCs w:val="20"/>
                <w:lang w:val="fr-FR"/>
              </w:rPr>
              <w:t xml:space="preserve"> la</w:t>
            </w:r>
            <w:r w:rsidRPr="007C2314">
              <w:rPr>
                <w:rFonts w:asciiTheme="majorHAnsi" w:hAnsiTheme="majorHAnsi" w:cstheme="majorHAnsi"/>
                <w:b/>
                <w:bCs/>
                <w:sz w:val="20"/>
                <w:szCs w:val="20"/>
                <w:lang w:val="fr-FR"/>
              </w:rPr>
              <w:t xml:space="preserve"> COVID-19 ?</w:t>
            </w:r>
          </w:p>
          <w:p w14:paraId="36CBD64C" w14:textId="40DEE6DA"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92" w:tgtFrame="_blank" w:history="1">
              <w:r w:rsidRPr="00982F86">
                <w:rPr>
                  <w:rStyle w:val="Lienhypertexte"/>
                  <w:rFonts w:asciiTheme="majorHAnsi" w:hAnsiTheme="majorHAnsi" w:cstheme="majorHAnsi"/>
                  <w:sz w:val="20"/>
                  <w:szCs w:val="20"/>
                </w:rPr>
                <w:t>lien2</w:t>
              </w:r>
            </w:hyperlink>
            <w:r w:rsidRPr="00982F86">
              <w:rPr>
                <w:rFonts w:asciiTheme="majorHAnsi" w:hAnsiTheme="majorHAnsi" w:cstheme="majorHAnsi"/>
                <w:sz w:val="20"/>
                <w:szCs w:val="20"/>
              </w:rPr>
              <w:t xml:space="preserve">] </w:t>
            </w:r>
            <w:r w:rsidRPr="00982F86">
              <w:rPr>
                <w:rFonts w:asciiTheme="majorHAnsi" w:hAnsiTheme="majorHAnsi" w:cstheme="majorHAnsi"/>
                <w:sz w:val="20"/>
                <w:szCs w:val="20"/>
              </w:rPr>
              <w:br/>
              <w:t>[</w:t>
            </w:r>
            <w:hyperlink r:id="rId93" w:tgtFrame="_blank" w:history="1">
              <w:r w:rsidRPr="00982F86">
                <w:rPr>
                  <w:rStyle w:val="Lienhypertexte"/>
                  <w:rFonts w:asciiTheme="majorHAnsi" w:hAnsiTheme="majorHAnsi" w:cstheme="majorHAnsi"/>
                  <w:sz w:val="20"/>
                  <w:szCs w:val="20"/>
                </w:rPr>
                <w:t>lien14</w:t>
              </w:r>
            </w:hyperlink>
            <w:r w:rsidRPr="00982F86">
              <w:rPr>
                <w:rFonts w:asciiTheme="majorHAnsi" w:hAnsiTheme="majorHAnsi" w:cstheme="majorHAnsi"/>
                <w:sz w:val="20"/>
                <w:szCs w:val="20"/>
              </w:rPr>
              <w:t>]</w:t>
            </w:r>
          </w:p>
        </w:tc>
        <w:tc>
          <w:tcPr>
            <w:tcW w:w="11446" w:type="dxa"/>
            <w:tcBorders>
              <w:top w:val="nil"/>
              <w:left w:val="nil"/>
              <w:bottom w:val="nil"/>
              <w:right w:val="single" w:sz="48" w:space="0" w:color="E2F2FF"/>
            </w:tcBorders>
          </w:tcPr>
          <w:p w14:paraId="4FF14B36" w14:textId="77777777" w:rsidR="00982F86" w:rsidRPr="00982F86" w:rsidRDefault="00982F86" w:rsidP="00982F86">
            <w:pPr>
              <w:spacing w:before="8" w:after="8"/>
              <w:rPr>
                <w:rFonts w:asciiTheme="majorHAnsi" w:hAnsiTheme="majorHAnsi" w:cstheme="majorHAnsi"/>
                <w:sz w:val="20"/>
                <w:szCs w:val="20"/>
              </w:rPr>
            </w:pPr>
            <w:proofErr w:type="spellStart"/>
            <w:r w:rsidRPr="00982F86">
              <w:rPr>
                <w:rFonts w:asciiTheme="majorHAnsi" w:hAnsiTheme="majorHAnsi" w:cstheme="majorHAnsi"/>
                <w:b/>
                <w:bCs/>
                <w:i/>
                <w:iCs/>
                <w:sz w:val="20"/>
                <w:szCs w:val="20"/>
              </w:rPr>
              <w:t>Risque</w:t>
            </w:r>
            <w:proofErr w:type="spellEnd"/>
            <w:r w:rsidRPr="00982F86">
              <w:rPr>
                <w:rFonts w:asciiTheme="majorHAnsi" w:hAnsiTheme="majorHAnsi" w:cstheme="majorHAnsi"/>
                <w:b/>
                <w:bCs/>
                <w:i/>
                <w:iCs/>
                <w:sz w:val="20"/>
                <w:szCs w:val="20"/>
              </w:rPr>
              <w:t xml:space="preserve"> </w:t>
            </w:r>
            <w:proofErr w:type="spellStart"/>
            <w:r w:rsidRPr="00982F86">
              <w:rPr>
                <w:rFonts w:asciiTheme="majorHAnsi" w:hAnsiTheme="majorHAnsi" w:cstheme="majorHAnsi"/>
                <w:b/>
                <w:bCs/>
                <w:i/>
                <w:iCs/>
                <w:sz w:val="20"/>
                <w:szCs w:val="20"/>
              </w:rPr>
              <w:t>d'infection</w:t>
            </w:r>
            <w:proofErr w:type="spellEnd"/>
          </w:p>
          <w:p w14:paraId="76DF29B6" w14:textId="1A3D96B6" w:rsidR="00982F86" w:rsidRPr="007C2314" w:rsidRDefault="00982F86" w:rsidP="00F8266D">
            <w:pPr>
              <w:numPr>
                <w:ilvl w:val="0"/>
                <w:numId w:val="31"/>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Il </w:t>
            </w:r>
            <w:r w:rsidRPr="007C2314">
              <w:rPr>
                <w:rFonts w:asciiTheme="majorHAnsi" w:hAnsiTheme="majorHAnsi" w:cstheme="majorHAnsi"/>
                <w:b/>
                <w:bCs/>
                <w:sz w:val="20"/>
                <w:szCs w:val="20"/>
                <w:lang w:val="fr-FR"/>
              </w:rPr>
              <w:t xml:space="preserve">n'existe pas </w:t>
            </w:r>
            <w:r w:rsidRPr="007C2314">
              <w:rPr>
                <w:rFonts w:asciiTheme="majorHAnsi" w:hAnsiTheme="majorHAnsi" w:cstheme="majorHAnsi"/>
                <w:sz w:val="20"/>
                <w:szCs w:val="20"/>
                <w:lang w:val="fr-FR"/>
              </w:rPr>
              <w:t xml:space="preserve">de </w:t>
            </w:r>
            <w:r w:rsidRPr="007C2314">
              <w:rPr>
                <w:rFonts w:asciiTheme="majorHAnsi" w:hAnsiTheme="majorHAnsi" w:cstheme="majorHAnsi"/>
                <w:b/>
                <w:bCs/>
                <w:sz w:val="20"/>
                <w:szCs w:val="20"/>
                <w:lang w:val="fr-FR"/>
              </w:rPr>
              <w:t xml:space="preserve">preuves </w:t>
            </w:r>
            <w:r w:rsidR="003A509C">
              <w:rPr>
                <w:rFonts w:asciiTheme="majorHAnsi" w:hAnsiTheme="majorHAnsi" w:cstheme="majorHAnsi"/>
                <w:b/>
                <w:bCs/>
                <w:sz w:val="20"/>
                <w:szCs w:val="20"/>
                <w:lang w:val="fr-FR"/>
              </w:rPr>
              <w:t xml:space="preserve">à la date de rédaction de cette fiche </w:t>
            </w:r>
            <w:r w:rsidRPr="007C2314">
              <w:rPr>
                <w:rFonts w:asciiTheme="majorHAnsi" w:hAnsiTheme="majorHAnsi" w:cstheme="majorHAnsi"/>
                <w:b/>
                <w:bCs/>
                <w:sz w:val="20"/>
                <w:szCs w:val="20"/>
                <w:lang w:val="fr-FR"/>
              </w:rPr>
              <w:t>que les femmes enceintes sont plus susceptibles d'être infectées que les autres adultes en bonne santé</w:t>
            </w:r>
            <w:r w:rsidRPr="007C2314">
              <w:rPr>
                <w:rFonts w:asciiTheme="majorHAnsi" w:hAnsiTheme="majorHAnsi" w:cstheme="majorHAnsi"/>
                <w:sz w:val="20"/>
                <w:szCs w:val="20"/>
                <w:lang w:val="fr-FR"/>
              </w:rPr>
              <w:t>.</w:t>
            </w:r>
          </w:p>
          <w:p w14:paraId="75708908" w14:textId="77777777" w:rsidR="00982F86" w:rsidRPr="007C2314" w:rsidRDefault="00982F86" w:rsidP="00982F86">
            <w:pPr>
              <w:spacing w:before="8" w:after="8"/>
              <w:rPr>
                <w:rFonts w:asciiTheme="majorHAnsi" w:hAnsiTheme="majorHAnsi" w:cstheme="majorHAnsi"/>
                <w:b/>
                <w:bCs/>
                <w:i/>
                <w:iCs/>
                <w:sz w:val="20"/>
                <w:szCs w:val="20"/>
                <w:lang w:val="fr-FR"/>
              </w:rPr>
            </w:pPr>
          </w:p>
          <w:p w14:paraId="6A5015D0" w14:textId="59E65C52"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i/>
                <w:iCs/>
                <w:sz w:val="20"/>
                <w:szCs w:val="20"/>
                <w:lang w:val="fr-FR"/>
              </w:rPr>
              <w:t>Gravité des symptômes de la COVID-19</w:t>
            </w:r>
          </w:p>
          <w:p w14:paraId="1D61BF94" w14:textId="77165EC2" w:rsidR="00982F86" w:rsidRPr="007C2314" w:rsidRDefault="00982F86" w:rsidP="00F8266D">
            <w:pPr>
              <w:numPr>
                <w:ilvl w:val="0"/>
                <w:numId w:val="32"/>
              </w:num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D</w:t>
            </w:r>
            <w:r w:rsidRPr="007C2314">
              <w:rPr>
                <w:rFonts w:asciiTheme="majorHAnsi" w:hAnsiTheme="majorHAnsi" w:cstheme="majorHAnsi"/>
                <w:sz w:val="20"/>
                <w:szCs w:val="20"/>
                <w:lang w:val="fr-FR"/>
              </w:rPr>
              <w:t xml:space="preserve">'autres infections respiratoires (par exemple, la grippe, le SRAS) ont montré </w:t>
            </w:r>
            <w:r w:rsidRPr="007C2314">
              <w:rPr>
                <w:rFonts w:asciiTheme="majorHAnsi" w:hAnsiTheme="majorHAnsi" w:cstheme="majorHAnsi"/>
                <w:b/>
                <w:bCs/>
                <w:sz w:val="20"/>
                <w:szCs w:val="20"/>
                <w:lang w:val="fr-FR"/>
              </w:rPr>
              <w:t>que les femmes enceintes qui contractent des infections respiratoires importantes au cours du troisième trimestre (après 28 semaines) sont plus susceptibles de souffrir d'un</w:t>
            </w:r>
            <w:r w:rsidR="00C223BC">
              <w:rPr>
                <w:rFonts w:asciiTheme="majorHAnsi" w:hAnsiTheme="majorHAnsi" w:cstheme="majorHAnsi"/>
                <w:b/>
                <w:bCs/>
                <w:sz w:val="20"/>
                <w:szCs w:val="20"/>
                <w:lang w:val="fr-FR"/>
              </w:rPr>
              <w:t>e forme sévère</w:t>
            </w:r>
            <w:r w:rsidRPr="007C2314">
              <w:rPr>
                <w:rFonts w:asciiTheme="majorHAnsi" w:hAnsiTheme="majorHAnsi" w:cstheme="majorHAnsi"/>
                <w:b/>
                <w:bCs/>
                <w:sz w:val="20"/>
                <w:szCs w:val="20"/>
                <w:lang w:val="fr-FR"/>
              </w:rPr>
              <w:t>.</w:t>
            </w:r>
          </w:p>
          <w:p w14:paraId="49FF63A3" w14:textId="62BDBF24" w:rsidR="00982F86" w:rsidRPr="007C2314" w:rsidRDefault="00982F86" w:rsidP="00F8266D">
            <w:pPr>
              <w:numPr>
                <w:ilvl w:val="0"/>
                <w:numId w:val="32"/>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Selon l'</w:t>
            </w:r>
            <w:r w:rsidRPr="007C2314">
              <w:rPr>
                <w:rFonts w:asciiTheme="majorHAnsi" w:hAnsiTheme="majorHAnsi" w:cstheme="majorHAnsi"/>
                <w:b/>
                <w:bCs/>
                <w:sz w:val="20"/>
                <w:szCs w:val="20"/>
                <w:lang w:val="fr-FR"/>
              </w:rPr>
              <w:t>OMS, les femmes enceintes ou récemment enceintes présentant des facteurs de risque supplémentaires tels que l'</w:t>
            </w:r>
            <w:r w:rsidRPr="007C2314">
              <w:rPr>
                <w:rFonts w:asciiTheme="majorHAnsi" w:hAnsiTheme="majorHAnsi" w:cstheme="majorHAnsi"/>
                <w:sz w:val="20"/>
                <w:szCs w:val="20"/>
                <w:lang w:val="fr-FR"/>
              </w:rPr>
              <w:t xml:space="preserve">âge avancé, le surpoids et des affections préexistantes comme l'hypertension et le diabète </w:t>
            </w:r>
            <w:r w:rsidR="003A509C">
              <w:rPr>
                <w:rFonts w:asciiTheme="majorHAnsi" w:hAnsiTheme="majorHAnsi" w:cstheme="majorHAnsi"/>
                <w:b/>
                <w:bCs/>
                <w:sz w:val="20"/>
                <w:szCs w:val="20"/>
                <w:lang w:val="fr-FR"/>
              </w:rPr>
              <w:t xml:space="preserve">pourraient </w:t>
            </w:r>
            <w:r w:rsidRPr="007C2314">
              <w:rPr>
                <w:rFonts w:asciiTheme="majorHAnsi" w:hAnsiTheme="majorHAnsi" w:cstheme="majorHAnsi"/>
                <w:b/>
                <w:bCs/>
                <w:sz w:val="20"/>
                <w:szCs w:val="20"/>
                <w:lang w:val="fr-FR"/>
              </w:rPr>
              <w:t>présenter un risque accru de développer une</w:t>
            </w:r>
            <w:r w:rsidR="003A509C">
              <w:rPr>
                <w:rFonts w:asciiTheme="majorHAnsi" w:hAnsiTheme="majorHAnsi" w:cstheme="majorHAnsi"/>
                <w:b/>
                <w:bCs/>
                <w:sz w:val="20"/>
                <w:szCs w:val="20"/>
                <w:lang w:val="fr-FR"/>
              </w:rPr>
              <w:t xml:space="preserve"> infection grave au</w:t>
            </w:r>
            <w:r w:rsidRPr="007C2314">
              <w:rPr>
                <w:rFonts w:asciiTheme="majorHAnsi" w:hAnsiTheme="majorHAnsi" w:cstheme="majorHAnsi"/>
                <w:b/>
                <w:bCs/>
                <w:sz w:val="20"/>
                <w:szCs w:val="20"/>
                <w:lang w:val="fr-FR"/>
              </w:rPr>
              <w:t xml:space="preserve"> COVID-19</w:t>
            </w:r>
            <w:r w:rsidRPr="007C2314">
              <w:rPr>
                <w:rFonts w:asciiTheme="majorHAnsi" w:hAnsiTheme="majorHAnsi" w:cstheme="majorHAnsi"/>
                <w:sz w:val="20"/>
                <w:szCs w:val="20"/>
                <w:lang w:val="fr-FR"/>
              </w:rPr>
              <w:t>. Lorsque les femmes enceintes développent une maladie grave, elles semblent également avoir plus souvent besoin de soins dans des unités de soins intensifs que les femmes non enceintes en âge de procréer.</w:t>
            </w:r>
          </w:p>
          <w:p w14:paraId="659E3A01" w14:textId="298EAFBD" w:rsidR="00982F86" w:rsidRPr="007C2314" w:rsidRDefault="00982F86" w:rsidP="00F8266D">
            <w:pPr>
              <w:numPr>
                <w:ilvl w:val="0"/>
                <w:numId w:val="32"/>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Le </w:t>
            </w:r>
            <w:r w:rsidRPr="007C2314">
              <w:rPr>
                <w:rFonts w:asciiTheme="majorHAnsi" w:hAnsiTheme="majorHAnsi" w:cstheme="majorHAnsi"/>
                <w:b/>
                <w:bCs/>
                <w:sz w:val="20"/>
                <w:szCs w:val="20"/>
                <w:lang w:val="fr-FR"/>
              </w:rPr>
              <w:t xml:space="preserve">gouvernement britannique </w:t>
            </w:r>
            <w:r w:rsidR="003A509C">
              <w:rPr>
                <w:rFonts w:asciiTheme="majorHAnsi" w:hAnsiTheme="majorHAnsi" w:cstheme="majorHAnsi"/>
                <w:b/>
                <w:bCs/>
                <w:sz w:val="20"/>
                <w:szCs w:val="20"/>
                <w:lang w:val="fr-FR"/>
              </w:rPr>
              <w:t xml:space="preserve">a </w:t>
            </w:r>
            <w:r w:rsidR="0043581B">
              <w:rPr>
                <w:rFonts w:asciiTheme="majorHAnsi" w:hAnsiTheme="majorHAnsi" w:cstheme="majorHAnsi"/>
                <w:b/>
                <w:bCs/>
                <w:sz w:val="20"/>
                <w:szCs w:val="20"/>
                <w:lang w:val="fr-FR"/>
              </w:rPr>
              <w:t>inclus</w:t>
            </w:r>
            <w:r w:rsidRPr="007C2314">
              <w:rPr>
                <w:rFonts w:asciiTheme="majorHAnsi" w:hAnsiTheme="majorHAnsi" w:cstheme="majorHAnsi"/>
                <w:b/>
                <w:bCs/>
                <w:sz w:val="20"/>
                <w:szCs w:val="20"/>
                <w:lang w:val="fr-FR"/>
              </w:rPr>
              <w:t xml:space="preserve"> les femmes enceintes dans le </w:t>
            </w:r>
            <w:r w:rsidRPr="007C2314">
              <w:rPr>
                <w:rFonts w:asciiTheme="majorHAnsi" w:hAnsiTheme="majorHAnsi" w:cstheme="majorHAnsi"/>
                <w:sz w:val="20"/>
                <w:szCs w:val="20"/>
                <w:lang w:val="fr-FR"/>
              </w:rPr>
              <w:t>groupe c</w:t>
            </w:r>
            <w:r w:rsidR="003A509C">
              <w:rPr>
                <w:rFonts w:asciiTheme="majorHAnsi" w:hAnsiTheme="majorHAnsi" w:cstheme="majorHAnsi"/>
                <w:sz w:val="20"/>
                <w:szCs w:val="20"/>
                <w:lang w:val="fr-FR"/>
              </w:rPr>
              <w:t>onsidéré</w:t>
            </w:r>
            <w:r w:rsidRPr="007C2314">
              <w:rPr>
                <w:rFonts w:asciiTheme="majorHAnsi" w:hAnsiTheme="majorHAnsi" w:cstheme="majorHAnsi"/>
                <w:sz w:val="20"/>
                <w:szCs w:val="20"/>
                <w:lang w:val="fr-FR"/>
              </w:rPr>
              <w:t xml:space="preserve"> comme "</w:t>
            </w:r>
            <w:hyperlink r:id="rId94" w:anchor="clinically-vulnerable-people" w:history="1">
              <w:r w:rsidRPr="007C2314">
                <w:rPr>
                  <w:rStyle w:val="Lienhypertexte"/>
                  <w:rFonts w:asciiTheme="majorHAnsi" w:hAnsiTheme="majorHAnsi" w:cstheme="majorHAnsi"/>
                  <w:b/>
                  <w:bCs/>
                  <w:sz w:val="20"/>
                  <w:szCs w:val="20"/>
                  <w:lang w:val="fr-FR"/>
                </w:rPr>
                <w:t>cliniquement vulnérable</w:t>
              </w:r>
            </w:hyperlink>
            <w:r w:rsidRPr="007C2314">
              <w:rPr>
                <w:rFonts w:asciiTheme="majorHAnsi" w:hAnsiTheme="majorHAnsi" w:cstheme="majorHAnsi"/>
                <w:sz w:val="20"/>
                <w:szCs w:val="20"/>
                <w:lang w:val="fr-FR"/>
              </w:rPr>
              <w:t xml:space="preserve">". En outre, les </w:t>
            </w:r>
            <w:r w:rsidRPr="007C2314">
              <w:rPr>
                <w:rFonts w:asciiTheme="majorHAnsi" w:hAnsiTheme="majorHAnsi" w:cstheme="majorHAnsi"/>
                <w:b/>
                <w:bCs/>
                <w:sz w:val="20"/>
                <w:szCs w:val="20"/>
                <w:lang w:val="fr-FR"/>
              </w:rPr>
              <w:t xml:space="preserve">femmes enceintes souffrant de maladies cardiaques congénitales ou acquises </w:t>
            </w:r>
            <w:r w:rsidR="004F6D26">
              <w:rPr>
                <w:rFonts w:asciiTheme="majorHAnsi" w:hAnsiTheme="majorHAnsi" w:cstheme="majorHAnsi"/>
                <w:b/>
                <w:bCs/>
                <w:sz w:val="20"/>
                <w:szCs w:val="20"/>
                <w:lang w:val="fr-FR"/>
              </w:rPr>
              <w:t>sévères</w:t>
            </w:r>
            <w:r w:rsidRPr="007C2314">
              <w:rPr>
                <w:rFonts w:asciiTheme="majorHAnsi" w:hAnsiTheme="majorHAnsi" w:cstheme="majorHAnsi"/>
                <w:b/>
                <w:bCs/>
                <w:sz w:val="20"/>
                <w:szCs w:val="20"/>
                <w:lang w:val="fr-FR"/>
              </w:rPr>
              <w:t xml:space="preserve"> </w:t>
            </w:r>
            <w:proofErr w:type="spellStart"/>
            <w:r w:rsidRPr="007C2314">
              <w:rPr>
                <w:rFonts w:asciiTheme="majorHAnsi" w:hAnsiTheme="majorHAnsi" w:cstheme="majorHAnsi"/>
                <w:b/>
                <w:bCs/>
                <w:sz w:val="20"/>
                <w:szCs w:val="20"/>
                <w:lang w:val="fr-FR"/>
              </w:rPr>
              <w:t xml:space="preserve">sont </w:t>
            </w:r>
            <w:r w:rsidR="004F6D26">
              <w:rPr>
                <w:rFonts w:asciiTheme="majorHAnsi" w:hAnsiTheme="majorHAnsi" w:cstheme="majorHAnsi"/>
                <w:b/>
                <w:bCs/>
                <w:sz w:val="20"/>
                <w:szCs w:val="20"/>
                <w:lang w:val="fr-FR"/>
              </w:rPr>
              <w:t>elles</w:t>
            </w:r>
            <w:proofErr w:type="spellEnd"/>
            <w:r w:rsidR="004F6D26">
              <w:rPr>
                <w:rFonts w:asciiTheme="majorHAnsi" w:hAnsiTheme="majorHAnsi" w:cstheme="majorHAnsi"/>
                <w:b/>
                <w:bCs/>
                <w:sz w:val="20"/>
                <w:szCs w:val="20"/>
                <w:lang w:val="fr-FR"/>
              </w:rPr>
              <w:t xml:space="preserve">, </w:t>
            </w:r>
            <w:r w:rsidRPr="007C2314">
              <w:rPr>
                <w:rFonts w:asciiTheme="majorHAnsi" w:hAnsiTheme="majorHAnsi" w:cstheme="majorHAnsi"/>
                <w:b/>
                <w:bCs/>
                <w:sz w:val="20"/>
                <w:szCs w:val="20"/>
                <w:lang w:val="fr-FR"/>
              </w:rPr>
              <w:t>considérées comme "</w:t>
            </w:r>
            <w:hyperlink r:id="rId95" w:history="1">
              <w:r w:rsidRPr="007C2314">
                <w:rPr>
                  <w:rStyle w:val="Lienhypertexte"/>
                  <w:rFonts w:asciiTheme="majorHAnsi" w:hAnsiTheme="majorHAnsi" w:cstheme="majorHAnsi"/>
                  <w:b/>
                  <w:bCs/>
                  <w:sz w:val="20"/>
                  <w:szCs w:val="20"/>
                  <w:lang w:val="fr-FR"/>
                </w:rPr>
                <w:t>cliniquement extrêmement vulnérables</w:t>
              </w:r>
            </w:hyperlink>
            <w:r w:rsidRPr="007C2314">
              <w:rPr>
                <w:rFonts w:asciiTheme="majorHAnsi" w:hAnsiTheme="majorHAnsi" w:cstheme="majorHAnsi"/>
                <w:b/>
                <w:bCs/>
                <w:sz w:val="20"/>
                <w:szCs w:val="20"/>
                <w:lang w:val="fr-FR"/>
              </w:rPr>
              <w:t>"</w:t>
            </w:r>
            <w:r w:rsidRPr="007C2314">
              <w:rPr>
                <w:rFonts w:asciiTheme="majorHAnsi" w:hAnsiTheme="majorHAnsi" w:cstheme="majorHAnsi"/>
                <w:sz w:val="20"/>
                <w:szCs w:val="20"/>
                <w:lang w:val="fr-FR"/>
              </w:rPr>
              <w:t>.</w:t>
            </w:r>
          </w:p>
          <w:p w14:paraId="44E8E74B" w14:textId="5263D3FD" w:rsidR="00BE531C" w:rsidRPr="007C2314" w:rsidRDefault="00BE531C" w:rsidP="00982F86">
            <w:pPr>
              <w:spacing w:before="8" w:after="8"/>
              <w:rPr>
                <w:rFonts w:asciiTheme="majorHAnsi" w:hAnsiTheme="majorHAnsi" w:cstheme="majorHAnsi"/>
                <w:sz w:val="20"/>
                <w:szCs w:val="20"/>
                <w:lang w:val="fr-FR"/>
              </w:rPr>
            </w:pPr>
          </w:p>
        </w:tc>
      </w:tr>
      <w:tr w:rsidR="00CA680A" w:rsidRPr="0043581B" w14:paraId="0EE9D13C" w14:textId="77777777" w:rsidTr="0020529D">
        <w:tc>
          <w:tcPr>
            <w:tcW w:w="3402" w:type="dxa"/>
            <w:tcBorders>
              <w:top w:val="nil"/>
              <w:left w:val="single" w:sz="48" w:space="0" w:color="E2F2FF"/>
              <w:bottom w:val="nil"/>
              <w:right w:val="nil"/>
            </w:tcBorders>
            <w:shd w:val="clear" w:color="auto" w:fill="E3F3FF"/>
          </w:tcPr>
          <w:p w14:paraId="44DED3CC" w14:textId="5C725BB4" w:rsidR="00982F86" w:rsidRPr="007C2314" w:rsidRDefault="00982F86" w:rsidP="00982F86">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t>2b. Quels sont les effets possibles sur les</w:t>
            </w:r>
            <w:r w:rsidR="00C349DA">
              <w:rPr>
                <w:rFonts w:asciiTheme="majorHAnsi" w:hAnsiTheme="majorHAnsi" w:cstheme="majorHAnsi"/>
                <w:b/>
                <w:bCs/>
                <w:sz w:val="20"/>
                <w:szCs w:val="20"/>
                <w:lang w:val="fr-FR"/>
              </w:rPr>
              <w:t xml:space="preserve"> grossesses et les</w:t>
            </w:r>
            <w:r w:rsidRPr="007C2314">
              <w:rPr>
                <w:rFonts w:asciiTheme="majorHAnsi" w:hAnsiTheme="majorHAnsi" w:cstheme="majorHAnsi"/>
                <w:b/>
                <w:bCs/>
                <w:sz w:val="20"/>
                <w:szCs w:val="20"/>
                <w:lang w:val="fr-FR"/>
              </w:rPr>
              <w:t xml:space="preserve"> </w:t>
            </w:r>
            <w:r w:rsidR="004F6D26">
              <w:rPr>
                <w:rFonts w:asciiTheme="majorHAnsi" w:hAnsiTheme="majorHAnsi" w:cstheme="majorHAnsi"/>
                <w:b/>
                <w:bCs/>
                <w:sz w:val="20"/>
                <w:szCs w:val="20"/>
                <w:lang w:val="fr-FR"/>
              </w:rPr>
              <w:t xml:space="preserve">(futurs) </w:t>
            </w:r>
            <w:r w:rsidRPr="007C2314">
              <w:rPr>
                <w:rFonts w:asciiTheme="majorHAnsi" w:hAnsiTheme="majorHAnsi" w:cstheme="majorHAnsi"/>
                <w:b/>
                <w:bCs/>
                <w:sz w:val="20"/>
                <w:szCs w:val="20"/>
                <w:lang w:val="fr-FR"/>
              </w:rPr>
              <w:t>bébés des mères qui contractent le COVID-19 ?</w:t>
            </w:r>
          </w:p>
          <w:p w14:paraId="2378778D" w14:textId="0F209F4C" w:rsidR="00CA680A" w:rsidRPr="00982F86" w:rsidRDefault="00982F86" w:rsidP="00556ECC">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96" w:tgtFrame="_blank" w:history="1">
              <w:r w:rsidRPr="00982F86">
                <w:rPr>
                  <w:rStyle w:val="Lienhypertexte"/>
                  <w:rFonts w:asciiTheme="majorHAnsi" w:hAnsiTheme="majorHAnsi" w:cstheme="majorHAnsi"/>
                  <w:sz w:val="20"/>
                  <w:szCs w:val="20"/>
                </w:rPr>
                <w:t>link2</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97" w:tgtFrame="_blank" w:history="1">
              <w:r w:rsidRPr="00982F86">
                <w:rPr>
                  <w:rStyle w:val="Lienhypertexte"/>
                  <w:rFonts w:asciiTheme="majorHAnsi" w:hAnsiTheme="majorHAnsi" w:cstheme="majorHAnsi"/>
                  <w:sz w:val="20"/>
                  <w:szCs w:val="20"/>
                </w:rPr>
                <w:t>link14</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98" w:tgtFrame="_blank" w:history="1">
              <w:r w:rsidRPr="00982F86">
                <w:rPr>
                  <w:rStyle w:val="Lienhypertexte"/>
                  <w:rFonts w:asciiTheme="majorHAnsi" w:hAnsiTheme="majorHAnsi" w:cstheme="majorHAnsi"/>
                  <w:sz w:val="20"/>
                  <w:szCs w:val="20"/>
                </w:rPr>
                <w:t>link15</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99" w:tgtFrame="_blank" w:history="1">
              <w:r w:rsidRPr="00982F86">
                <w:rPr>
                  <w:rStyle w:val="Lienhypertexte"/>
                  <w:rFonts w:asciiTheme="majorHAnsi" w:hAnsiTheme="majorHAnsi" w:cstheme="majorHAnsi"/>
                  <w:sz w:val="20"/>
                  <w:szCs w:val="20"/>
                </w:rPr>
                <w:t>link16</w:t>
              </w:r>
            </w:hyperlink>
            <w:r w:rsidRPr="00982F86">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3F3FF"/>
          </w:tcPr>
          <w:p w14:paraId="7E416A74" w14:textId="1B7D3C82" w:rsidR="00982F86" w:rsidRPr="007C2314" w:rsidRDefault="00982F86" w:rsidP="00982F86">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t>(Les recherches sont toujours en cours).</w:t>
            </w:r>
          </w:p>
          <w:p w14:paraId="6B2CED2E" w14:textId="77777777" w:rsidR="00982F86" w:rsidRPr="007C2314" w:rsidRDefault="00982F86" w:rsidP="00982F86">
            <w:pPr>
              <w:spacing w:before="8" w:after="8"/>
              <w:rPr>
                <w:rFonts w:asciiTheme="majorHAnsi" w:hAnsiTheme="majorHAnsi" w:cstheme="majorHAnsi"/>
                <w:sz w:val="20"/>
                <w:szCs w:val="20"/>
                <w:lang w:val="fr-FR"/>
              </w:rPr>
            </w:pPr>
          </w:p>
          <w:p w14:paraId="2E9DD67C" w14:textId="77777777"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b/>
                <w:bCs/>
                <w:i/>
                <w:iCs/>
                <w:sz w:val="20"/>
                <w:szCs w:val="20"/>
                <w:lang w:val="fr-FR"/>
              </w:rPr>
              <w:t>1) Risque de fausse couche/perte de grossesse</w:t>
            </w:r>
          </w:p>
          <w:p w14:paraId="05DD75A9" w14:textId="77777777" w:rsidR="00982F86" w:rsidRPr="007C2314" w:rsidRDefault="00982F86" w:rsidP="00982F86">
            <w:pPr>
              <w:spacing w:before="8" w:after="8"/>
              <w:rPr>
                <w:rFonts w:asciiTheme="majorHAnsi" w:hAnsiTheme="majorHAnsi" w:cstheme="majorHAnsi"/>
                <w:b/>
                <w:bCs/>
                <w:sz w:val="20"/>
                <w:szCs w:val="20"/>
                <w:lang w:val="fr-FR"/>
              </w:rPr>
            </w:pPr>
          </w:p>
          <w:p w14:paraId="783A0DB6" w14:textId="071C8FDE" w:rsidR="00982F86" w:rsidRPr="00982F86" w:rsidRDefault="00EA3CC7" w:rsidP="00982F86">
            <w:pPr>
              <w:spacing w:before="8" w:after="8"/>
              <w:rPr>
                <w:rFonts w:asciiTheme="majorHAnsi" w:hAnsiTheme="majorHAnsi" w:cstheme="majorHAnsi"/>
                <w:sz w:val="20"/>
                <w:szCs w:val="20"/>
              </w:rPr>
            </w:pPr>
            <w:proofErr w:type="spellStart"/>
            <w:r>
              <w:rPr>
                <w:rFonts w:asciiTheme="majorHAnsi" w:hAnsiTheme="majorHAnsi" w:cstheme="majorHAnsi"/>
                <w:b/>
                <w:bCs/>
                <w:sz w:val="20"/>
                <w:szCs w:val="20"/>
              </w:rPr>
              <w:t>Recommandations</w:t>
            </w:r>
            <w:proofErr w:type="spellEnd"/>
            <w:r w:rsidRPr="00982F86">
              <w:rPr>
                <w:rFonts w:asciiTheme="majorHAnsi" w:hAnsiTheme="majorHAnsi" w:cstheme="majorHAnsi"/>
                <w:b/>
                <w:bCs/>
                <w:sz w:val="20"/>
                <w:szCs w:val="20"/>
              </w:rPr>
              <w:t xml:space="preserve"> </w:t>
            </w:r>
            <w:proofErr w:type="spellStart"/>
            <w:r w:rsidR="00982F86" w:rsidRPr="00982F86">
              <w:rPr>
                <w:rFonts w:asciiTheme="majorHAnsi" w:hAnsiTheme="majorHAnsi" w:cstheme="majorHAnsi"/>
                <w:b/>
                <w:bCs/>
                <w:sz w:val="20"/>
                <w:szCs w:val="20"/>
              </w:rPr>
              <w:t>britannique</w:t>
            </w:r>
            <w:r>
              <w:rPr>
                <w:rFonts w:asciiTheme="majorHAnsi" w:hAnsiTheme="majorHAnsi" w:cstheme="majorHAnsi"/>
                <w:b/>
                <w:bCs/>
                <w:sz w:val="20"/>
                <w:szCs w:val="20"/>
              </w:rPr>
              <w:t>s</w:t>
            </w:r>
            <w:proofErr w:type="spellEnd"/>
            <w:r w:rsidR="00982F86" w:rsidRPr="00982F86">
              <w:rPr>
                <w:rFonts w:asciiTheme="majorHAnsi" w:hAnsiTheme="majorHAnsi" w:cstheme="majorHAnsi"/>
                <w:b/>
                <w:bCs/>
                <w:sz w:val="20"/>
                <w:szCs w:val="20"/>
              </w:rPr>
              <w:t xml:space="preserve"> (RCOG</w:t>
            </w:r>
            <w:proofErr w:type="gramStart"/>
            <w:r w:rsidR="00982F86" w:rsidRPr="00982F86">
              <w:rPr>
                <w:rFonts w:asciiTheme="majorHAnsi" w:hAnsiTheme="majorHAnsi" w:cstheme="majorHAnsi"/>
                <w:b/>
                <w:bCs/>
                <w:sz w:val="20"/>
                <w:szCs w:val="20"/>
              </w:rPr>
              <w:t>) :</w:t>
            </w:r>
            <w:proofErr w:type="gramEnd"/>
          </w:p>
          <w:p w14:paraId="662D07EF" w14:textId="29352091" w:rsidR="00982F86" w:rsidRPr="007C2314" w:rsidRDefault="00982F86" w:rsidP="00F8266D">
            <w:pPr>
              <w:numPr>
                <w:ilvl w:val="0"/>
                <w:numId w:val="33"/>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Il </w:t>
            </w:r>
            <w:r w:rsidRPr="007C2314">
              <w:rPr>
                <w:rFonts w:asciiTheme="majorHAnsi" w:hAnsiTheme="majorHAnsi" w:cstheme="majorHAnsi"/>
                <w:b/>
                <w:bCs/>
                <w:sz w:val="20"/>
                <w:szCs w:val="20"/>
                <w:lang w:val="fr-FR"/>
              </w:rPr>
              <w:t>n'</w:t>
            </w:r>
            <w:r w:rsidRPr="007C2314">
              <w:rPr>
                <w:rFonts w:asciiTheme="majorHAnsi" w:hAnsiTheme="majorHAnsi" w:cstheme="majorHAnsi"/>
                <w:sz w:val="20"/>
                <w:szCs w:val="20"/>
                <w:lang w:val="fr-FR"/>
              </w:rPr>
              <w:t xml:space="preserve">existe actuellement </w:t>
            </w:r>
            <w:r w:rsidRPr="007C2314">
              <w:rPr>
                <w:rFonts w:asciiTheme="majorHAnsi" w:hAnsiTheme="majorHAnsi" w:cstheme="majorHAnsi"/>
                <w:b/>
                <w:bCs/>
                <w:sz w:val="20"/>
                <w:szCs w:val="20"/>
                <w:lang w:val="fr-FR"/>
              </w:rPr>
              <w:t xml:space="preserve">aucune donnée suggérant un risque accru de fausse-couche ou de perte précoce de grossesse </w:t>
            </w:r>
            <w:r w:rsidR="00EA3CC7">
              <w:rPr>
                <w:rFonts w:asciiTheme="majorHAnsi" w:hAnsiTheme="majorHAnsi" w:cstheme="majorHAnsi"/>
                <w:b/>
                <w:bCs/>
                <w:sz w:val="20"/>
                <w:szCs w:val="20"/>
                <w:lang w:val="fr-FR"/>
              </w:rPr>
              <w:t>en cas d’infection</w:t>
            </w:r>
            <w:r w:rsidRPr="007C2314">
              <w:rPr>
                <w:rFonts w:asciiTheme="majorHAnsi" w:hAnsiTheme="majorHAnsi" w:cstheme="majorHAnsi"/>
                <w:sz w:val="20"/>
                <w:szCs w:val="20"/>
                <w:lang w:val="fr-FR"/>
              </w:rPr>
              <w:t xml:space="preserve"> à la COVID-19.</w:t>
            </w:r>
          </w:p>
          <w:p w14:paraId="68964FBC" w14:textId="697CE266" w:rsidR="00982F86" w:rsidRPr="007C2314" w:rsidRDefault="00982F86" w:rsidP="00F8266D">
            <w:pPr>
              <w:numPr>
                <w:ilvl w:val="0"/>
                <w:numId w:val="33"/>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Les rapports de cas issus d'études sur le</w:t>
            </w:r>
            <w:r w:rsidR="00EA3CC7">
              <w:rPr>
                <w:rFonts w:asciiTheme="majorHAnsi" w:hAnsiTheme="majorHAnsi" w:cstheme="majorHAnsi"/>
                <w:sz w:val="20"/>
                <w:szCs w:val="20"/>
                <w:lang w:val="fr-FR"/>
              </w:rPr>
              <w:t>s infections par</w:t>
            </w:r>
            <w:r w:rsidRPr="007C2314">
              <w:rPr>
                <w:rFonts w:asciiTheme="majorHAnsi" w:hAnsiTheme="majorHAnsi" w:cstheme="majorHAnsi"/>
                <w:sz w:val="20"/>
                <w:szCs w:val="20"/>
                <w:lang w:val="fr-FR"/>
              </w:rPr>
              <w:t xml:space="preserve"> SRAS et MERS en début de grossesse </w:t>
            </w:r>
            <w:r w:rsidR="00EA3CC7">
              <w:rPr>
                <w:rFonts w:asciiTheme="majorHAnsi" w:hAnsiTheme="majorHAnsi" w:cstheme="majorHAnsi"/>
                <w:sz w:val="20"/>
                <w:szCs w:val="20"/>
                <w:lang w:val="fr-FR"/>
              </w:rPr>
              <w:t>n’ont pas montré</w:t>
            </w:r>
            <w:r w:rsidRPr="007C2314">
              <w:rPr>
                <w:rFonts w:asciiTheme="majorHAnsi" w:hAnsiTheme="majorHAnsi" w:cstheme="majorHAnsi"/>
                <w:sz w:val="20"/>
                <w:szCs w:val="20"/>
                <w:lang w:val="fr-FR"/>
              </w:rPr>
              <w:t xml:space="preserve"> de relation convaincante entre l'infection et le risque accru de fausse-couche ou de </w:t>
            </w:r>
            <w:r w:rsidR="00C223BC">
              <w:rPr>
                <w:rFonts w:asciiTheme="majorHAnsi" w:hAnsiTheme="majorHAnsi" w:cstheme="majorHAnsi"/>
                <w:sz w:val="20"/>
                <w:szCs w:val="20"/>
                <w:lang w:val="fr-FR"/>
              </w:rPr>
              <w:t xml:space="preserve">mort </w:t>
            </w:r>
            <w:r w:rsidR="0043581B">
              <w:rPr>
                <w:rFonts w:asciiTheme="majorHAnsi" w:hAnsiTheme="majorHAnsi" w:cstheme="majorHAnsi"/>
                <w:sz w:val="20"/>
                <w:szCs w:val="20"/>
                <w:lang w:val="fr-FR"/>
              </w:rPr>
              <w:t>fœtale</w:t>
            </w:r>
            <w:r w:rsidRPr="007C2314">
              <w:rPr>
                <w:rFonts w:asciiTheme="majorHAnsi" w:hAnsiTheme="majorHAnsi" w:cstheme="majorHAnsi"/>
                <w:sz w:val="20"/>
                <w:szCs w:val="20"/>
                <w:lang w:val="fr-FR"/>
              </w:rPr>
              <w:t xml:space="preserve"> </w:t>
            </w:r>
            <w:r w:rsidR="00EA3CC7">
              <w:rPr>
                <w:rFonts w:asciiTheme="majorHAnsi" w:hAnsiTheme="majorHAnsi" w:cstheme="majorHAnsi"/>
                <w:sz w:val="20"/>
                <w:szCs w:val="20"/>
                <w:lang w:val="fr-FR"/>
              </w:rPr>
              <w:t>in utero au</w:t>
            </w:r>
            <w:r w:rsidRPr="007C2314">
              <w:rPr>
                <w:rFonts w:asciiTheme="majorHAnsi" w:hAnsiTheme="majorHAnsi" w:cstheme="majorHAnsi"/>
                <w:sz w:val="20"/>
                <w:szCs w:val="20"/>
                <w:lang w:val="fr-FR"/>
              </w:rPr>
              <w:t xml:space="preserve"> deuxième trimestre.</w:t>
            </w:r>
          </w:p>
          <w:p w14:paraId="01FEE95E" w14:textId="77777777" w:rsidR="00982F86" w:rsidRPr="007C2314" w:rsidRDefault="00982F86" w:rsidP="00982F86">
            <w:pPr>
              <w:spacing w:before="8" w:after="8"/>
              <w:rPr>
                <w:rFonts w:asciiTheme="majorHAnsi" w:hAnsiTheme="majorHAnsi" w:cstheme="majorHAnsi"/>
                <w:b/>
                <w:bCs/>
                <w:sz w:val="20"/>
                <w:szCs w:val="20"/>
                <w:lang w:val="fr-FR"/>
              </w:rPr>
            </w:pPr>
          </w:p>
          <w:p w14:paraId="697DDF6C" w14:textId="23F710A5" w:rsidR="00982F86" w:rsidRPr="007C2314" w:rsidRDefault="00EA3CC7" w:rsidP="00982F86">
            <w:pPr>
              <w:spacing w:before="8" w:after="8"/>
              <w:rPr>
                <w:rFonts w:asciiTheme="majorHAnsi" w:hAnsiTheme="majorHAnsi" w:cstheme="majorHAnsi"/>
                <w:sz w:val="20"/>
                <w:szCs w:val="20"/>
                <w:lang w:val="fr-FR"/>
              </w:rPr>
            </w:pPr>
            <w:proofErr w:type="gramStart"/>
            <w:r w:rsidRPr="00882BBA">
              <w:rPr>
                <w:rFonts w:asciiTheme="majorHAnsi" w:hAnsiTheme="majorHAnsi" w:cstheme="majorHAnsi"/>
                <w:b/>
                <w:bCs/>
                <w:sz w:val="20"/>
                <w:szCs w:val="20"/>
                <w:lang w:val="fr-FR"/>
              </w:rPr>
              <w:t xml:space="preserve">Recommandations </w:t>
            </w:r>
            <w:r w:rsidR="00982F86" w:rsidRPr="007C2314">
              <w:rPr>
                <w:rFonts w:asciiTheme="majorHAnsi" w:hAnsiTheme="majorHAnsi" w:cstheme="majorHAnsi"/>
                <w:b/>
                <w:bCs/>
                <w:sz w:val="20"/>
                <w:szCs w:val="20"/>
                <w:lang w:val="fr-FR"/>
              </w:rPr>
              <w:t xml:space="preserve"> canadienne</w:t>
            </w:r>
            <w:r>
              <w:rPr>
                <w:rFonts w:asciiTheme="majorHAnsi" w:hAnsiTheme="majorHAnsi" w:cstheme="majorHAnsi"/>
                <w:b/>
                <w:bCs/>
                <w:sz w:val="20"/>
                <w:szCs w:val="20"/>
                <w:lang w:val="fr-FR"/>
              </w:rPr>
              <w:t>s</w:t>
            </w:r>
            <w:proofErr w:type="gramEnd"/>
            <w:r w:rsidR="00982F86" w:rsidRPr="007C2314">
              <w:rPr>
                <w:rFonts w:asciiTheme="majorHAnsi" w:hAnsiTheme="majorHAnsi" w:cstheme="majorHAnsi"/>
                <w:b/>
                <w:bCs/>
                <w:sz w:val="20"/>
                <w:szCs w:val="20"/>
                <w:lang w:val="fr-FR"/>
              </w:rPr>
              <w:t xml:space="preserve"> </w:t>
            </w:r>
            <w:r w:rsidR="00982F86" w:rsidRPr="007C2314">
              <w:rPr>
                <w:rFonts w:asciiTheme="majorHAnsi" w:hAnsiTheme="majorHAnsi" w:cstheme="majorHAnsi"/>
                <w:sz w:val="20"/>
                <w:szCs w:val="20"/>
                <w:lang w:val="fr-FR"/>
              </w:rPr>
              <w:t>(</w:t>
            </w:r>
            <w:r w:rsidR="00982F86" w:rsidRPr="007C2314">
              <w:rPr>
                <w:rFonts w:asciiTheme="majorHAnsi" w:hAnsiTheme="majorHAnsi" w:cstheme="majorHAnsi"/>
                <w:b/>
                <w:bCs/>
                <w:sz w:val="20"/>
                <w:szCs w:val="20"/>
                <w:lang w:val="fr-FR"/>
              </w:rPr>
              <w:t xml:space="preserve">SOGC) </w:t>
            </w:r>
            <w:r w:rsidR="00982F86" w:rsidRPr="007C2314">
              <w:rPr>
                <w:rFonts w:asciiTheme="majorHAnsi" w:hAnsiTheme="majorHAnsi" w:cstheme="majorHAnsi"/>
                <w:sz w:val="20"/>
                <w:szCs w:val="20"/>
                <w:lang w:val="fr-FR"/>
              </w:rPr>
              <w:t>(</w:t>
            </w:r>
            <w:hyperlink r:id="rId100" w:history="1">
              <w:r w:rsidR="00982F86" w:rsidRPr="007C2314">
                <w:rPr>
                  <w:rStyle w:val="Lienhypertexte"/>
                  <w:rFonts w:asciiTheme="majorHAnsi" w:hAnsiTheme="majorHAnsi" w:cstheme="majorHAnsi"/>
                  <w:b/>
                  <w:bCs/>
                  <w:sz w:val="20"/>
                  <w:szCs w:val="20"/>
                  <w:lang w:val="fr-FR"/>
                </w:rPr>
                <w:t>COVID-19 pendant la grossesse</w:t>
              </w:r>
            </w:hyperlink>
            <w:r w:rsidR="00982F86" w:rsidRPr="007C2314">
              <w:rPr>
                <w:rFonts w:asciiTheme="majorHAnsi" w:hAnsiTheme="majorHAnsi" w:cstheme="majorHAnsi"/>
                <w:sz w:val="20"/>
                <w:szCs w:val="20"/>
                <w:lang w:val="fr-FR"/>
              </w:rPr>
              <w:t>) :</w:t>
            </w:r>
          </w:p>
          <w:p w14:paraId="1CF1234E" w14:textId="1C66A440" w:rsidR="00982F86" w:rsidRPr="007C2314" w:rsidRDefault="00982F86" w:rsidP="00F8266D">
            <w:pPr>
              <w:numPr>
                <w:ilvl w:val="0"/>
                <w:numId w:val="34"/>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Des fausses couches </w:t>
            </w:r>
            <w:r w:rsidR="00EA3CC7">
              <w:rPr>
                <w:rFonts w:asciiTheme="majorHAnsi" w:hAnsiTheme="majorHAnsi" w:cstheme="majorHAnsi"/>
                <w:sz w:val="20"/>
                <w:szCs w:val="20"/>
                <w:lang w:val="fr-FR"/>
              </w:rPr>
              <w:t>précoces (</w:t>
            </w:r>
            <w:r w:rsidRPr="007C2314">
              <w:rPr>
                <w:rFonts w:asciiTheme="majorHAnsi" w:hAnsiTheme="majorHAnsi" w:cstheme="majorHAnsi"/>
                <w:sz w:val="20"/>
                <w:szCs w:val="20"/>
                <w:lang w:val="fr-FR"/>
              </w:rPr>
              <w:t>au cours du premier trimestre</w:t>
            </w:r>
            <w:r w:rsidR="00EA3CC7">
              <w:rPr>
                <w:rFonts w:asciiTheme="majorHAnsi" w:hAnsiTheme="majorHAnsi" w:cstheme="majorHAnsi"/>
                <w:sz w:val="20"/>
                <w:szCs w:val="20"/>
                <w:lang w:val="fr-FR"/>
              </w:rPr>
              <w:t>)</w:t>
            </w:r>
            <w:r w:rsidRPr="007C2314">
              <w:rPr>
                <w:rFonts w:asciiTheme="majorHAnsi" w:hAnsiTheme="majorHAnsi" w:cstheme="majorHAnsi"/>
                <w:sz w:val="20"/>
                <w:szCs w:val="20"/>
                <w:lang w:val="fr-FR"/>
              </w:rPr>
              <w:t>, des cas de mortinatalité, de</w:t>
            </w:r>
            <w:r w:rsidR="00EA3CC7">
              <w:rPr>
                <w:rFonts w:asciiTheme="majorHAnsi" w:hAnsiTheme="majorHAnsi" w:cstheme="majorHAnsi"/>
                <w:sz w:val="20"/>
                <w:szCs w:val="20"/>
                <w:lang w:val="fr-FR"/>
              </w:rPr>
              <w:t>s</w:t>
            </w:r>
            <w:r w:rsidRPr="007C2314">
              <w:rPr>
                <w:rFonts w:asciiTheme="majorHAnsi" w:hAnsiTheme="majorHAnsi" w:cstheme="majorHAnsi"/>
                <w:sz w:val="20"/>
                <w:szCs w:val="20"/>
                <w:lang w:val="fr-FR"/>
              </w:rPr>
              <w:t xml:space="preserve"> retard</w:t>
            </w:r>
            <w:r w:rsidR="00EA3CC7">
              <w:rPr>
                <w:rFonts w:asciiTheme="majorHAnsi" w:hAnsiTheme="majorHAnsi" w:cstheme="majorHAnsi"/>
                <w:sz w:val="20"/>
                <w:szCs w:val="20"/>
                <w:lang w:val="fr-FR"/>
              </w:rPr>
              <w:t>s</w:t>
            </w:r>
            <w:r w:rsidRPr="007C2314">
              <w:rPr>
                <w:rFonts w:asciiTheme="majorHAnsi" w:hAnsiTheme="majorHAnsi" w:cstheme="majorHAnsi"/>
                <w:sz w:val="20"/>
                <w:szCs w:val="20"/>
                <w:lang w:val="fr-FR"/>
              </w:rPr>
              <w:t xml:space="preserve"> de croissance intra-utérin et de</w:t>
            </w:r>
            <w:r w:rsidR="00EA3CC7">
              <w:rPr>
                <w:rFonts w:asciiTheme="majorHAnsi" w:hAnsiTheme="majorHAnsi" w:cstheme="majorHAnsi"/>
                <w:sz w:val="20"/>
                <w:szCs w:val="20"/>
                <w:lang w:val="fr-FR"/>
              </w:rPr>
              <w:t>s</w:t>
            </w:r>
            <w:r w:rsidRPr="007C2314">
              <w:rPr>
                <w:rFonts w:asciiTheme="majorHAnsi" w:hAnsiTheme="majorHAnsi" w:cstheme="majorHAnsi"/>
                <w:sz w:val="20"/>
                <w:szCs w:val="20"/>
                <w:lang w:val="fr-FR"/>
              </w:rPr>
              <w:t xml:space="preserve"> naissance</w:t>
            </w:r>
            <w:r w:rsidR="00EA3CC7">
              <w:rPr>
                <w:rFonts w:asciiTheme="majorHAnsi" w:hAnsiTheme="majorHAnsi" w:cstheme="majorHAnsi"/>
                <w:sz w:val="20"/>
                <w:szCs w:val="20"/>
                <w:lang w:val="fr-FR"/>
              </w:rPr>
              <w:t>s</w:t>
            </w:r>
            <w:r w:rsidRPr="007C2314">
              <w:rPr>
                <w:rFonts w:asciiTheme="majorHAnsi" w:hAnsiTheme="majorHAnsi" w:cstheme="majorHAnsi"/>
                <w:sz w:val="20"/>
                <w:szCs w:val="20"/>
                <w:lang w:val="fr-FR"/>
              </w:rPr>
              <w:t xml:space="preserve"> prématurée</w:t>
            </w:r>
            <w:r w:rsidR="00EA3CC7">
              <w:rPr>
                <w:rFonts w:asciiTheme="majorHAnsi" w:hAnsiTheme="majorHAnsi" w:cstheme="majorHAnsi"/>
                <w:sz w:val="20"/>
                <w:szCs w:val="20"/>
                <w:lang w:val="fr-FR"/>
              </w:rPr>
              <w:t>s</w:t>
            </w:r>
            <w:r w:rsidRPr="007C2314">
              <w:rPr>
                <w:rFonts w:asciiTheme="majorHAnsi" w:hAnsiTheme="majorHAnsi" w:cstheme="majorHAnsi"/>
                <w:sz w:val="20"/>
                <w:szCs w:val="20"/>
                <w:lang w:val="fr-FR"/>
              </w:rPr>
              <w:t xml:space="preserve"> ont été signalés </w:t>
            </w:r>
            <w:r w:rsidR="00EA3CC7">
              <w:rPr>
                <w:rFonts w:asciiTheme="majorHAnsi" w:hAnsiTheme="majorHAnsi" w:cstheme="majorHAnsi"/>
                <w:sz w:val="20"/>
                <w:szCs w:val="20"/>
                <w:lang w:val="fr-FR"/>
              </w:rPr>
              <w:t xml:space="preserve">lors </w:t>
            </w:r>
            <w:r w:rsidRPr="007C2314">
              <w:rPr>
                <w:rFonts w:asciiTheme="majorHAnsi" w:hAnsiTheme="majorHAnsi" w:cstheme="majorHAnsi"/>
                <w:sz w:val="20"/>
                <w:szCs w:val="20"/>
                <w:lang w:val="fr-FR"/>
              </w:rPr>
              <w:t>de grossesses touchées par le SRAS</w:t>
            </w:r>
            <w:r w:rsidR="00EA3CC7">
              <w:rPr>
                <w:rFonts w:asciiTheme="majorHAnsi" w:hAnsiTheme="majorHAnsi" w:cstheme="majorHAnsi"/>
                <w:sz w:val="20"/>
                <w:szCs w:val="20"/>
                <w:lang w:val="fr-FR"/>
              </w:rPr>
              <w:t>, sans données globales statistiques actuellement</w:t>
            </w:r>
            <w:r w:rsidRPr="007C2314">
              <w:rPr>
                <w:rFonts w:asciiTheme="majorHAnsi" w:hAnsiTheme="majorHAnsi" w:cstheme="majorHAnsi"/>
                <w:sz w:val="20"/>
                <w:szCs w:val="20"/>
                <w:lang w:val="fr-FR"/>
              </w:rPr>
              <w:t>.</w:t>
            </w:r>
          </w:p>
          <w:p w14:paraId="69E41E7B" w14:textId="6F2E78C9" w:rsidR="00982F86" w:rsidRPr="007C2314" w:rsidRDefault="00982F86" w:rsidP="00F8266D">
            <w:pPr>
              <w:numPr>
                <w:ilvl w:val="0"/>
                <w:numId w:val="34"/>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Une évaluation est en cours pour déterminer s'il existe des effets de</w:t>
            </w:r>
            <w:r w:rsidR="00EA3CC7">
              <w:rPr>
                <w:rFonts w:asciiTheme="majorHAnsi" w:hAnsiTheme="majorHAnsi" w:cstheme="majorHAnsi"/>
                <w:sz w:val="20"/>
                <w:szCs w:val="20"/>
                <w:lang w:val="fr-FR"/>
              </w:rPr>
              <w:t xml:space="preserve"> la</w:t>
            </w:r>
            <w:r w:rsidRPr="007C2314">
              <w:rPr>
                <w:rFonts w:asciiTheme="majorHAnsi" w:hAnsiTheme="majorHAnsi" w:cstheme="majorHAnsi"/>
                <w:sz w:val="20"/>
                <w:szCs w:val="20"/>
                <w:lang w:val="fr-FR"/>
              </w:rPr>
              <w:t xml:space="preserve"> COVID-19 sur les femmes enceintes et leurs fœtus.</w:t>
            </w:r>
          </w:p>
          <w:p w14:paraId="6F7248E5" w14:textId="28B7DE6E" w:rsidR="00982F86" w:rsidRPr="007C2314" w:rsidRDefault="00982F86" w:rsidP="00F8266D">
            <w:pPr>
              <w:numPr>
                <w:ilvl w:val="0"/>
                <w:numId w:val="34"/>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Les taux de naissances prématurées chez les femmes infectées par COVID-19 au cours des deuxième et troisième trimestres p</w:t>
            </w:r>
            <w:r w:rsidR="00EA3CC7">
              <w:rPr>
                <w:rFonts w:asciiTheme="majorHAnsi" w:hAnsiTheme="majorHAnsi" w:cstheme="majorHAnsi"/>
                <w:sz w:val="20"/>
                <w:szCs w:val="20"/>
                <w:lang w:val="fr-FR"/>
              </w:rPr>
              <w:t>ourraien</w:t>
            </w:r>
            <w:r w:rsidRPr="007C2314">
              <w:rPr>
                <w:rFonts w:asciiTheme="majorHAnsi" w:hAnsiTheme="majorHAnsi" w:cstheme="majorHAnsi"/>
                <w:sz w:val="20"/>
                <w:szCs w:val="20"/>
                <w:lang w:val="fr-FR"/>
              </w:rPr>
              <w:t>t être inférieurs à ce qui avait été signalé initialement</w:t>
            </w:r>
            <w:r w:rsidR="00EA3CC7">
              <w:rPr>
                <w:rFonts w:asciiTheme="majorHAnsi" w:hAnsiTheme="majorHAnsi" w:cstheme="majorHAnsi"/>
                <w:sz w:val="20"/>
                <w:szCs w:val="20"/>
                <w:lang w:val="fr-FR"/>
              </w:rPr>
              <w:t xml:space="preserve"> (biais d’informations)</w:t>
            </w:r>
            <w:r w:rsidRPr="007C2314">
              <w:rPr>
                <w:rFonts w:asciiTheme="majorHAnsi" w:hAnsiTheme="majorHAnsi" w:cstheme="majorHAnsi"/>
                <w:sz w:val="20"/>
                <w:szCs w:val="20"/>
                <w:lang w:val="fr-FR"/>
              </w:rPr>
              <w:t>.</w:t>
            </w:r>
          </w:p>
          <w:p w14:paraId="0E636ED5" w14:textId="572428CB" w:rsidR="00982F86" w:rsidRPr="007C2314" w:rsidRDefault="00982F86" w:rsidP="00F8266D">
            <w:pPr>
              <w:numPr>
                <w:ilvl w:val="0"/>
                <w:numId w:val="34"/>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Comme pour le SRAS et</w:t>
            </w:r>
            <w:r w:rsidR="00EA3CC7">
              <w:rPr>
                <w:rFonts w:asciiTheme="majorHAnsi" w:hAnsiTheme="majorHAnsi" w:cstheme="majorHAnsi"/>
                <w:sz w:val="20"/>
                <w:szCs w:val="20"/>
                <w:lang w:val="fr-FR"/>
              </w:rPr>
              <w:t xml:space="preserve"> pour</w:t>
            </w:r>
            <w:r w:rsidRPr="007C2314">
              <w:rPr>
                <w:rFonts w:asciiTheme="majorHAnsi" w:hAnsiTheme="majorHAnsi" w:cstheme="majorHAnsi"/>
                <w:sz w:val="20"/>
                <w:szCs w:val="20"/>
                <w:lang w:val="fr-FR"/>
              </w:rPr>
              <w:t xml:space="preserve"> le MERS, l'issue de la grossesse est probablement étroitement liée à la gravité de la maladie maternelle.</w:t>
            </w:r>
          </w:p>
          <w:p w14:paraId="0A160853" w14:textId="77777777" w:rsidR="00982F86" w:rsidRPr="007C2314" w:rsidRDefault="00982F86" w:rsidP="00982F86">
            <w:pPr>
              <w:spacing w:before="8" w:after="8"/>
              <w:rPr>
                <w:rFonts w:asciiTheme="majorHAnsi" w:hAnsiTheme="majorHAnsi" w:cstheme="majorHAnsi"/>
                <w:b/>
                <w:bCs/>
                <w:sz w:val="20"/>
                <w:szCs w:val="20"/>
                <w:lang w:val="fr-FR"/>
              </w:rPr>
            </w:pPr>
          </w:p>
          <w:p w14:paraId="179F9BC0" w14:textId="30DCD7C3" w:rsidR="00982F86" w:rsidRPr="007C2314" w:rsidRDefault="00EA3CC7" w:rsidP="00982F86">
            <w:pPr>
              <w:spacing w:before="8" w:after="8"/>
              <w:rPr>
                <w:rFonts w:asciiTheme="majorHAnsi" w:hAnsiTheme="majorHAnsi" w:cstheme="majorHAnsi"/>
                <w:sz w:val="20"/>
                <w:szCs w:val="20"/>
                <w:lang w:val="fr-FR"/>
              </w:rPr>
            </w:pPr>
            <w:r w:rsidRPr="00882BBA">
              <w:rPr>
                <w:rFonts w:asciiTheme="majorHAnsi" w:hAnsiTheme="majorHAnsi" w:cstheme="majorHAnsi"/>
                <w:b/>
                <w:bCs/>
                <w:sz w:val="20"/>
                <w:szCs w:val="20"/>
                <w:lang w:val="fr-FR"/>
              </w:rPr>
              <w:t>Recommandations</w:t>
            </w:r>
            <w:r w:rsidR="00982F86" w:rsidRPr="007C2314">
              <w:rPr>
                <w:rFonts w:asciiTheme="majorHAnsi" w:hAnsiTheme="majorHAnsi" w:cstheme="majorHAnsi"/>
                <w:b/>
                <w:bCs/>
                <w:sz w:val="20"/>
                <w:szCs w:val="20"/>
                <w:lang w:val="fr-FR"/>
              </w:rPr>
              <w:t xml:space="preserve"> américaines (SFMF) </w:t>
            </w:r>
            <w:hyperlink r:id="rId101" w:history="1">
              <w:r w:rsidR="00982F86" w:rsidRPr="007C2314">
                <w:rPr>
                  <w:rStyle w:val="Lienhypertexte"/>
                  <w:rFonts w:asciiTheme="majorHAnsi" w:hAnsiTheme="majorHAnsi" w:cstheme="majorHAnsi"/>
                  <w:b/>
                  <w:bCs/>
                  <w:sz w:val="20"/>
                  <w:szCs w:val="20"/>
                  <w:lang w:val="fr-FR"/>
                </w:rPr>
                <w:t xml:space="preserve">(https://www.smfm.org/covidclinical) </w:t>
              </w:r>
            </w:hyperlink>
            <w:r w:rsidR="00982F86" w:rsidRPr="007C2314">
              <w:rPr>
                <w:rFonts w:asciiTheme="majorHAnsi" w:hAnsiTheme="majorHAnsi" w:cstheme="majorHAnsi"/>
                <w:sz w:val="20"/>
                <w:szCs w:val="20"/>
                <w:lang w:val="fr-FR"/>
              </w:rPr>
              <w:t>:</w:t>
            </w:r>
          </w:p>
          <w:p w14:paraId="6126DB55" w14:textId="234E175A" w:rsidR="00982F86" w:rsidRPr="007C2314" w:rsidRDefault="00982F86" w:rsidP="00F8266D">
            <w:pPr>
              <w:numPr>
                <w:ilvl w:val="0"/>
                <w:numId w:val="35"/>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Il existe très peu de données concernant les risques associés à l'infection </w:t>
            </w:r>
            <w:r w:rsidR="00EA3CC7">
              <w:rPr>
                <w:rFonts w:asciiTheme="majorHAnsi" w:hAnsiTheme="majorHAnsi" w:cstheme="majorHAnsi"/>
                <w:sz w:val="20"/>
                <w:szCs w:val="20"/>
                <w:lang w:val="fr-FR"/>
              </w:rPr>
              <w:t xml:space="preserve">par Covid-19 </w:t>
            </w:r>
            <w:r w:rsidRPr="007C2314">
              <w:rPr>
                <w:rFonts w:asciiTheme="majorHAnsi" w:hAnsiTheme="majorHAnsi" w:cstheme="majorHAnsi"/>
                <w:sz w:val="20"/>
                <w:szCs w:val="20"/>
                <w:lang w:val="fr-FR"/>
              </w:rPr>
              <w:t xml:space="preserve">au cours des </w:t>
            </w:r>
            <w:r w:rsidR="00EA3CC7">
              <w:rPr>
                <w:rFonts w:asciiTheme="majorHAnsi" w:hAnsiTheme="majorHAnsi" w:cstheme="majorHAnsi"/>
                <w:sz w:val="20"/>
                <w:szCs w:val="20"/>
                <w:lang w:val="fr-FR"/>
              </w:rPr>
              <w:t>deux premiers</w:t>
            </w:r>
            <w:r w:rsidRPr="007C2314">
              <w:rPr>
                <w:rFonts w:asciiTheme="majorHAnsi" w:hAnsiTheme="majorHAnsi" w:cstheme="majorHAnsi"/>
                <w:sz w:val="20"/>
                <w:szCs w:val="20"/>
                <w:lang w:val="fr-FR"/>
              </w:rPr>
              <w:t xml:space="preserve"> trimestres</w:t>
            </w:r>
            <w:r w:rsidR="00EA3CC7">
              <w:rPr>
                <w:rFonts w:asciiTheme="majorHAnsi" w:hAnsiTheme="majorHAnsi" w:cstheme="majorHAnsi"/>
                <w:sz w:val="20"/>
                <w:szCs w:val="20"/>
                <w:lang w:val="fr-FR"/>
              </w:rPr>
              <w:t xml:space="preserve"> de la grossesse</w:t>
            </w:r>
            <w:r w:rsidRPr="007C2314">
              <w:rPr>
                <w:rFonts w:asciiTheme="majorHAnsi" w:hAnsiTheme="majorHAnsi" w:cstheme="majorHAnsi"/>
                <w:sz w:val="20"/>
                <w:szCs w:val="20"/>
                <w:lang w:val="fr-FR"/>
              </w:rPr>
              <w:t>.</w:t>
            </w:r>
          </w:p>
          <w:p w14:paraId="2AB929C4" w14:textId="09B264D4" w:rsidR="00982F86" w:rsidRPr="007C2314" w:rsidRDefault="00982F86" w:rsidP="00F8266D">
            <w:pPr>
              <w:numPr>
                <w:ilvl w:val="0"/>
                <w:numId w:val="35"/>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Actuellement, les données sur </w:t>
            </w:r>
            <w:r w:rsidR="00EA3CC7">
              <w:rPr>
                <w:rFonts w:asciiTheme="majorHAnsi" w:hAnsiTheme="majorHAnsi" w:cstheme="majorHAnsi"/>
                <w:sz w:val="20"/>
                <w:szCs w:val="20"/>
                <w:lang w:val="fr-FR"/>
              </w:rPr>
              <w:t xml:space="preserve">la </w:t>
            </w:r>
            <w:r w:rsidRPr="007C2314">
              <w:rPr>
                <w:rFonts w:asciiTheme="majorHAnsi" w:hAnsiTheme="majorHAnsi" w:cstheme="majorHAnsi"/>
                <w:sz w:val="20"/>
                <w:szCs w:val="20"/>
                <w:lang w:val="fr-FR"/>
              </w:rPr>
              <w:t>COVID-19 et le risque de fausse couche ou d'anomalies congénitales sont insuffisantes</w:t>
            </w:r>
            <w:r w:rsidR="00EA3CC7">
              <w:rPr>
                <w:rFonts w:asciiTheme="majorHAnsi" w:hAnsiTheme="majorHAnsi" w:cstheme="majorHAnsi"/>
                <w:sz w:val="20"/>
                <w:szCs w:val="20"/>
                <w:lang w:val="fr-FR"/>
              </w:rPr>
              <w:t xml:space="preserve"> pour </w:t>
            </w:r>
            <w:r w:rsidR="00B40B1E">
              <w:rPr>
                <w:rFonts w:asciiTheme="majorHAnsi" w:hAnsiTheme="majorHAnsi" w:cstheme="majorHAnsi"/>
                <w:sz w:val="20"/>
                <w:szCs w:val="20"/>
                <w:lang w:val="fr-FR"/>
              </w:rPr>
              <w:t>constituer des informations</w:t>
            </w:r>
            <w:r w:rsidR="00EA3CC7">
              <w:rPr>
                <w:rFonts w:asciiTheme="majorHAnsi" w:hAnsiTheme="majorHAnsi" w:cstheme="majorHAnsi"/>
                <w:sz w:val="20"/>
                <w:szCs w:val="20"/>
                <w:lang w:val="fr-FR"/>
              </w:rPr>
              <w:t xml:space="preserve"> pertinentes</w:t>
            </w:r>
            <w:r w:rsidRPr="007C2314">
              <w:rPr>
                <w:rFonts w:asciiTheme="majorHAnsi" w:hAnsiTheme="majorHAnsi" w:cstheme="majorHAnsi"/>
                <w:sz w:val="20"/>
                <w:szCs w:val="20"/>
                <w:lang w:val="fr-FR"/>
              </w:rPr>
              <w:t>.</w:t>
            </w:r>
          </w:p>
          <w:p w14:paraId="1C840E89" w14:textId="77777777" w:rsidR="00982F86" w:rsidRPr="007C2314" w:rsidRDefault="00982F86" w:rsidP="00F8266D">
            <w:pPr>
              <w:numPr>
                <w:ilvl w:val="0"/>
                <w:numId w:val="35"/>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Des accouchements prématurés ont été signalés chez des femmes positives au COVID-19 pendant la grossesse. Toutefois, il semble que certains de ces cas soient iatrogènes et non dus à un travail prématuré spontané.</w:t>
            </w:r>
          </w:p>
          <w:p w14:paraId="581F94F7" w14:textId="77777777" w:rsidR="00982F86" w:rsidRPr="007C2314" w:rsidRDefault="00982F86" w:rsidP="00982F86">
            <w:pPr>
              <w:spacing w:before="8" w:after="8"/>
              <w:rPr>
                <w:rFonts w:asciiTheme="majorHAnsi" w:hAnsiTheme="majorHAnsi" w:cstheme="majorHAnsi"/>
                <w:b/>
                <w:bCs/>
                <w:i/>
                <w:iCs/>
                <w:sz w:val="20"/>
                <w:szCs w:val="20"/>
                <w:lang w:val="fr-FR"/>
              </w:rPr>
            </w:pPr>
          </w:p>
          <w:p w14:paraId="112E5871" w14:textId="0A4A1BF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i/>
                <w:iCs/>
                <w:sz w:val="20"/>
                <w:szCs w:val="20"/>
              </w:rPr>
              <w:t xml:space="preserve">2) </w:t>
            </w:r>
            <w:proofErr w:type="spellStart"/>
            <w:r w:rsidRPr="00982F86">
              <w:rPr>
                <w:rFonts w:asciiTheme="majorHAnsi" w:hAnsiTheme="majorHAnsi" w:cstheme="majorHAnsi"/>
                <w:b/>
                <w:bCs/>
                <w:i/>
                <w:iCs/>
                <w:sz w:val="20"/>
                <w:szCs w:val="20"/>
              </w:rPr>
              <w:t>Risque</w:t>
            </w:r>
            <w:proofErr w:type="spellEnd"/>
            <w:r w:rsidRPr="00982F86">
              <w:rPr>
                <w:rFonts w:asciiTheme="majorHAnsi" w:hAnsiTheme="majorHAnsi" w:cstheme="majorHAnsi"/>
                <w:b/>
                <w:bCs/>
                <w:i/>
                <w:iCs/>
                <w:sz w:val="20"/>
                <w:szCs w:val="20"/>
              </w:rPr>
              <w:t xml:space="preserve"> </w:t>
            </w:r>
            <w:proofErr w:type="spellStart"/>
            <w:r w:rsidRPr="00982F86">
              <w:rPr>
                <w:rFonts w:asciiTheme="majorHAnsi" w:hAnsiTheme="majorHAnsi" w:cstheme="majorHAnsi"/>
                <w:b/>
                <w:bCs/>
                <w:i/>
                <w:iCs/>
                <w:sz w:val="20"/>
                <w:szCs w:val="20"/>
              </w:rPr>
              <w:t>d'anomalie</w:t>
            </w:r>
            <w:proofErr w:type="spellEnd"/>
            <w:r w:rsidRPr="00982F86">
              <w:rPr>
                <w:rFonts w:asciiTheme="majorHAnsi" w:hAnsiTheme="majorHAnsi" w:cstheme="majorHAnsi"/>
                <w:b/>
                <w:bCs/>
                <w:i/>
                <w:iCs/>
                <w:sz w:val="20"/>
                <w:szCs w:val="20"/>
              </w:rPr>
              <w:t xml:space="preserve"> </w:t>
            </w:r>
            <w:proofErr w:type="spellStart"/>
            <w:r w:rsidRPr="00982F86">
              <w:rPr>
                <w:rFonts w:asciiTheme="majorHAnsi" w:hAnsiTheme="majorHAnsi" w:cstheme="majorHAnsi"/>
                <w:b/>
                <w:bCs/>
                <w:i/>
                <w:iCs/>
                <w:sz w:val="20"/>
                <w:szCs w:val="20"/>
              </w:rPr>
              <w:t>fœtale</w:t>
            </w:r>
            <w:proofErr w:type="spellEnd"/>
          </w:p>
          <w:p w14:paraId="3A03A325" w14:textId="70416CD1" w:rsidR="00982F86" w:rsidRPr="007C2314" w:rsidRDefault="00982F86" w:rsidP="00F8266D">
            <w:pPr>
              <w:numPr>
                <w:ilvl w:val="0"/>
                <w:numId w:val="36"/>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Il </w:t>
            </w:r>
            <w:r w:rsidRPr="007C2314">
              <w:rPr>
                <w:rFonts w:asciiTheme="majorHAnsi" w:hAnsiTheme="majorHAnsi" w:cstheme="majorHAnsi"/>
                <w:b/>
                <w:bCs/>
                <w:sz w:val="20"/>
                <w:szCs w:val="20"/>
                <w:lang w:val="fr-FR"/>
              </w:rPr>
              <w:t>n'</w:t>
            </w:r>
            <w:r w:rsidRPr="007C2314">
              <w:rPr>
                <w:rFonts w:asciiTheme="majorHAnsi" w:hAnsiTheme="majorHAnsi" w:cstheme="majorHAnsi"/>
                <w:sz w:val="20"/>
                <w:szCs w:val="20"/>
                <w:lang w:val="fr-FR"/>
              </w:rPr>
              <w:t xml:space="preserve">y a actuellement </w:t>
            </w:r>
            <w:r w:rsidRPr="007C2314">
              <w:rPr>
                <w:rFonts w:asciiTheme="majorHAnsi" w:hAnsiTheme="majorHAnsi" w:cstheme="majorHAnsi"/>
                <w:b/>
                <w:bCs/>
                <w:sz w:val="20"/>
                <w:szCs w:val="20"/>
                <w:lang w:val="fr-FR"/>
              </w:rPr>
              <w:t xml:space="preserve">aucune preuve que </w:t>
            </w:r>
            <w:r w:rsidR="00B40B1E">
              <w:rPr>
                <w:rFonts w:asciiTheme="majorHAnsi" w:hAnsiTheme="majorHAnsi" w:cstheme="majorHAnsi"/>
                <w:b/>
                <w:bCs/>
                <w:sz w:val="20"/>
                <w:szCs w:val="20"/>
                <w:lang w:val="fr-FR"/>
              </w:rPr>
              <w:t xml:space="preserve">la </w:t>
            </w:r>
            <w:r w:rsidRPr="007C2314">
              <w:rPr>
                <w:rFonts w:asciiTheme="majorHAnsi" w:hAnsiTheme="majorHAnsi" w:cstheme="majorHAnsi"/>
                <w:b/>
                <w:bCs/>
                <w:sz w:val="20"/>
                <w:szCs w:val="20"/>
                <w:lang w:val="fr-FR"/>
              </w:rPr>
              <w:t xml:space="preserve">COVID-19 </w:t>
            </w:r>
            <w:r w:rsidR="00B40B1E">
              <w:rPr>
                <w:rFonts w:asciiTheme="majorHAnsi" w:hAnsiTheme="majorHAnsi" w:cstheme="majorHAnsi"/>
                <w:b/>
                <w:bCs/>
                <w:sz w:val="20"/>
                <w:szCs w:val="20"/>
                <w:lang w:val="fr-FR"/>
              </w:rPr>
              <w:t>induise</w:t>
            </w:r>
            <w:r w:rsidRPr="007C2314">
              <w:rPr>
                <w:rFonts w:asciiTheme="majorHAnsi" w:hAnsiTheme="majorHAnsi" w:cstheme="majorHAnsi"/>
                <w:b/>
                <w:bCs/>
                <w:sz w:val="20"/>
                <w:szCs w:val="20"/>
                <w:lang w:val="fr-FR"/>
              </w:rPr>
              <w:t xml:space="preserve"> des</w:t>
            </w:r>
            <w:r w:rsidR="00B40B1E">
              <w:rPr>
                <w:rFonts w:asciiTheme="majorHAnsi" w:hAnsiTheme="majorHAnsi" w:cstheme="majorHAnsi"/>
                <w:b/>
                <w:bCs/>
                <w:sz w:val="20"/>
                <w:szCs w:val="20"/>
                <w:lang w:val="fr-FR"/>
              </w:rPr>
              <w:t xml:space="preserve"> troubles </w:t>
            </w:r>
            <w:r w:rsidRPr="007C2314">
              <w:rPr>
                <w:rFonts w:asciiTheme="majorHAnsi" w:hAnsiTheme="majorHAnsi" w:cstheme="majorHAnsi"/>
                <w:b/>
                <w:bCs/>
                <w:sz w:val="20"/>
                <w:szCs w:val="20"/>
                <w:lang w:val="fr-FR"/>
              </w:rPr>
              <w:t>d</w:t>
            </w:r>
            <w:r w:rsidR="00B40B1E">
              <w:rPr>
                <w:rFonts w:asciiTheme="majorHAnsi" w:hAnsiTheme="majorHAnsi" w:cstheme="majorHAnsi"/>
                <w:b/>
                <w:bCs/>
                <w:sz w:val="20"/>
                <w:szCs w:val="20"/>
                <w:lang w:val="fr-FR"/>
              </w:rPr>
              <w:t>u</w:t>
            </w:r>
            <w:r w:rsidRPr="007C2314">
              <w:rPr>
                <w:rFonts w:asciiTheme="majorHAnsi" w:hAnsiTheme="majorHAnsi" w:cstheme="majorHAnsi"/>
                <w:b/>
                <w:bCs/>
                <w:sz w:val="20"/>
                <w:szCs w:val="20"/>
                <w:lang w:val="fr-FR"/>
              </w:rPr>
              <w:t xml:space="preserve"> développement </w:t>
            </w:r>
            <w:r w:rsidR="00B40B1E">
              <w:rPr>
                <w:rFonts w:asciiTheme="majorHAnsi" w:hAnsiTheme="majorHAnsi" w:cstheme="majorHAnsi"/>
                <w:b/>
                <w:bCs/>
                <w:sz w:val="20"/>
                <w:szCs w:val="20"/>
                <w:lang w:val="fr-FR"/>
              </w:rPr>
              <w:t>du</w:t>
            </w:r>
            <w:r w:rsidRPr="007C2314">
              <w:rPr>
                <w:rFonts w:asciiTheme="majorHAnsi" w:hAnsiTheme="majorHAnsi" w:cstheme="majorHAnsi"/>
                <w:b/>
                <w:bCs/>
                <w:sz w:val="20"/>
                <w:szCs w:val="20"/>
                <w:lang w:val="fr-FR"/>
              </w:rPr>
              <w:t xml:space="preserve"> bébé</w:t>
            </w:r>
            <w:r w:rsidRPr="007C2314">
              <w:rPr>
                <w:rFonts w:asciiTheme="majorHAnsi" w:hAnsiTheme="majorHAnsi" w:cstheme="majorHAnsi"/>
                <w:sz w:val="20"/>
                <w:szCs w:val="20"/>
                <w:lang w:val="fr-FR"/>
              </w:rPr>
              <w:t>. Il n'y a actuellement aucun</w:t>
            </w:r>
            <w:r w:rsidR="00B40B1E">
              <w:rPr>
                <w:rFonts w:asciiTheme="majorHAnsi" w:hAnsiTheme="majorHAnsi" w:cstheme="majorHAnsi"/>
                <w:sz w:val="20"/>
                <w:szCs w:val="20"/>
                <w:lang w:val="fr-FR"/>
              </w:rPr>
              <w:t xml:space="preserve"> élément de</w:t>
            </w:r>
            <w:r w:rsidRPr="007C2314">
              <w:rPr>
                <w:rFonts w:asciiTheme="majorHAnsi" w:hAnsiTheme="majorHAnsi" w:cstheme="majorHAnsi"/>
                <w:sz w:val="20"/>
                <w:szCs w:val="20"/>
                <w:lang w:val="fr-FR"/>
              </w:rPr>
              <w:t xml:space="preserve"> </w:t>
            </w:r>
            <w:r w:rsidRPr="007C2314">
              <w:rPr>
                <w:rFonts w:asciiTheme="majorHAnsi" w:hAnsiTheme="majorHAnsi" w:cstheme="majorHAnsi"/>
                <w:b/>
                <w:bCs/>
                <w:sz w:val="20"/>
                <w:szCs w:val="20"/>
                <w:lang w:val="fr-FR"/>
              </w:rPr>
              <w:t xml:space="preserve">preuve </w:t>
            </w:r>
            <w:r w:rsidR="00B40B1E">
              <w:rPr>
                <w:rFonts w:asciiTheme="majorHAnsi" w:hAnsiTheme="majorHAnsi" w:cstheme="majorHAnsi"/>
                <w:b/>
                <w:bCs/>
                <w:sz w:val="20"/>
                <w:szCs w:val="20"/>
                <w:lang w:val="fr-FR"/>
              </w:rPr>
              <w:t xml:space="preserve">de la </w:t>
            </w:r>
            <w:r w:rsidR="0043581B">
              <w:rPr>
                <w:rFonts w:asciiTheme="majorHAnsi" w:hAnsiTheme="majorHAnsi" w:cstheme="majorHAnsi"/>
                <w:b/>
                <w:bCs/>
                <w:sz w:val="20"/>
                <w:szCs w:val="20"/>
                <w:lang w:val="fr-FR"/>
              </w:rPr>
              <w:t>tératogénicité</w:t>
            </w:r>
            <w:r w:rsidR="00B40B1E">
              <w:rPr>
                <w:rFonts w:asciiTheme="majorHAnsi" w:hAnsiTheme="majorHAnsi" w:cstheme="majorHAnsi"/>
                <w:b/>
                <w:bCs/>
                <w:sz w:val="20"/>
                <w:szCs w:val="20"/>
                <w:lang w:val="fr-FR"/>
              </w:rPr>
              <w:t xml:space="preserve"> du</w:t>
            </w:r>
            <w:r w:rsidRPr="007C2314">
              <w:rPr>
                <w:rFonts w:asciiTheme="majorHAnsi" w:hAnsiTheme="majorHAnsi" w:cstheme="majorHAnsi"/>
                <w:b/>
                <w:bCs/>
                <w:sz w:val="20"/>
                <w:szCs w:val="20"/>
                <w:lang w:val="fr-FR"/>
              </w:rPr>
              <w:t xml:space="preserve"> </w:t>
            </w:r>
            <w:proofErr w:type="gramStart"/>
            <w:r w:rsidRPr="007C2314">
              <w:rPr>
                <w:rFonts w:asciiTheme="majorHAnsi" w:hAnsiTheme="majorHAnsi" w:cstheme="majorHAnsi"/>
                <w:b/>
                <w:bCs/>
                <w:sz w:val="20"/>
                <w:szCs w:val="20"/>
                <w:lang w:val="fr-FR"/>
              </w:rPr>
              <w:t xml:space="preserve">virus </w:t>
            </w:r>
            <w:r w:rsidRPr="007C2314">
              <w:rPr>
                <w:rFonts w:asciiTheme="majorHAnsi" w:hAnsiTheme="majorHAnsi" w:cstheme="majorHAnsi"/>
                <w:sz w:val="20"/>
                <w:szCs w:val="20"/>
                <w:lang w:val="fr-FR"/>
              </w:rPr>
              <w:t>.</w:t>
            </w:r>
            <w:proofErr w:type="gramEnd"/>
          </w:p>
          <w:p w14:paraId="38968FD8" w14:textId="6C9A955F" w:rsidR="00982F86" w:rsidRPr="00882BBA" w:rsidRDefault="00982F86" w:rsidP="00F8266D">
            <w:pPr>
              <w:numPr>
                <w:ilvl w:val="0"/>
                <w:numId w:val="36"/>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Cependant, </w:t>
            </w:r>
            <w:r w:rsidRPr="007C2314">
              <w:rPr>
                <w:rFonts w:asciiTheme="majorHAnsi" w:hAnsiTheme="majorHAnsi" w:cstheme="majorHAnsi"/>
                <w:b/>
                <w:bCs/>
                <w:sz w:val="20"/>
                <w:szCs w:val="20"/>
                <w:lang w:val="fr-FR"/>
              </w:rPr>
              <w:t xml:space="preserve">il n'est pas possible </w:t>
            </w:r>
            <w:r w:rsidR="00B40B1E">
              <w:rPr>
                <w:rFonts w:asciiTheme="majorHAnsi" w:hAnsiTheme="majorHAnsi" w:cstheme="majorHAnsi"/>
                <w:b/>
                <w:bCs/>
                <w:sz w:val="20"/>
                <w:szCs w:val="20"/>
                <w:lang w:val="fr-FR"/>
              </w:rPr>
              <w:t xml:space="preserve">en l’état actuel de la science </w:t>
            </w:r>
            <w:r w:rsidRPr="007C2314">
              <w:rPr>
                <w:rFonts w:asciiTheme="majorHAnsi" w:hAnsiTheme="majorHAnsi" w:cstheme="majorHAnsi"/>
                <w:b/>
                <w:bCs/>
                <w:sz w:val="20"/>
                <w:szCs w:val="20"/>
                <w:lang w:val="fr-FR"/>
              </w:rPr>
              <w:t>d</w:t>
            </w:r>
            <w:r w:rsidR="00B40B1E">
              <w:rPr>
                <w:rFonts w:asciiTheme="majorHAnsi" w:hAnsiTheme="majorHAnsi" w:cstheme="majorHAnsi"/>
                <w:b/>
                <w:bCs/>
                <w:sz w:val="20"/>
                <w:szCs w:val="20"/>
                <w:lang w:val="fr-FR"/>
              </w:rPr>
              <w:t xml:space="preserve">’affirmer de </w:t>
            </w:r>
            <w:proofErr w:type="gramStart"/>
            <w:r w:rsidR="00B40B1E">
              <w:rPr>
                <w:rFonts w:asciiTheme="majorHAnsi" w:hAnsiTheme="majorHAnsi" w:cstheme="majorHAnsi"/>
                <w:b/>
                <w:bCs/>
                <w:sz w:val="20"/>
                <w:szCs w:val="20"/>
                <w:lang w:val="fr-FR"/>
              </w:rPr>
              <w:t>manière</w:t>
            </w:r>
            <w:r w:rsidRPr="007C2314">
              <w:rPr>
                <w:rFonts w:asciiTheme="majorHAnsi" w:hAnsiTheme="majorHAnsi" w:cstheme="majorHAnsi"/>
                <w:b/>
                <w:bCs/>
                <w:sz w:val="20"/>
                <w:szCs w:val="20"/>
                <w:lang w:val="fr-FR"/>
              </w:rPr>
              <w:t xml:space="preserve">  absolue</w:t>
            </w:r>
            <w:proofErr w:type="gramEnd"/>
            <w:r w:rsidRPr="007C2314">
              <w:rPr>
                <w:rFonts w:asciiTheme="majorHAnsi" w:hAnsiTheme="majorHAnsi" w:cstheme="majorHAnsi"/>
                <w:b/>
                <w:bCs/>
                <w:sz w:val="20"/>
                <w:szCs w:val="20"/>
                <w:lang w:val="fr-FR"/>
              </w:rPr>
              <w:t xml:space="preserve"> à une femme enceinte </w:t>
            </w:r>
            <w:r w:rsidRPr="007C2314">
              <w:rPr>
                <w:rFonts w:asciiTheme="majorHAnsi" w:hAnsiTheme="majorHAnsi" w:cstheme="majorHAnsi"/>
                <w:sz w:val="20"/>
                <w:szCs w:val="20"/>
                <w:lang w:val="fr-FR"/>
              </w:rPr>
              <w:t>que le fait de contracter le COVID-19 ne comporte aucun risque supplémentaire pour son bébé ou pour elle</w:t>
            </w:r>
            <w:r w:rsidR="00B40B1E">
              <w:rPr>
                <w:rFonts w:asciiTheme="majorHAnsi" w:hAnsiTheme="majorHAnsi" w:cstheme="majorHAnsi"/>
                <w:sz w:val="20"/>
                <w:szCs w:val="20"/>
                <w:lang w:val="fr-FR"/>
              </w:rPr>
              <w:t>-même</w:t>
            </w:r>
            <w:r w:rsidRPr="007C2314">
              <w:rPr>
                <w:rFonts w:asciiTheme="majorHAnsi" w:hAnsiTheme="majorHAnsi" w:cstheme="majorHAnsi"/>
                <w:sz w:val="20"/>
                <w:szCs w:val="20"/>
                <w:lang w:val="fr-FR"/>
              </w:rPr>
              <w:t xml:space="preserve">. </w:t>
            </w:r>
            <w:r w:rsidRPr="00882BBA">
              <w:rPr>
                <w:rFonts w:asciiTheme="majorHAnsi" w:hAnsiTheme="majorHAnsi" w:cstheme="majorHAnsi"/>
                <w:sz w:val="20"/>
                <w:szCs w:val="20"/>
                <w:lang w:val="fr-FR"/>
              </w:rPr>
              <w:t>L'absence de preuve n'équivaut pas à une preuve d'absence.</w:t>
            </w:r>
          </w:p>
          <w:p w14:paraId="536489F2" w14:textId="77777777" w:rsidR="00982F86" w:rsidRPr="00882BBA" w:rsidRDefault="00982F86" w:rsidP="00982F86">
            <w:pPr>
              <w:spacing w:before="8" w:after="8"/>
              <w:rPr>
                <w:rFonts w:asciiTheme="majorHAnsi" w:hAnsiTheme="majorHAnsi" w:cstheme="majorHAnsi"/>
                <w:b/>
                <w:bCs/>
                <w:i/>
                <w:iCs/>
                <w:sz w:val="20"/>
                <w:szCs w:val="20"/>
                <w:lang w:val="fr-FR"/>
              </w:rPr>
            </w:pPr>
          </w:p>
          <w:p w14:paraId="03191D4D" w14:textId="4EA2B773"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i/>
                <w:iCs/>
                <w:sz w:val="20"/>
                <w:szCs w:val="20"/>
              </w:rPr>
              <w:t xml:space="preserve">3) Transmission </w:t>
            </w:r>
            <w:proofErr w:type="spellStart"/>
            <w:r w:rsidRPr="00982F86">
              <w:rPr>
                <w:rFonts w:asciiTheme="majorHAnsi" w:hAnsiTheme="majorHAnsi" w:cstheme="majorHAnsi"/>
                <w:b/>
                <w:bCs/>
                <w:i/>
                <w:iCs/>
                <w:sz w:val="20"/>
                <w:szCs w:val="20"/>
              </w:rPr>
              <w:t>verticale</w:t>
            </w:r>
            <w:proofErr w:type="spellEnd"/>
          </w:p>
          <w:p w14:paraId="7585BF8D" w14:textId="5EB31FCD"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La transmission verticale est la transmission d'une femme à son bébé par voie prénatale ou </w:t>
            </w:r>
            <w:r w:rsidR="0043581B">
              <w:rPr>
                <w:rFonts w:asciiTheme="majorHAnsi" w:hAnsiTheme="majorHAnsi" w:cstheme="majorHAnsi"/>
                <w:sz w:val="20"/>
                <w:szCs w:val="20"/>
                <w:lang w:val="fr-FR"/>
              </w:rPr>
              <w:t>pendant l’accouchement</w:t>
            </w:r>
          </w:p>
          <w:p w14:paraId="2712875A" w14:textId="44811B9D" w:rsidR="00982F86" w:rsidRPr="007C2314" w:rsidRDefault="00982F86" w:rsidP="00F8266D">
            <w:pPr>
              <w:numPr>
                <w:ilvl w:val="0"/>
                <w:numId w:val="37"/>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L'OMS déclare qu</w:t>
            </w:r>
            <w:r w:rsidR="00B40B1E">
              <w:rPr>
                <w:rFonts w:asciiTheme="majorHAnsi" w:hAnsiTheme="majorHAnsi" w:cstheme="majorHAnsi"/>
                <w:sz w:val="20"/>
                <w:szCs w:val="20"/>
                <w:lang w:val="fr-FR"/>
              </w:rPr>
              <w:t>’il n’y a pas de données actuellement, concernant</w:t>
            </w:r>
            <w:r w:rsidRPr="007C2314">
              <w:rPr>
                <w:rFonts w:asciiTheme="majorHAnsi" w:hAnsiTheme="majorHAnsi" w:cstheme="majorHAnsi"/>
                <w:sz w:val="20"/>
                <w:szCs w:val="20"/>
                <w:lang w:val="fr-FR"/>
              </w:rPr>
              <w:t xml:space="preserve"> </w:t>
            </w:r>
            <w:r w:rsidR="00B40B1E">
              <w:rPr>
                <w:rFonts w:asciiTheme="majorHAnsi" w:hAnsiTheme="majorHAnsi" w:cstheme="majorHAnsi"/>
                <w:sz w:val="20"/>
                <w:szCs w:val="20"/>
                <w:lang w:val="fr-FR"/>
              </w:rPr>
              <w:t>l’existence d’une</w:t>
            </w:r>
            <w:r w:rsidRPr="007C2314">
              <w:rPr>
                <w:rFonts w:asciiTheme="majorHAnsi" w:hAnsiTheme="majorHAnsi" w:cstheme="majorHAnsi"/>
                <w:sz w:val="20"/>
                <w:szCs w:val="20"/>
                <w:lang w:val="fr-FR"/>
              </w:rPr>
              <w:t xml:space="preserve"> transmission verticale.</w:t>
            </w:r>
          </w:p>
          <w:p w14:paraId="0CDF4D4F" w14:textId="280D3C77" w:rsidR="00982F86" w:rsidRPr="007C2314" w:rsidRDefault="00982F86" w:rsidP="00F8266D">
            <w:pPr>
              <w:numPr>
                <w:ilvl w:val="0"/>
                <w:numId w:val="37"/>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Aux États-Unis, l'ACOG déclare qu'il n'</w:t>
            </w:r>
            <w:r w:rsidR="00B40B1E">
              <w:rPr>
                <w:rFonts w:asciiTheme="majorHAnsi" w:hAnsiTheme="majorHAnsi" w:cstheme="majorHAnsi"/>
                <w:sz w:val="20"/>
                <w:szCs w:val="20"/>
                <w:lang w:val="fr-FR"/>
              </w:rPr>
              <w:t>existe pas, à l’heure actuelle</w:t>
            </w:r>
            <w:r w:rsidRPr="007C2314">
              <w:rPr>
                <w:rFonts w:asciiTheme="majorHAnsi" w:hAnsiTheme="majorHAnsi" w:cstheme="majorHAnsi"/>
                <w:sz w:val="20"/>
                <w:szCs w:val="20"/>
                <w:lang w:val="fr-FR"/>
              </w:rPr>
              <w:t xml:space="preserve"> de preuve concluante.</w:t>
            </w:r>
          </w:p>
          <w:p w14:paraId="03171EAA" w14:textId="601C0357" w:rsidR="00CA680A" w:rsidRPr="007C2314" w:rsidRDefault="00982F86" w:rsidP="00F8266D">
            <w:pPr>
              <w:numPr>
                <w:ilvl w:val="0"/>
                <w:numId w:val="37"/>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Au Royaume-Uni, le RCOG affirme que la transmission verticale est probable. </w:t>
            </w:r>
            <w:r w:rsidR="00B40B1E">
              <w:rPr>
                <w:rFonts w:asciiTheme="majorHAnsi" w:hAnsiTheme="majorHAnsi" w:cstheme="majorHAnsi"/>
                <w:sz w:val="20"/>
                <w:szCs w:val="20"/>
                <w:lang w:val="fr-FR"/>
              </w:rPr>
              <w:t xml:space="preserve">Des cas ont été rapportés pour lesquels une transmission verticale est fortement probable. Il reste </w:t>
            </w:r>
            <w:r w:rsidRPr="007C2314">
              <w:rPr>
                <w:rFonts w:asciiTheme="majorHAnsi" w:hAnsiTheme="majorHAnsi" w:cstheme="majorHAnsi"/>
                <w:sz w:val="20"/>
                <w:szCs w:val="20"/>
                <w:lang w:val="fr-FR"/>
              </w:rPr>
              <w:t>rassurant de constater que les</w:t>
            </w:r>
            <w:r w:rsidR="00B40B1E">
              <w:rPr>
                <w:rFonts w:asciiTheme="majorHAnsi" w:hAnsiTheme="majorHAnsi" w:cstheme="majorHAnsi"/>
                <w:sz w:val="20"/>
                <w:szCs w:val="20"/>
                <w:lang w:val="fr-FR"/>
              </w:rPr>
              <w:t xml:space="preserve"> examens des </w:t>
            </w:r>
            <w:r w:rsidR="0043581B">
              <w:rPr>
                <w:rFonts w:asciiTheme="majorHAnsi" w:hAnsiTheme="majorHAnsi" w:cstheme="majorHAnsi"/>
                <w:sz w:val="20"/>
                <w:szCs w:val="20"/>
                <w:lang w:val="fr-FR"/>
              </w:rPr>
              <w:t>nouveau-nés</w:t>
            </w:r>
            <w:r w:rsidR="00B40B1E">
              <w:rPr>
                <w:rFonts w:asciiTheme="majorHAnsi" w:hAnsiTheme="majorHAnsi" w:cstheme="majorHAnsi"/>
                <w:sz w:val="20"/>
                <w:szCs w:val="20"/>
                <w:lang w:val="fr-FR"/>
              </w:rPr>
              <w:t xml:space="preserve"> à la sortie des services de maternité ne présentaient aucun trouble notable. </w:t>
            </w:r>
            <w:r w:rsidRPr="007C2314">
              <w:rPr>
                <w:rFonts w:asciiTheme="majorHAnsi" w:hAnsiTheme="majorHAnsi" w:cstheme="majorHAnsi"/>
                <w:sz w:val="20"/>
                <w:szCs w:val="20"/>
                <w:lang w:val="fr-FR"/>
              </w:rPr>
              <w:t xml:space="preserve"> </w:t>
            </w:r>
          </w:p>
          <w:p w14:paraId="5F8F1371" w14:textId="77777777" w:rsidR="00CA680A" w:rsidRPr="007C2314" w:rsidRDefault="00CA680A" w:rsidP="00EF4C82">
            <w:pPr>
              <w:spacing w:before="8" w:after="8"/>
              <w:rPr>
                <w:rFonts w:asciiTheme="majorHAnsi" w:eastAsia="Times New Roman" w:hAnsiTheme="majorHAnsi" w:cstheme="majorHAnsi"/>
                <w:b/>
                <w:bCs/>
                <w:sz w:val="20"/>
                <w:szCs w:val="20"/>
                <w:lang w:val="fr-FR" w:eastAsia="en-GB"/>
              </w:rPr>
            </w:pPr>
          </w:p>
        </w:tc>
      </w:tr>
      <w:tr w:rsidR="0029275F" w:rsidRPr="0043581B" w14:paraId="1063C4D8" w14:textId="77777777" w:rsidTr="0020529D">
        <w:tc>
          <w:tcPr>
            <w:tcW w:w="3402" w:type="dxa"/>
            <w:tcBorders>
              <w:top w:val="nil"/>
              <w:left w:val="single" w:sz="48" w:space="0" w:color="E2F2FF"/>
              <w:bottom w:val="nil"/>
              <w:right w:val="nil"/>
            </w:tcBorders>
            <w:shd w:val="clear" w:color="auto" w:fill="FFFFFF" w:themeFill="background1"/>
          </w:tcPr>
          <w:p w14:paraId="43B3046B" w14:textId="728EB71D" w:rsidR="00982F86" w:rsidRPr="007C2314" w:rsidRDefault="00982F86" w:rsidP="00982F86">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lastRenderedPageBreak/>
              <w:t>2c. Conseils sur l'allaitement dans le contexte d'une COVID-19 suspect</w:t>
            </w:r>
            <w:r w:rsidR="00510351">
              <w:rPr>
                <w:rFonts w:asciiTheme="majorHAnsi" w:hAnsiTheme="majorHAnsi" w:cstheme="majorHAnsi"/>
                <w:b/>
                <w:bCs/>
                <w:sz w:val="20"/>
                <w:szCs w:val="20"/>
                <w:lang w:val="fr-FR"/>
              </w:rPr>
              <w:t>ée</w:t>
            </w:r>
            <w:r w:rsidRPr="007C2314">
              <w:rPr>
                <w:rFonts w:asciiTheme="majorHAnsi" w:hAnsiTheme="majorHAnsi" w:cstheme="majorHAnsi"/>
                <w:b/>
                <w:bCs/>
                <w:sz w:val="20"/>
                <w:szCs w:val="20"/>
                <w:lang w:val="fr-FR"/>
              </w:rPr>
              <w:t>/confirmée</w:t>
            </w:r>
          </w:p>
          <w:p w14:paraId="7C0AAF53" w14:textId="3E441CE2" w:rsidR="0029275F" w:rsidRPr="00982F86" w:rsidRDefault="00982F86" w:rsidP="0029275F">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102" w:tgtFrame="_blank" w:history="1">
              <w:r w:rsidRPr="00982F86">
                <w:rPr>
                  <w:rStyle w:val="Lienhypertexte"/>
                  <w:rFonts w:asciiTheme="majorHAnsi" w:hAnsiTheme="majorHAnsi" w:cstheme="majorHAnsi"/>
                  <w:sz w:val="20"/>
                  <w:szCs w:val="20"/>
                </w:rPr>
                <w:t>link17</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103" w:tgtFrame="_blank" w:history="1">
              <w:r w:rsidRPr="00982F86">
                <w:rPr>
                  <w:rStyle w:val="Lienhypertexte"/>
                  <w:rFonts w:asciiTheme="majorHAnsi" w:hAnsiTheme="majorHAnsi" w:cstheme="majorHAnsi"/>
                  <w:sz w:val="20"/>
                  <w:szCs w:val="20"/>
                </w:rPr>
                <w:t>link18</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104" w:tgtFrame="_blank" w:history="1">
              <w:r w:rsidRPr="00982F86">
                <w:rPr>
                  <w:rStyle w:val="Lienhypertexte"/>
                  <w:rFonts w:asciiTheme="majorHAnsi" w:hAnsiTheme="majorHAnsi" w:cstheme="majorHAnsi"/>
                  <w:sz w:val="20"/>
                  <w:szCs w:val="20"/>
                </w:rPr>
                <w:t>link19</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105" w:anchor="a3" w:tgtFrame="_blank" w:history="1">
              <w:r w:rsidRPr="00982F86">
                <w:rPr>
                  <w:rStyle w:val="Lienhypertexte"/>
                  <w:rFonts w:asciiTheme="majorHAnsi" w:hAnsiTheme="majorHAnsi" w:cstheme="majorHAnsi"/>
                  <w:sz w:val="20"/>
                  <w:szCs w:val="20"/>
                </w:rPr>
                <w:t>link20</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106" w:tgtFrame="_blank" w:history="1">
              <w:r w:rsidRPr="00982F86">
                <w:rPr>
                  <w:rStyle w:val="Lienhypertexte"/>
                  <w:rFonts w:asciiTheme="majorHAnsi" w:hAnsiTheme="majorHAnsi" w:cstheme="majorHAnsi"/>
                  <w:sz w:val="20"/>
                  <w:szCs w:val="20"/>
                </w:rPr>
                <w:t>link21</w:t>
              </w:r>
            </w:hyperlink>
            <w:r w:rsidRPr="00982F86">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FFFFFF" w:themeFill="background1"/>
          </w:tcPr>
          <w:p w14:paraId="6356A66F" w14:textId="77777777" w:rsidR="00982F86" w:rsidRPr="007C2314" w:rsidRDefault="00982F86" w:rsidP="00982F86">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Les recommandations de l'OMS sur l'allaitement maternel et COVID-19 sont </w:t>
            </w:r>
            <w:r w:rsidRPr="007C2314">
              <w:rPr>
                <w:rFonts w:asciiTheme="majorHAnsi" w:eastAsia="Times New Roman" w:hAnsiTheme="majorHAnsi" w:cstheme="majorHAnsi"/>
                <w:sz w:val="20"/>
                <w:szCs w:val="20"/>
                <w:lang w:val="fr-FR" w:eastAsia="en-GB"/>
              </w:rPr>
              <w:t>les suivantes</w:t>
            </w:r>
          </w:p>
          <w:p w14:paraId="0E3BE00C" w14:textId="70676485" w:rsidR="00982F86" w:rsidRPr="007C2314" w:rsidRDefault="00982F86" w:rsidP="00F8266D">
            <w:pPr>
              <w:numPr>
                <w:ilvl w:val="0"/>
                <w:numId w:val="38"/>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À ce jour, aucun</w:t>
            </w:r>
            <w:r w:rsidR="00220A1E">
              <w:rPr>
                <w:rFonts w:asciiTheme="majorHAnsi" w:eastAsia="Times New Roman" w:hAnsiTheme="majorHAnsi" w:cstheme="majorHAnsi"/>
                <w:sz w:val="20"/>
                <w:szCs w:val="20"/>
                <w:lang w:val="fr-FR" w:eastAsia="en-GB"/>
              </w:rPr>
              <w:t>e trace de</w:t>
            </w:r>
            <w:r w:rsidRPr="007C2314">
              <w:rPr>
                <w:rFonts w:asciiTheme="majorHAnsi" w:eastAsia="Times New Roman" w:hAnsiTheme="majorHAnsi" w:cstheme="majorHAnsi"/>
                <w:sz w:val="20"/>
                <w:szCs w:val="20"/>
                <w:lang w:val="fr-FR" w:eastAsia="en-GB"/>
              </w:rPr>
              <w:t xml:space="preserve"> COVID-19 actif n</w:t>
            </w:r>
            <w:r w:rsidR="00220A1E">
              <w:rPr>
                <w:rFonts w:asciiTheme="majorHAnsi" w:eastAsia="Times New Roman" w:hAnsiTheme="majorHAnsi" w:cstheme="majorHAnsi"/>
                <w:sz w:val="20"/>
                <w:szCs w:val="20"/>
                <w:lang w:val="fr-FR" w:eastAsia="en-GB"/>
              </w:rPr>
              <w:t>’</w:t>
            </w:r>
            <w:r w:rsidRPr="007C2314">
              <w:rPr>
                <w:rFonts w:asciiTheme="majorHAnsi" w:eastAsia="Times New Roman" w:hAnsiTheme="majorHAnsi" w:cstheme="majorHAnsi"/>
                <w:sz w:val="20"/>
                <w:szCs w:val="20"/>
                <w:lang w:val="fr-FR" w:eastAsia="en-GB"/>
              </w:rPr>
              <w:t>a été détecté dans le lait maternel d</w:t>
            </w:r>
            <w:r w:rsidR="00220A1E">
              <w:rPr>
                <w:rFonts w:asciiTheme="majorHAnsi" w:eastAsia="Times New Roman" w:hAnsiTheme="majorHAnsi" w:cstheme="majorHAnsi"/>
                <w:sz w:val="20"/>
                <w:szCs w:val="20"/>
                <w:lang w:val="fr-FR" w:eastAsia="en-GB"/>
              </w:rPr>
              <w:t>’</w:t>
            </w:r>
            <w:r w:rsidRPr="007C2314">
              <w:rPr>
                <w:rFonts w:asciiTheme="majorHAnsi" w:eastAsia="Times New Roman" w:hAnsiTheme="majorHAnsi" w:cstheme="majorHAnsi"/>
                <w:sz w:val="20"/>
                <w:szCs w:val="20"/>
                <w:lang w:val="fr-FR" w:eastAsia="en-GB"/>
              </w:rPr>
              <w:t>une mère présentant un</w:t>
            </w:r>
            <w:r w:rsidR="00220A1E">
              <w:rPr>
                <w:rFonts w:asciiTheme="majorHAnsi" w:eastAsia="Times New Roman" w:hAnsiTheme="majorHAnsi" w:cstheme="majorHAnsi"/>
                <w:sz w:val="20"/>
                <w:szCs w:val="20"/>
                <w:lang w:val="fr-FR" w:eastAsia="en-GB"/>
              </w:rPr>
              <w:t xml:space="preserve">e </w:t>
            </w:r>
            <w:r w:rsidR="0043581B">
              <w:rPr>
                <w:rFonts w:asciiTheme="majorHAnsi" w:eastAsia="Times New Roman" w:hAnsiTheme="majorHAnsi" w:cstheme="majorHAnsi"/>
                <w:sz w:val="20"/>
                <w:szCs w:val="20"/>
                <w:lang w:val="fr-FR" w:eastAsia="en-GB"/>
              </w:rPr>
              <w:t>infection</w:t>
            </w:r>
            <w:r w:rsidR="00220A1E">
              <w:rPr>
                <w:rFonts w:asciiTheme="majorHAnsi" w:eastAsia="Times New Roman" w:hAnsiTheme="majorHAnsi" w:cstheme="majorHAnsi"/>
                <w:sz w:val="20"/>
                <w:szCs w:val="20"/>
                <w:lang w:val="fr-FR" w:eastAsia="en-GB"/>
              </w:rPr>
              <w:t xml:space="preserve"> </w:t>
            </w:r>
            <w:r w:rsidRPr="007C2314">
              <w:rPr>
                <w:rFonts w:asciiTheme="majorHAnsi" w:eastAsia="Times New Roman" w:hAnsiTheme="majorHAnsi" w:cstheme="majorHAnsi"/>
                <w:sz w:val="20"/>
                <w:szCs w:val="20"/>
                <w:lang w:val="fr-FR" w:eastAsia="en-GB"/>
              </w:rPr>
              <w:t>confirmé</w:t>
            </w:r>
            <w:r w:rsidR="00220A1E">
              <w:rPr>
                <w:rFonts w:asciiTheme="majorHAnsi" w:eastAsia="Times New Roman" w:hAnsiTheme="majorHAnsi" w:cstheme="majorHAnsi"/>
                <w:sz w:val="20"/>
                <w:szCs w:val="20"/>
                <w:lang w:val="fr-FR" w:eastAsia="en-GB"/>
              </w:rPr>
              <w:t>e</w:t>
            </w:r>
            <w:r w:rsidRPr="007C2314">
              <w:rPr>
                <w:rFonts w:asciiTheme="majorHAnsi" w:eastAsia="Times New Roman" w:hAnsiTheme="majorHAnsi" w:cstheme="majorHAnsi"/>
                <w:sz w:val="20"/>
                <w:szCs w:val="20"/>
                <w:lang w:val="fr-FR" w:eastAsia="en-GB"/>
              </w:rPr>
              <w:t>/soupçonné</w:t>
            </w:r>
            <w:r w:rsidR="00220A1E">
              <w:rPr>
                <w:rFonts w:asciiTheme="majorHAnsi" w:eastAsia="Times New Roman" w:hAnsiTheme="majorHAnsi" w:cstheme="majorHAnsi"/>
                <w:sz w:val="20"/>
                <w:szCs w:val="20"/>
                <w:lang w:val="fr-FR" w:eastAsia="en-GB"/>
              </w:rPr>
              <w:t>e à la</w:t>
            </w:r>
            <w:r w:rsidR="001768BC" w:rsidRPr="001768BC">
              <w:rPr>
                <w:rFonts w:asciiTheme="majorHAnsi" w:eastAsia="Times New Roman" w:hAnsiTheme="majorHAnsi" w:cstheme="majorHAnsi"/>
                <w:sz w:val="20"/>
                <w:szCs w:val="20"/>
                <w:lang w:val="fr-FR" w:eastAsia="en-GB"/>
              </w:rPr>
              <w:t xml:space="preserve"> COVID-19</w:t>
            </w:r>
            <w:r w:rsidRPr="007C2314">
              <w:rPr>
                <w:rFonts w:asciiTheme="majorHAnsi" w:eastAsia="Times New Roman" w:hAnsiTheme="majorHAnsi" w:cstheme="majorHAnsi"/>
                <w:sz w:val="20"/>
                <w:szCs w:val="20"/>
                <w:lang w:val="fr-FR" w:eastAsia="en-GB"/>
              </w:rPr>
              <w:t>.</w:t>
            </w:r>
          </w:p>
          <w:p w14:paraId="2A0ED92B" w14:textId="0091AE57" w:rsidR="00982F86" w:rsidRPr="007C2314" w:rsidRDefault="00982F86" w:rsidP="00F8266D">
            <w:pPr>
              <w:numPr>
                <w:ilvl w:val="0"/>
                <w:numId w:val="38"/>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Les avantages de l'allaitement maternel l'emportent sur les risques potentiels de transmission de la COVID-19.</w:t>
            </w:r>
          </w:p>
          <w:p w14:paraId="16AE11ED" w14:textId="152FF6BF" w:rsidR="00982F86" w:rsidRPr="007C2314" w:rsidRDefault="00982F86" w:rsidP="00F8266D">
            <w:pPr>
              <w:numPr>
                <w:ilvl w:val="0"/>
                <w:numId w:val="38"/>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Les mères </w:t>
            </w:r>
            <w:r w:rsidR="001768BC">
              <w:rPr>
                <w:rFonts w:asciiTheme="majorHAnsi" w:eastAsia="Times New Roman" w:hAnsiTheme="majorHAnsi" w:cstheme="majorHAnsi"/>
                <w:sz w:val="20"/>
                <w:szCs w:val="20"/>
                <w:lang w:val="fr-FR" w:eastAsia="en-GB"/>
              </w:rPr>
              <w:t>peuvent</w:t>
            </w:r>
            <w:r w:rsidRPr="007C2314">
              <w:rPr>
                <w:rFonts w:asciiTheme="majorHAnsi" w:eastAsia="Times New Roman" w:hAnsiTheme="majorHAnsi" w:cstheme="majorHAnsi"/>
                <w:sz w:val="20"/>
                <w:szCs w:val="20"/>
                <w:lang w:val="fr-FR" w:eastAsia="en-GB"/>
              </w:rPr>
              <w:t xml:space="preserve"> continuer à allaiter, même si la présence de </w:t>
            </w:r>
            <w:r w:rsidRPr="007C2314">
              <w:rPr>
                <w:rFonts w:asciiTheme="majorHAnsi" w:eastAsia="Times New Roman" w:hAnsiTheme="majorHAnsi" w:cstheme="majorHAnsi"/>
                <w:b/>
                <w:bCs/>
                <w:sz w:val="20"/>
                <w:szCs w:val="20"/>
                <w:lang w:val="fr-FR" w:eastAsia="en-GB"/>
              </w:rPr>
              <w:t xml:space="preserve">COVID-19 est confirmée ou suspectée, </w:t>
            </w:r>
            <w:r w:rsidRPr="007C2314">
              <w:rPr>
                <w:rFonts w:asciiTheme="majorHAnsi" w:eastAsia="Times New Roman" w:hAnsiTheme="majorHAnsi" w:cstheme="majorHAnsi"/>
                <w:sz w:val="20"/>
                <w:szCs w:val="20"/>
                <w:lang w:val="fr-FR" w:eastAsia="en-GB"/>
              </w:rPr>
              <w:t xml:space="preserve">car l'allaitement réduit la mortalité néonatale, infantile et juvénile dans tous les milieux, mais elles doivent prendre des </w:t>
            </w:r>
            <w:r w:rsidRPr="007C2314">
              <w:rPr>
                <w:rFonts w:asciiTheme="majorHAnsi" w:eastAsia="Times New Roman" w:hAnsiTheme="majorHAnsi" w:cstheme="majorHAnsi"/>
                <w:b/>
                <w:bCs/>
                <w:sz w:val="20"/>
                <w:szCs w:val="20"/>
                <w:lang w:val="fr-FR" w:eastAsia="en-GB"/>
              </w:rPr>
              <w:t xml:space="preserve">précautions spécifiques </w:t>
            </w:r>
            <w:r w:rsidRPr="007C2314">
              <w:rPr>
                <w:rFonts w:asciiTheme="majorHAnsi" w:eastAsia="Times New Roman" w:hAnsiTheme="majorHAnsi" w:cstheme="majorHAnsi"/>
                <w:sz w:val="20"/>
                <w:szCs w:val="20"/>
                <w:lang w:val="fr-FR" w:eastAsia="en-GB"/>
              </w:rPr>
              <w:t xml:space="preserve">(voir </w:t>
            </w:r>
            <w:hyperlink r:id="rId107" w:history="1">
              <w:r w:rsidRPr="007C2314">
                <w:rPr>
                  <w:rStyle w:val="Lienhypertexte"/>
                  <w:rFonts w:asciiTheme="majorHAnsi" w:eastAsia="Times New Roman" w:hAnsiTheme="majorHAnsi" w:cstheme="majorHAnsi"/>
                  <w:b/>
                  <w:bCs/>
                  <w:sz w:val="20"/>
                  <w:szCs w:val="20"/>
                  <w:lang w:val="fr-FR" w:eastAsia="en-GB"/>
                </w:rPr>
                <w:t xml:space="preserve">https://www.who.int/emergencies/diseases/novel-coronavirus-2019/question-and-answers-hub/q-a-detail/q-a-on-covid-19-and-breastfeeding </w:t>
              </w:r>
            </w:hyperlink>
            <w:r w:rsidRPr="007C2314">
              <w:rPr>
                <w:rFonts w:asciiTheme="majorHAnsi" w:eastAsia="Times New Roman" w:hAnsiTheme="majorHAnsi" w:cstheme="majorHAnsi"/>
                <w:sz w:val="20"/>
                <w:szCs w:val="20"/>
                <w:lang w:val="fr-FR" w:eastAsia="en-GB"/>
              </w:rPr>
              <w:t>pour des conseils actualisés).</w:t>
            </w:r>
          </w:p>
          <w:p w14:paraId="54916E07" w14:textId="77777777" w:rsidR="00982F86" w:rsidRPr="007C2314" w:rsidRDefault="00982F86" w:rsidP="00982F86">
            <w:pPr>
              <w:spacing w:before="8" w:after="8"/>
              <w:rPr>
                <w:rFonts w:asciiTheme="majorHAnsi" w:eastAsia="Times New Roman" w:hAnsiTheme="majorHAnsi" w:cstheme="majorHAnsi"/>
                <w:b/>
                <w:bCs/>
                <w:sz w:val="20"/>
                <w:szCs w:val="20"/>
                <w:lang w:val="fr-FR" w:eastAsia="en-GB"/>
              </w:rPr>
            </w:pPr>
          </w:p>
          <w:p w14:paraId="2EF279A1" w14:textId="109AEFC6" w:rsidR="00982F86" w:rsidRPr="007C2314" w:rsidRDefault="00982F86" w:rsidP="00982F86">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Un arbre de décision </w:t>
            </w:r>
            <w:r w:rsidRPr="007C2314">
              <w:rPr>
                <w:rFonts w:asciiTheme="majorHAnsi" w:eastAsia="Times New Roman" w:hAnsiTheme="majorHAnsi" w:cstheme="majorHAnsi"/>
                <w:sz w:val="20"/>
                <w:szCs w:val="20"/>
                <w:lang w:val="fr-FR" w:eastAsia="en-GB"/>
              </w:rPr>
              <w:t xml:space="preserve">pour l'allaitement dans le cadre de COVID-19 </w:t>
            </w:r>
            <w:r w:rsidR="0043581B">
              <w:rPr>
                <w:rFonts w:asciiTheme="majorHAnsi" w:eastAsia="Times New Roman" w:hAnsiTheme="majorHAnsi" w:cstheme="majorHAnsi"/>
                <w:sz w:val="20"/>
                <w:szCs w:val="20"/>
                <w:lang w:val="fr-FR" w:eastAsia="en-GB"/>
              </w:rPr>
              <w:t>réalisé par l’OMS</w:t>
            </w:r>
            <w:r w:rsidRPr="007C2314">
              <w:rPr>
                <w:rFonts w:asciiTheme="majorHAnsi" w:eastAsia="Times New Roman" w:hAnsiTheme="majorHAnsi" w:cstheme="majorHAnsi"/>
                <w:sz w:val="20"/>
                <w:szCs w:val="20"/>
                <w:lang w:val="fr-FR" w:eastAsia="en-GB"/>
              </w:rPr>
              <w:t xml:space="preserve"> </w:t>
            </w:r>
            <w:hyperlink r:id="rId108" w:history="1">
              <w:r w:rsidRPr="007C2314">
                <w:rPr>
                  <w:rStyle w:val="Lienhypertexte"/>
                  <w:rFonts w:asciiTheme="majorHAnsi" w:eastAsia="Times New Roman" w:hAnsiTheme="majorHAnsi" w:cstheme="majorHAnsi"/>
                  <w:b/>
                  <w:bCs/>
                  <w:sz w:val="20"/>
                  <w:szCs w:val="20"/>
                  <w:lang w:val="fr-FR" w:eastAsia="en-GB"/>
                </w:rPr>
                <w:t>https://</w:t>
              </w:r>
              <w:r w:rsidRPr="007C2314">
                <w:rPr>
                  <w:rStyle w:val="Lienhypertexte"/>
                  <w:rFonts w:asciiTheme="majorHAnsi" w:eastAsia="Times New Roman" w:hAnsiTheme="majorHAnsi" w:cstheme="majorHAnsi"/>
                  <w:b/>
                  <w:bCs/>
                  <w:sz w:val="20"/>
                  <w:szCs w:val="20"/>
                  <w:lang w:val="fr-FR" w:eastAsia="en-GB"/>
                </w:rPr>
                <w:t>www.who.int/docs/default-source/maternal-health/faqs-breastfeeding-and-covid-19.pdf?sfvrsn=d839e6c0_5</w:t>
              </w:r>
            </w:hyperlink>
          </w:p>
          <w:p w14:paraId="59660298" w14:textId="77777777" w:rsidR="00982F86" w:rsidRPr="007C2314" w:rsidRDefault="00982F86" w:rsidP="00982F86">
            <w:pPr>
              <w:spacing w:before="8" w:after="8"/>
              <w:rPr>
                <w:rFonts w:asciiTheme="majorHAnsi" w:eastAsia="Times New Roman" w:hAnsiTheme="majorHAnsi" w:cstheme="majorHAnsi"/>
                <w:b/>
                <w:bCs/>
                <w:sz w:val="20"/>
                <w:szCs w:val="20"/>
                <w:lang w:val="fr-FR" w:eastAsia="en-GB"/>
              </w:rPr>
            </w:pPr>
          </w:p>
          <w:p w14:paraId="2730E8BC" w14:textId="1CF5A61E" w:rsidR="00982F86" w:rsidRPr="007C2314" w:rsidRDefault="00982F86" w:rsidP="00982F86">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Au Royaume-Uni, </w:t>
            </w:r>
            <w:r w:rsidR="007F57ED">
              <w:rPr>
                <w:rFonts w:asciiTheme="majorHAnsi" w:eastAsia="Times New Roman" w:hAnsiTheme="majorHAnsi" w:cstheme="majorHAnsi"/>
                <w:b/>
                <w:bCs/>
                <w:sz w:val="20"/>
                <w:szCs w:val="20"/>
                <w:lang w:val="fr-FR" w:eastAsia="en-GB"/>
              </w:rPr>
              <w:t>l’allaitement continue d’être conseillé aux</w:t>
            </w:r>
            <w:r w:rsidR="0043581B">
              <w:rPr>
                <w:rFonts w:asciiTheme="majorHAnsi" w:eastAsia="Times New Roman" w:hAnsiTheme="majorHAnsi" w:cstheme="majorHAnsi"/>
                <w:b/>
                <w:bCs/>
                <w:sz w:val="20"/>
                <w:szCs w:val="20"/>
                <w:lang w:val="fr-FR" w:eastAsia="en-GB"/>
              </w:rPr>
              <w:t xml:space="preserve"> </w:t>
            </w:r>
            <w:r w:rsidRPr="007C2314">
              <w:rPr>
                <w:rFonts w:asciiTheme="majorHAnsi" w:eastAsia="Times New Roman" w:hAnsiTheme="majorHAnsi" w:cstheme="majorHAnsi"/>
                <w:b/>
                <w:bCs/>
                <w:sz w:val="20"/>
                <w:szCs w:val="20"/>
                <w:lang w:val="fr-FR" w:eastAsia="en-GB"/>
              </w:rPr>
              <w:t xml:space="preserve">femmes chez qui la présence du COVID-19 </w:t>
            </w:r>
            <w:r w:rsidRPr="007C2314">
              <w:rPr>
                <w:rFonts w:asciiTheme="majorHAnsi" w:eastAsia="Times New Roman" w:hAnsiTheme="majorHAnsi" w:cstheme="majorHAnsi"/>
                <w:sz w:val="20"/>
                <w:szCs w:val="20"/>
                <w:lang w:val="fr-FR" w:eastAsia="en-GB"/>
              </w:rPr>
              <w:t xml:space="preserve">est </w:t>
            </w:r>
            <w:r w:rsidRPr="007C2314">
              <w:rPr>
                <w:rFonts w:asciiTheme="majorHAnsi" w:eastAsia="Times New Roman" w:hAnsiTheme="majorHAnsi" w:cstheme="majorHAnsi"/>
                <w:b/>
                <w:bCs/>
                <w:sz w:val="20"/>
                <w:szCs w:val="20"/>
                <w:lang w:val="fr-FR" w:eastAsia="en-GB"/>
              </w:rPr>
              <w:t xml:space="preserve">confirmée ou suspectée </w:t>
            </w:r>
            <w:r w:rsidR="007F57ED">
              <w:rPr>
                <w:rFonts w:asciiTheme="majorHAnsi" w:eastAsia="Times New Roman" w:hAnsiTheme="majorHAnsi" w:cstheme="majorHAnsi"/>
                <w:sz w:val="20"/>
                <w:szCs w:val="20"/>
                <w:lang w:val="fr-FR" w:eastAsia="en-GB"/>
              </w:rPr>
              <w:t>tout en prenant</w:t>
            </w:r>
            <w:r w:rsidRPr="007C2314">
              <w:rPr>
                <w:rFonts w:asciiTheme="majorHAnsi" w:eastAsia="Times New Roman" w:hAnsiTheme="majorHAnsi" w:cstheme="majorHAnsi"/>
                <w:sz w:val="20"/>
                <w:szCs w:val="20"/>
                <w:lang w:val="fr-FR" w:eastAsia="en-GB"/>
              </w:rPr>
              <w:t xml:space="preserve"> les précautions suivantes pour limiter la transmission du virus :</w:t>
            </w:r>
          </w:p>
          <w:p w14:paraId="1A5D4692" w14:textId="71434499" w:rsidR="00982F86" w:rsidRPr="007C2314" w:rsidRDefault="007F57ED" w:rsidP="00F8266D">
            <w:pPr>
              <w:numPr>
                <w:ilvl w:val="0"/>
                <w:numId w:val="39"/>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b/>
                <w:bCs/>
                <w:sz w:val="20"/>
                <w:szCs w:val="20"/>
                <w:lang w:val="fr-FR" w:eastAsia="en-GB"/>
              </w:rPr>
              <w:t>« </w:t>
            </w:r>
            <w:proofErr w:type="spellStart"/>
            <w:r w:rsidR="00982F86" w:rsidRPr="007C2314">
              <w:rPr>
                <w:rFonts w:asciiTheme="majorHAnsi" w:eastAsia="Times New Roman" w:hAnsiTheme="majorHAnsi" w:cstheme="majorHAnsi"/>
                <w:b/>
                <w:bCs/>
                <w:sz w:val="20"/>
                <w:szCs w:val="20"/>
                <w:lang w:val="fr-FR" w:eastAsia="en-GB"/>
              </w:rPr>
              <w:t>Lavez</w:t>
            </w:r>
            <w:proofErr w:type="spellEnd"/>
            <w:r w:rsidR="00982F86" w:rsidRPr="007C2314">
              <w:rPr>
                <w:rFonts w:asciiTheme="majorHAnsi" w:eastAsia="Times New Roman" w:hAnsiTheme="majorHAnsi" w:cstheme="majorHAnsi"/>
                <w:b/>
                <w:bCs/>
                <w:sz w:val="20"/>
                <w:szCs w:val="20"/>
                <w:lang w:val="fr-FR" w:eastAsia="en-GB"/>
              </w:rPr>
              <w:t xml:space="preserve">-vous les mains </w:t>
            </w:r>
            <w:r w:rsidR="00982F86" w:rsidRPr="007C2314">
              <w:rPr>
                <w:rFonts w:asciiTheme="majorHAnsi" w:eastAsia="Times New Roman" w:hAnsiTheme="majorHAnsi" w:cstheme="majorHAnsi"/>
                <w:sz w:val="20"/>
                <w:szCs w:val="20"/>
                <w:lang w:val="fr-FR" w:eastAsia="en-GB"/>
              </w:rPr>
              <w:t>avant de toucher votre tire-lait ou vos biberons</w:t>
            </w:r>
            <w:r>
              <w:rPr>
                <w:rFonts w:asciiTheme="majorHAnsi" w:eastAsia="Times New Roman" w:hAnsiTheme="majorHAnsi" w:cstheme="majorHAnsi"/>
                <w:sz w:val="20"/>
                <w:szCs w:val="20"/>
                <w:lang w:val="fr-FR" w:eastAsia="en-GB"/>
              </w:rPr>
              <w:t xml:space="preserve"> » </w:t>
            </w:r>
          </w:p>
          <w:p w14:paraId="07691374" w14:textId="2C89C0F9" w:rsidR="00982F86" w:rsidRPr="007C2314" w:rsidRDefault="007F57ED" w:rsidP="00F8266D">
            <w:pPr>
              <w:numPr>
                <w:ilvl w:val="0"/>
                <w:numId w:val="39"/>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 </w:t>
            </w:r>
            <w:r w:rsidR="00982F86" w:rsidRPr="007C2314">
              <w:rPr>
                <w:rFonts w:asciiTheme="majorHAnsi" w:eastAsia="Times New Roman" w:hAnsiTheme="majorHAnsi" w:cstheme="majorHAnsi"/>
                <w:sz w:val="20"/>
                <w:szCs w:val="20"/>
                <w:lang w:val="fr-FR" w:eastAsia="en-GB"/>
              </w:rPr>
              <w:t>Essayez d'</w:t>
            </w:r>
            <w:r w:rsidR="00982F86" w:rsidRPr="007C2314">
              <w:rPr>
                <w:rFonts w:asciiTheme="majorHAnsi" w:eastAsia="Times New Roman" w:hAnsiTheme="majorHAnsi" w:cstheme="majorHAnsi"/>
                <w:b/>
                <w:bCs/>
                <w:sz w:val="20"/>
                <w:szCs w:val="20"/>
                <w:lang w:val="fr-FR" w:eastAsia="en-GB"/>
              </w:rPr>
              <w:t xml:space="preserve">éviter de tousser ou d'éternuer </w:t>
            </w:r>
            <w:r>
              <w:rPr>
                <w:rFonts w:asciiTheme="majorHAnsi" w:eastAsia="Times New Roman" w:hAnsiTheme="majorHAnsi" w:cstheme="majorHAnsi"/>
                <w:sz w:val="20"/>
                <w:szCs w:val="20"/>
                <w:lang w:val="fr-FR" w:eastAsia="en-GB"/>
              </w:rPr>
              <w:t>en direction de</w:t>
            </w:r>
            <w:r w:rsidR="00982F86" w:rsidRPr="007C2314">
              <w:rPr>
                <w:rFonts w:asciiTheme="majorHAnsi" w:eastAsia="Times New Roman" w:hAnsiTheme="majorHAnsi" w:cstheme="majorHAnsi"/>
                <w:sz w:val="20"/>
                <w:szCs w:val="20"/>
                <w:lang w:val="fr-FR" w:eastAsia="en-GB"/>
              </w:rPr>
              <w:t xml:space="preserve"> votre bébé pendant l'allaitement</w:t>
            </w:r>
            <w:r>
              <w:rPr>
                <w:rFonts w:asciiTheme="majorHAnsi" w:eastAsia="Times New Roman" w:hAnsiTheme="majorHAnsi" w:cstheme="majorHAnsi"/>
                <w:sz w:val="20"/>
                <w:szCs w:val="20"/>
                <w:lang w:val="fr-FR" w:eastAsia="en-GB"/>
              </w:rPr>
              <w:t> »</w:t>
            </w:r>
          </w:p>
          <w:p w14:paraId="651BF665" w14:textId="06802606" w:rsidR="00982F86" w:rsidRPr="007C2314" w:rsidRDefault="007F57ED" w:rsidP="00F8266D">
            <w:pPr>
              <w:numPr>
                <w:ilvl w:val="0"/>
                <w:numId w:val="39"/>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lastRenderedPageBreak/>
              <w:t>« </w:t>
            </w:r>
            <w:r w:rsidR="00982F86" w:rsidRPr="007C2314">
              <w:rPr>
                <w:rFonts w:asciiTheme="majorHAnsi" w:eastAsia="Times New Roman" w:hAnsiTheme="majorHAnsi" w:cstheme="majorHAnsi"/>
                <w:sz w:val="20"/>
                <w:szCs w:val="20"/>
                <w:lang w:val="fr-FR" w:eastAsia="en-GB"/>
              </w:rPr>
              <w:t>Envisager</w:t>
            </w:r>
            <w:r>
              <w:rPr>
                <w:rFonts w:asciiTheme="majorHAnsi" w:eastAsia="Times New Roman" w:hAnsiTheme="majorHAnsi" w:cstheme="majorHAnsi"/>
                <w:sz w:val="20"/>
                <w:szCs w:val="20"/>
                <w:lang w:val="fr-FR" w:eastAsia="en-GB"/>
              </w:rPr>
              <w:t xml:space="preserve"> si possible </w:t>
            </w:r>
            <w:r w:rsidR="00982F86" w:rsidRPr="007C2314">
              <w:rPr>
                <w:rFonts w:asciiTheme="majorHAnsi" w:eastAsia="Times New Roman" w:hAnsiTheme="majorHAnsi" w:cstheme="majorHAnsi"/>
                <w:sz w:val="20"/>
                <w:szCs w:val="20"/>
                <w:lang w:val="fr-FR" w:eastAsia="en-GB"/>
              </w:rPr>
              <w:t xml:space="preserve">de porter un </w:t>
            </w:r>
            <w:r w:rsidR="00982F86" w:rsidRPr="007C2314">
              <w:rPr>
                <w:rFonts w:asciiTheme="majorHAnsi" w:eastAsia="Times New Roman" w:hAnsiTheme="majorHAnsi" w:cstheme="majorHAnsi"/>
                <w:b/>
                <w:bCs/>
                <w:sz w:val="20"/>
                <w:szCs w:val="20"/>
                <w:lang w:val="fr-FR" w:eastAsia="en-GB"/>
              </w:rPr>
              <w:t xml:space="preserve">masque facial </w:t>
            </w:r>
            <w:r w:rsidR="00982F86" w:rsidRPr="007C2314">
              <w:rPr>
                <w:rFonts w:asciiTheme="majorHAnsi" w:eastAsia="Times New Roman" w:hAnsiTheme="majorHAnsi" w:cstheme="majorHAnsi"/>
                <w:sz w:val="20"/>
                <w:szCs w:val="20"/>
                <w:lang w:val="fr-FR" w:eastAsia="en-GB"/>
              </w:rPr>
              <w:t>pendant l'allaitemen</w:t>
            </w:r>
            <w:r>
              <w:rPr>
                <w:rFonts w:asciiTheme="majorHAnsi" w:eastAsia="Times New Roman" w:hAnsiTheme="majorHAnsi" w:cstheme="majorHAnsi"/>
                <w:sz w:val="20"/>
                <w:szCs w:val="20"/>
                <w:lang w:val="fr-FR" w:eastAsia="en-GB"/>
              </w:rPr>
              <w:t>t »</w:t>
            </w:r>
          </w:p>
          <w:p w14:paraId="7CC875CD" w14:textId="30A5014A" w:rsidR="00982F86" w:rsidRPr="007C2314" w:rsidRDefault="007F57ED" w:rsidP="00F8266D">
            <w:pPr>
              <w:numPr>
                <w:ilvl w:val="0"/>
                <w:numId w:val="39"/>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 </w:t>
            </w:r>
            <w:r w:rsidR="00982F86" w:rsidRPr="007C2314">
              <w:rPr>
                <w:rFonts w:asciiTheme="majorHAnsi" w:eastAsia="Times New Roman" w:hAnsiTheme="majorHAnsi" w:cstheme="majorHAnsi"/>
                <w:sz w:val="20"/>
                <w:szCs w:val="20"/>
                <w:lang w:val="fr-FR" w:eastAsia="en-GB"/>
              </w:rPr>
              <w:t xml:space="preserve">Suivez les recommandations </w:t>
            </w:r>
            <w:r>
              <w:rPr>
                <w:rFonts w:asciiTheme="majorHAnsi" w:eastAsia="Times New Roman" w:hAnsiTheme="majorHAnsi" w:cstheme="majorHAnsi"/>
                <w:sz w:val="20"/>
                <w:szCs w:val="20"/>
                <w:lang w:val="fr-FR" w:eastAsia="en-GB"/>
              </w:rPr>
              <w:t xml:space="preserve">précises si vous tirez votre lait, </w:t>
            </w:r>
            <w:r w:rsidR="00982F86" w:rsidRPr="007C2314">
              <w:rPr>
                <w:rFonts w:asciiTheme="majorHAnsi" w:eastAsia="Times New Roman" w:hAnsiTheme="majorHAnsi" w:cstheme="majorHAnsi"/>
                <w:sz w:val="20"/>
                <w:szCs w:val="20"/>
                <w:lang w:val="fr-FR" w:eastAsia="en-GB"/>
              </w:rPr>
              <w:t xml:space="preserve">pour le </w:t>
            </w:r>
            <w:r w:rsidR="00982F86" w:rsidRPr="007C2314">
              <w:rPr>
                <w:rFonts w:asciiTheme="majorHAnsi" w:eastAsia="Times New Roman" w:hAnsiTheme="majorHAnsi" w:cstheme="majorHAnsi"/>
                <w:b/>
                <w:bCs/>
                <w:sz w:val="20"/>
                <w:szCs w:val="20"/>
                <w:lang w:val="fr-FR" w:eastAsia="en-GB"/>
              </w:rPr>
              <w:t xml:space="preserve">nettoyage de la pompe </w:t>
            </w:r>
            <w:r w:rsidR="00982F86" w:rsidRPr="007C2314">
              <w:rPr>
                <w:rFonts w:asciiTheme="majorHAnsi" w:eastAsia="Times New Roman" w:hAnsiTheme="majorHAnsi" w:cstheme="majorHAnsi"/>
                <w:sz w:val="20"/>
                <w:szCs w:val="20"/>
                <w:lang w:val="fr-FR" w:eastAsia="en-GB"/>
              </w:rPr>
              <w:t>après chaque utilisation</w:t>
            </w:r>
            <w:r>
              <w:rPr>
                <w:rFonts w:asciiTheme="majorHAnsi" w:eastAsia="Times New Roman" w:hAnsiTheme="majorHAnsi" w:cstheme="majorHAnsi"/>
                <w:sz w:val="20"/>
                <w:szCs w:val="20"/>
                <w:lang w:val="fr-FR" w:eastAsia="en-GB"/>
              </w:rPr>
              <w:t> »</w:t>
            </w:r>
          </w:p>
          <w:p w14:paraId="42917C6D" w14:textId="77777777" w:rsidR="00982F86" w:rsidRPr="007C2314" w:rsidRDefault="00982F86" w:rsidP="00982F86">
            <w:pPr>
              <w:spacing w:before="8" w:after="8"/>
              <w:rPr>
                <w:rFonts w:asciiTheme="majorHAnsi" w:eastAsia="Times New Roman" w:hAnsiTheme="majorHAnsi" w:cstheme="majorHAnsi"/>
                <w:sz w:val="20"/>
                <w:szCs w:val="20"/>
                <w:lang w:val="fr-FR" w:eastAsia="en-GB"/>
              </w:rPr>
            </w:pPr>
          </w:p>
          <w:p w14:paraId="39909A02" w14:textId="02C223B2" w:rsidR="00982F86" w:rsidRPr="007C2314" w:rsidRDefault="00982F86" w:rsidP="00982F86">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L'</w:t>
            </w:r>
            <w:hyperlink r:id="rId109" w:history="1">
              <w:r w:rsidRPr="007C2314">
                <w:rPr>
                  <w:rStyle w:val="Lienhypertexte"/>
                  <w:rFonts w:asciiTheme="majorHAnsi" w:eastAsia="Times New Roman" w:hAnsiTheme="majorHAnsi" w:cstheme="majorHAnsi"/>
                  <w:b/>
                  <w:bCs/>
                  <w:sz w:val="20"/>
                  <w:szCs w:val="20"/>
                  <w:lang w:val="fr-FR" w:eastAsia="en-GB"/>
                </w:rPr>
                <w:t xml:space="preserve">Agence de la santé publique du Canada (ASPC) </w:t>
              </w:r>
            </w:hyperlink>
            <w:r w:rsidRPr="007C2314">
              <w:rPr>
                <w:rFonts w:asciiTheme="majorHAnsi" w:eastAsia="Times New Roman" w:hAnsiTheme="majorHAnsi" w:cstheme="majorHAnsi"/>
                <w:b/>
                <w:bCs/>
                <w:sz w:val="20"/>
                <w:szCs w:val="20"/>
                <w:lang w:val="fr-FR" w:eastAsia="en-GB"/>
              </w:rPr>
              <w:t xml:space="preserve">et la Société canadienne de pédiatrie </w:t>
            </w:r>
            <w:r w:rsidRPr="007C2314">
              <w:rPr>
                <w:rFonts w:asciiTheme="majorHAnsi" w:eastAsia="Times New Roman" w:hAnsiTheme="majorHAnsi" w:cstheme="majorHAnsi"/>
                <w:sz w:val="20"/>
                <w:szCs w:val="20"/>
                <w:lang w:val="fr-FR" w:eastAsia="en-GB"/>
              </w:rPr>
              <w:t xml:space="preserve">recommandent également que les mères </w:t>
            </w:r>
            <w:r w:rsidR="00A1533D">
              <w:rPr>
                <w:rFonts w:asciiTheme="majorHAnsi" w:eastAsia="Times New Roman" w:hAnsiTheme="majorHAnsi" w:cstheme="majorHAnsi"/>
                <w:sz w:val="20"/>
                <w:szCs w:val="20"/>
                <w:lang w:val="fr-FR" w:eastAsia="en-GB"/>
              </w:rPr>
              <w:t>chez qui une infection à la</w:t>
            </w:r>
            <w:r w:rsidRPr="007C2314">
              <w:rPr>
                <w:rFonts w:asciiTheme="majorHAnsi" w:eastAsia="Times New Roman" w:hAnsiTheme="majorHAnsi" w:cstheme="majorHAnsi"/>
                <w:sz w:val="20"/>
                <w:szCs w:val="20"/>
                <w:lang w:val="fr-FR" w:eastAsia="en-GB"/>
              </w:rPr>
              <w:t xml:space="preserve"> COVID-19 est suspectée ou </w:t>
            </w:r>
            <w:r w:rsidR="00A1533D">
              <w:rPr>
                <w:rFonts w:asciiTheme="majorHAnsi" w:eastAsia="Times New Roman" w:hAnsiTheme="majorHAnsi" w:cstheme="majorHAnsi"/>
                <w:sz w:val="20"/>
                <w:szCs w:val="20"/>
                <w:lang w:val="fr-FR" w:eastAsia="en-GB"/>
              </w:rPr>
              <w:t xml:space="preserve">confirmée </w:t>
            </w:r>
            <w:r w:rsidRPr="007C2314">
              <w:rPr>
                <w:rFonts w:asciiTheme="majorHAnsi" w:eastAsia="Times New Roman" w:hAnsiTheme="majorHAnsi" w:cstheme="majorHAnsi"/>
                <w:sz w:val="20"/>
                <w:szCs w:val="20"/>
                <w:lang w:val="fr-FR" w:eastAsia="en-GB"/>
              </w:rPr>
              <w:t xml:space="preserve">puissent </w:t>
            </w:r>
            <w:r w:rsidR="00A1533D">
              <w:rPr>
                <w:rFonts w:asciiTheme="majorHAnsi" w:eastAsia="Times New Roman" w:hAnsiTheme="majorHAnsi" w:cstheme="majorHAnsi"/>
                <w:sz w:val="20"/>
                <w:szCs w:val="20"/>
                <w:lang w:val="fr-FR" w:eastAsia="en-GB"/>
              </w:rPr>
              <w:t xml:space="preserve">également </w:t>
            </w:r>
            <w:r w:rsidRPr="007C2314">
              <w:rPr>
                <w:rFonts w:asciiTheme="majorHAnsi" w:eastAsia="Times New Roman" w:hAnsiTheme="majorHAnsi" w:cstheme="majorHAnsi"/>
                <w:sz w:val="20"/>
                <w:szCs w:val="20"/>
                <w:lang w:val="fr-FR" w:eastAsia="en-GB"/>
              </w:rPr>
              <w:t>continuer à allaiter, tout en prenant les précautions décrites ci-dessus.</w:t>
            </w:r>
          </w:p>
          <w:p w14:paraId="7C6C32DA" w14:textId="77777777" w:rsidR="00982F86" w:rsidRPr="007C2314" w:rsidRDefault="00982F86" w:rsidP="00982F86">
            <w:pPr>
              <w:spacing w:before="8" w:after="8"/>
              <w:rPr>
                <w:rFonts w:asciiTheme="majorHAnsi" w:eastAsia="Times New Roman" w:hAnsiTheme="majorHAnsi" w:cstheme="majorHAnsi"/>
                <w:sz w:val="20"/>
                <w:szCs w:val="20"/>
                <w:lang w:val="fr-FR" w:eastAsia="en-GB"/>
              </w:rPr>
            </w:pPr>
          </w:p>
          <w:p w14:paraId="7B7109CD" w14:textId="28640195" w:rsidR="00982F86" w:rsidRPr="007C2314" w:rsidRDefault="00982F86" w:rsidP="00982F86">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Les </w:t>
            </w:r>
            <w:r w:rsidRPr="007C2314">
              <w:rPr>
                <w:rFonts w:asciiTheme="majorHAnsi" w:eastAsia="Times New Roman" w:hAnsiTheme="majorHAnsi" w:cstheme="majorHAnsi"/>
                <w:b/>
                <w:bCs/>
                <w:sz w:val="20"/>
                <w:szCs w:val="20"/>
                <w:lang w:val="fr-FR" w:eastAsia="en-GB"/>
              </w:rPr>
              <w:t xml:space="preserve">centres américains de contrôle des maladies (CDC) </w:t>
            </w:r>
            <w:r w:rsidRPr="007C2314">
              <w:rPr>
                <w:rFonts w:asciiTheme="majorHAnsi" w:eastAsia="Times New Roman" w:hAnsiTheme="majorHAnsi" w:cstheme="majorHAnsi"/>
                <w:sz w:val="20"/>
                <w:szCs w:val="20"/>
                <w:lang w:val="fr-FR" w:eastAsia="en-GB"/>
              </w:rPr>
              <w:t>recommandent aux mères et à leu</w:t>
            </w:r>
            <w:r w:rsidR="00A1533D">
              <w:rPr>
                <w:rFonts w:asciiTheme="majorHAnsi" w:eastAsia="Times New Roman" w:hAnsiTheme="majorHAnsi" w:cstheme="majorHAnsi"/>
                <w:sz w:val="20"/>
                <w:szCs w:val="20"/>
                <w:lang w:val="fr-FR" w:eastAsia="en-GB"/>
              </w:rPr>
              <w:t xml:space="preserve">rs professionnels </w:t>
            </w:r>
            <w:r w:rsidRPr="007C2314">
              <w:rPr>
                <w:rFonts w:asciiTheme="majorHAnsi" w:eastAsia="Times New Roman" w:hAnsiTheme="majorHAnsi" w:cstheme="majorHAnsi"/>
                <w:sz w:val="20"/>
                <w:szCs w:val="20"/>
                <w:lang w:val="fr-FR" w:eastAsia="en-GB"/>
              </w:rPr>
              <w:t xml:space="preserve">de santé de discuter des </w:t>
            </w:r>
            <w:r w:rsidR="00634BB8">
              <w:rPr>
                <w:rFonts w:asciiTheme="majorHAnsi" w:eastAsia="Times New Roman" w:hAnsiTheme="majorHAnsi" w:cstheme="majorHAnsi"/>
                <w:sz w:val="20"/>
                <w:szCs w:val="20"/>
                <w:lang w:val="fr-FR" w:eastAsia="en-GB"/>
              </w:rPr>
              <w:t>bénéfices</w:t>
            </w:r>
            <w:r w:rsidRPr="007C2314">
              <w:rPr>
                <w:rFonts w:asciiTheme="majorHAnsi" w:eastAsia="Times New Roman" w:hAnsiTheme="majorHAnsi" w:cstheme="majorHAnsi"/>
                <w:sz w:val="20"/>
                <w:szCs w:val="20"/>
                <w:lang w:val="fr-FR" w:eastAsia="en-GB"/>
              </w:rPr>
              <w:t xml:space="preserve"> et des risques de l'allaitement et </w:t>
            </w:r>
            <w:r w:rsidR="0043581B" w:rsidRPr="007C2314">
              <w:rPr>
                <w:rFonts w:asciiTheme="majorHAnsi" w:eastAsia="Times New Roman" w:hAnsiTheme="majorHAnsi" w:cstheme="majorHAnsi"/>
                <w:sz w:val="20"/>
                <w:szCs w:val="20"/>
                <w:lang w:val="fr-FR" w:eastAsia="en-GB"/>
              </w:rPr>
              <w:t>d</w:t>
            </w:r>
            <w:r w:rsidR="0043581B">
              <w:rPr>
                <w:rFonts w:asciiTheme="majorHAnsi" w:eastAsia="Times New Roman" w:hAnsiTheme="majorHAnsi" w:cstheme="majorHAnsi"/>
                <w:sz w:val="20"/>
                <w:szCs w:val="20"/>
                <w:lang w:val="fr-FR" w:eastAsia="en-GB"/>
              </w:rPr>
              <w:t>’arriver à</w:t>
            </w:r>
            <w:r w:rsidR="00634BB8">
              <w:rPr>
                <w:rFonts w:asciiTheme="majorHAnsi" w:eastAsia="Times New Roman" w:hAnsiTheme="majorHAnsi" w:cstheme="majorHAnsi"/>
                <w:sz w:val="20"/>
                <w:szCs w:val="20"/>
                <w:lang w:val="fr-FR" w:eastAsia="en-GB"/>
              </w:rPr>
              <w:t xml:space="preserve"> </w:t>
            </w:r>
            <w:r w:rsidRPr="007C2314">
              <w:rPr>
                <w:rFonts w:asciiTheme="majorHAnsi" w:eastAsia="Times New Roman" w:hAnsiTheme="majorHAnsi" w:cstheme="majorHAnsi"/>
                <w:sz w:val="20"/>
                <w:szCs w:val="20"/>
                <w:lang w:val="fr-FR" w:eastAsia="en-GB"/>
              </w:rPr>
              <w:t>une décision</w:t>
            </w:r>
            <w:r w:rsidR="00634BB8">
              <w:rPr>
                <w:rFonts w:asciiTheme="majorHAnsi" w:eastAsia="Times New Roman" w:hAnsiTheme="majorHAnsi" w:cstheme="majorHAnsi"/>
                <w:sz w:val="20"/>
                <w:szCs w:val="20"/>
                <w:lang w:val="fr-FR" w:eastAsia="en-GB"/>
              </w:rPr>
              <w:t xml:space="preserve"> élaborée conjointement</w:t>
            </w:r>
            <w:r w:rsidRPr="007C2314">
              <w:rPr>
                <w:rFonts w:asciiTheme="majorHAnsi" w:eastAsia="Times New Roman" w:hAnsiTheme="majorHAnsi" w:cstheme="majorHAnsi"/>
                <w:sz w:val="20"/>
                <w:szCs w:val="20"/>
                <w:lang w:val="fr-FR" w:eastAsia="en-GB"/>
              </w:rPr>
              <w:t xml:space="preserve">. Si l'allaitement est choisi, les précautions décrites </w:t>
            </w:r>
            <w:r w:rsidR="00634BB8">
              <w:rPr>
                <w:rFonts w:asciiTheme="majorHAnsi" w:eastAsia="Times New Roman" w:hAnsiTheme="majorHAnsi" w:cstheme="majorHAnsi"/>
                <w:sz w:val="20"/>
                <w:szCs w:val="20"/>
                <w:lang w:val="fr-FR" w:eastAsia="en-GB"/>
              </w:rPr>
              <w:t xml:space="preserve">ci-dessus </w:t>
            </w:r>
            <w:r w:rsidRPr="007C2314">
              <w:rPr>
                <w:rFonts w:asciiTheme="majorHAnsi" w:eastAsia="Times New Roman" w:hAnsiTheme="majorHAnsi" w:cstheme="majorHAnsi"/>
                <w:sz w:val="20"/>
                <w:szCs w:val="20"/>
                <w:lang w:val="fr-FR" w:eastAsia="en-GB"/>
              </w:rPr>
              <w:t xml:space="preserve">doivent être </w:t>
            </w:r>
            <w:r w:rsidR="00634BB8">
              <w:rPr>
                <w:rFonts w:asciiTheme="majorHAnsi" w:eastAsia="Times New Roman" w:hAnsiTheme="majorHAnsi" w:cstheme="majorHAnsi"/>
                <w:sz w:val="20"/>
                <w:szCs w:val="20"/>
                <w:lang w:val="fr-FR" w:eastAsia="en-GB"/>
              </w:rPr>
              <w:t>appliquées</w:t>
            </w:r>
            <w:r w:rsidRPr="007C2314">
              <w:rPr>
                <w:rFonts w:asciiTheme="majorHAnsi" w:eastAsia="Times New Roman" w:hAnsiTheme="majorHAnsi" w:cstheme="majorHAnsi"/>
                <w:sz w:val="20"/>
                <w:szCs w:val="20"/>
                <w:lang w:val="fr-FR" w:eastAsia="en-GB"/>
              </w:rPr>
              <w:t>.</w:t>
            </w:r>
          </w:p>
          <w:p w14:paraId="40F4F4E5" w14:textId="5064FACC" w:rsidR="00531B08" w:rsidRPr="007C2314" w:rsidRDefault="00531B08" w:rsidP="00982F86">
            <w:pPr>
              <w:spacing w:before="8" w:after="8"/>
              <w:rPr>
                <w:rFonts w:asciiTheme="majorHAnsi" w:eastAsia="Times New Roman" w:hAnsiTheme="majorHAnsi" w:cstheme="majorHAnsi"/>
                <w:sz w:val="20"/>
                <w:szCs w:val="20"/>
                <w:lang w:val="fr-FR" w:eastAsia="en-GB"/>
              </w:rPr>
            </w:pPr>
          </w:p>
        </w:tc>
      </w:tr>
      <w:tr w:rsidR="00DD7145" w:rsidRPr="0043581B" w14:paraId="3718C49F" w14:textId="77777777" w:rsidTr="0020529D">
        <w:tc>
          <w:tcPr>
            <w:tcW w:w="3402" w:type="dxa"/>
            <w:tcBorders>
              <w:top w:val="nil"/>
              <w:left w:val="single" w:sz="48" w:space="0" w:color="E2F2FF"/>
              <w:bottom w:val="nil"/>
              <w:right w:val="nil"/>
            </w:tcBorders>
            <w:shd w:val="clear" w:color="auto" w:fill="E3F3FF"/>
          </w:tcPr>
          <w:p w14:paraId="00B3808D" w14:textId="77777777" w:rsidR="00982F86" w:rsidRPr="007C2314" w:rsidRDefault="00982F86" w:rsidP="00982F86">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lastRenderedPageBreak/>
              <w:t>2d. Quels sont les programmes de surveillance obstétrique et pédiatrique actuels ?</w:t>
            </w:r>
          </w:p>
          <w:p w14:paraId="02C320C3" w14:textId="06E67B5C" w:rsidR="00A360B0" w:rsidRPr="00982F86" w:rsidRDefault="00982F86" w:rsidP="00556ECC">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110" w:tgtFrame="_blank" w:history="1">
              <w:r w:rsidRPr="00982F86">
                <w:rPr>
                  <w:rStyle w:val="Lienhypertexte"/>
                  <w:rFonts w:asciiTheme="majorHAnsi" w:hAnsiTheme="majorHAnsi" w:cstheme="majorHAnsi"/>
                  <w:sz w:val="20"/>
                  <w:szCs w:val="20"/>
                </w:rPr>
                <w:t>lien22</w:t>
              </w:r>
            </w:hyperlink>
            <w:r w:rsidRPr="00982F86">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3F3FF"/>
          </w:tcPr>
          <w:p w14:paraId="5ADC52E7" w14:textId="18F83489" w:rsidR="00982F86" w:rsidRPr="007C2314" w:rsidRDefault="00982F86" w:rsidP="00982F86">
            <w:p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 xml:space="preserve">Le </w:t>
            </w:r>
            <w:r w:rsidRPr="007C2314">
              <w:rPr>
                <w:rFonts w:asciiTheme="majorHAnsi" w:hAnsiTheme="majorHAnsi" w:cstheme="majorHAnsi"/>
                <w:b/>
                <w:bCs/>
                <w:sz w:val="20"/>
                <w:szCs w:val="20"/>
                <w:lang w:val="fr-FR"/>
              </w:rPr>
              <w:t xml:space="preserve">système britannique de surveillance obstétrique (UKOSS) </w:t>
            </w:r>
            <w:r w:rsidRPr="007C2314">
              <w:rPr>
                <w:rFonts w:asciiTheme="majorHAnsi" w:hAnsiTheme="majorHAnsi" w:cstheme="majorHAnsi"/>
                <w:sz w:val="20"/>
                <w:szCs w:val="20"/>
                <w:lang w:val="fr-FR"/>
              </w:rPr>
              <w:t xml:space="preserve">a </w:t>
            </w:r>
            <w:r w:rsidR="00634BB8">
              <w:rPr>
                <w:rFonts w:asciiTheme="majorHAnsi" w:hAnsiTheme="majorHAnsi" w:cstheme="majorHAnsi"/>
                <w:sz w:val="20"/>
                <w:szCs w:val="20"/>
                <w:lang w:val="fr-FR"/>
              </w:rPr>
              <w:t xml:space="preserve">mis en place </w:t>
            </w:r>
            <w:r w:rsidRPr="007C2314">
              <w:rPr>
                <w:rFonts w:asciiTheme="majorHAnsi" w:hAnsiTheme="majorHAnsi" w:cstheme="majorHAnsi"/>
                <w:sz w:val="20"/>
                <w:szCs w:val="20"/>
                <w:lang w:val="fr-FR"/>
              </w:rPr>
              <w:t xml:space="preserve">un </w:t>
            </w:r>
            <w:r w:rsidRPr="0043581B">
              <w:rPr>
                <w:lang w:val="fr-FR"/>
              </w:rPr>
              <w:t>registre</w:t>
            </w:r>
            <w:r w:rsidR="00634BB8" w:rsidRPr="0043581B">
              <w:rPr>
                <w:lang w:val="fr-FR"/>
              </w:rPr>
              <w:t xml:space="preserve"> qui </w:t>
            </w:r>
            <w:r w:rsidR="0043581B" w:rsidRPr="0043581B">
              <w:rPr>
                <w:lang w:val="fr-FR"/>
              </w:rPr>
              <w:t>inclue toutes</w:t>
            </w:r>
            <w:r w:rsidRPr="0043581B">
              <w:rPr>
                <w:lang w:val="fr-FR"/>
              </w:rPr>
              <w:t xml:space="preserve"> les femmes admises dans les hôpitaux britanniques avec une infection COVID-19 confirmée pendant la grossesse </w:t>
            </w:r>
            <w:r w:rsidR="00634BB8" w:rsidRPr="0043581B">
              <w:rPr>
                <w:lang w:val="fr-FR"/>
              </w:rPr>
              <w:t>depuis</w:t>
            </w:r>
            <w:r w:rsidRPr="007C2314">
              <w:rPr>
                <w:rFonts w:asciiTheme="majorHAnsi" w:hAnsiTheme="majorHAnsi" w:cstheme="majorHAnsi"/>
                <w:sz w:val="20"/>
                <w:szCs w:val="20"/>
                <w:lang w:val="fr-FR"/>
              </w:rPr>
              <w:t xml:space="preserve"> mars 2020.</w:t>
            </w:r>
          </w:p>
          <w:p w14:paraId="5FB8BEDC" w14:textId="77777777" w:rsidR="00982F86" w:rsidRPr="007C2314" w:rsidRDefault="00982F86" w:rsidP="00982F86">
            <w:pPr>
              <w:spacing w:before="8" w:after="8"/>
              <w:rPr>
                <w:rFonts w:asciiTheme="majorHAnsi" w:hAnsiTheme="majorHAnsi" w:cstheme="majorHAnsi"/>
                <w:sz w:val="20"/>
                <w:szCs w:val="20"/>
                <w:lang w:val="fr-FR"/>
              </w:rPr>
            </w:pPr>
          </w:p>
          <w:p w14:paraId="6E83C11B" w14:textId="77777777" w:rsidR="0043581B" w:rsidRDefault="00982F86" w:rsidP="0043581B">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t xml:space="preserve">Dans le </w:t>
            </w:r>
            <w:r w:rsidRPr="007C2314">
              <w:rPr>
                <w:rFonts w:asciiTheme="majorHAnsi" w:hAnsiTheme="majorHAnsi" w:cstheme="majorHAnsi"/>
                <w:sz w:val="20"/>
                <w:szCs w:val="20"/>
                <w:lang w:val="fr-FR"/>
              </w:rPr>
              <w:t xml:space="preserve">cadre de la </w:t>
            </w:r>
            <w:r w:rsidRPr="007C2314">
              <w:rPr>
                <w:rFonts w:asciiTheme="majorHAnsi" w:hAnsiTheme="majorHAnsi" w:cstheme="majorHAnsi"/>
                <w:b/>
                <w:bCs/>
                <w:sz w:val="20"/>
                <w:szCs w:val="20"/>
                <w:lang w:val="fr-FR"/>
              </w:rPr>
              <w:t>surveillance pédiatrique</w:t>
            </w:r>
            <w:r w:rsidR="0043581B">
              <w:rPr>
                <w:rFonts w:asciiTheme="majorHAnsi" w:hAnsiTheme="majorHAnsi" w:cstheme="majorHAnsi"/>
                <w:b/>
                <w:bCs/>
                <w:sz w:val="20"/>
                <w:szCs w:val="20"/>
                <w:lang w:val="fr-FR"/>
              </w:rPr>
              <w:t xml:space="preserve"> : </w:t>
            </w:r>
          </w:p>
          <w:p w14:paraId="36EB8661" w14:textId="0FC75E92" w:rsidR="00982F86" w:rsidRPr="0043581B" w:rsidRDefault="00982F86" w:rsidP="0043581B">
            <w:pPr>
              <w:pStyle w:val="Paragraphedeliste"/>
              <w:numPr>
                <w:ilvl w:val="0"/>
                <w:numId w:val="54"/>
              </w:numPr>
              <w:spacing w:before="8" w:after="8"/>
              <w:rPr>
                <w:rFonts w:asciiTheme="majorHAnsi" w:hAnsiTheme="majorHAnsi" w:cstheme="majorHAnsi"/>
                <w:sz w:val="20"/>
                <w:szCs w:val="20"/>
                <w:lang w:val="fr-FR"/>
              </w:rPr>
            </w:pPr>
            <w:r w:rsidRPr="0043581B">
              <w:rPr>
                <w:rFonts w:asciiTheme="majorHAnsi" w:hAnsiTheme="majorHAnsi" w:cstheme="majorHAnsi"/>
                <w:sz w:val="20"/>
                <w:szCs w:val="20"/>
                <w:lang w:val="fr-FR"/>
              </w:rPr>
              <w:t xml:space="preserve">Suivi clinique des cas confirmés en laboratoire chez les nouveau-nés jusqu'à l'âge de 28 jours (British </w:t>
            </w:r>
            <w:proofErr w:type="spellStart"/>
            <w:r w:rsidRPr="0043581B">
              <w:rPr>
                <w:rFonts w:asciiTheme="majorHAnsi" w:hAnsiTheme="majorHAnsi" w:cstheme="majorHAnsi"/>
                <w:sz w:val="20"/>
                <w:szCs w:val="20"/>
                <w:lang w:val="fr-FR"/>
              </w:rPr>
              <w:t>Paediatric</w:t>
            </w:r>
            <w:proofErr w:type="spellEnd"/>
            <w:r w:rsidRPr="0043581B">
              <w:rPr>
                <w:rFonts w:asciiTheme="majorHAnsi" w:hAnsiTheme="majorHAnsi" w:cstheme="majorHAnsi"/>
                <w:sz w:val="20"/>
                <w:szCs w:val="20"/>
                <w:lang w:val="fr-FR"/>
              </w:rPr>
              <w:t xml:space="preserve"> Surveillance Unit (BPSU) </w:t>
            </w:r>
            <w:hyperlink r:id="rId111" w:history="1">
              <w:r w:rsidRPr="0043581B">
                <w:rPr>
                  <w:rStyle w:val="Lienhypertexte"/>
                  <w:rFonts w:asciiTheme="majorHAnsi" w:hAnsiTheme="majorHAnsi" w:cstheme="majorHAnsi"/>
                  <w:b/>
                  <w:bCs/>
                  <w:sz w:val="20"/>
                  <w:szCs w:val="20"/>
                  <w:lang w:val="fr-FR"/>
                </w:rPr>
                <w:t>https://bpsu.org.uk)</w:t>
              </w:r>
            </w:hyperlink>
            <w:r w:rsidRPr="0043581B">
              <w:rPr>
                <w:rFonts w:asciiTheme="majorHAnsi" w:hAnsiTheme="majorHAnsi" w:cstheme="majorHAnsi"/>
                <w:sz w:val="20"/>
                <w:szCs w:val="20"/>
                <w:lang w:val="fr-FR"/>
              </w:rPr>
              <w:t>. Les cas seront liés à la surveillance du COVID-19 chez les femmes enceintes et leurs bébés en cours par le biais du système britannique de surveillance obstétrique (UKOSS).</w:t>
            </w:r>
          </w:p>
          <w:p w14:paraId="048F0791" w14:textId="77777777" w:rsidR="00982F86" w:rsidRPr="007C2314" w:rsidRDefault="00982F86" w:rsidP="00F8266D">
            <w:pPr>
              <w:numPr>
                <w:ilvl w:val="0"/>
                <w:numId w:val="40"/>
              </w:numPr>
              <w:spacing w:before="8" w:after="8"/>
              <w:rPr>
                <w:rFonts w:asciiTheme="majorHAnsi" w:hAnsiTheme="majorHAnsi" w:cstheme="majorHAnsi"/>
                <w:sz w:val="20"/>
                <w:szCs w:val="20"/>
                <w:lang w:val="fr-FR"/>
              </w:rPr>
            </w:pPr>
            <w:r w:rsidRPr="007C2314">
              <w:rPr>
                <w:rFonts w:asciiTheme="majorHAnsi" w:hAnsiTheme="majorHAnsi" w:cstheme="majorHAnsi"/>
                <w:sz w:val="20"/>
                <w:szCs w:val="20"/>
                <w:lang w:val="fr-FR"/>
              </w:rPr>
              <w:t>Risque de transmission verticale pendant la grossesse (</w:t>
            </w:r>
            <w:proofErr w:type="spellStart"/>
            <w:r w:rsidRPr="007C2314">
              <w:rPr>
                <w:rFonts w:asciiTheme="majorHAnsi" w:hAnsiTheme="majorHAnsi" w:cstheme="majorHAnsi"/>
                <w:sz w:val="20"/>
                <w:szCs w:val="20"/>
                <w:lang w:val="fr-FR"/>
              </w:rPr>
              <w:t>periCOVID</w:t>
            </w:r>
            <w:proofErr w:type="spellEnd"/>
            <w:r w:rsidRPr="007C2314">
              <w:rPr>
                <w:rFonts w:asciiTheme="majorHAnsi" w:hAnsiTheme="majorHAnsi" w:cstheme="majorHAnsi"/>
                <w:sz w:val="20"/>
                <w:szCs w:val="20"/>
                <w:lang w:val="fr-FR"/>
              </w:rPr>
              <w:t>) (pericovid@sgul.ac.uk).</w:t>
            </w:r>
          </w:p>
          <w:p w14:paraId="55C61E03" w14:textId="1410F3DE" w:rsidR="00BE531C" w:rsidRPr="007C2314" w:rsidRDefault="00BE531C" w:rsidP="00982F86">
            <w:pPr>
              <w:spacing w:before="8" w:after="8"/>
              <w:rPr>
                <w:rFonts w:asciiTheme="majorHAnsi" w:hAnsiTheme="majorHAnsi" w:cstheme="majorHAnsi"/>
                <w:sz w:val="20"/>
                <w:szCs w:val="20"/>
                <w:lang w:val="fr-FR"/>
              </w:rPr>
            </w:pPr>
          </w:p>
        </w:tc>
      </w:tr>
      <w:tr w:rsidR="00DD7145" w:rsidRPr="00882BBA" w14:paraId="18C15AD8" w14:textId="77777777" w:rsidTr="0020529D">
        <w:tc>
          <w:tcPr>
            <w:tcW w:w="3402" w:type="dxa"/>
            <w:tcBorders>
              <w:top w:val="nil"/>
              <w:left w:val="single" w:sz="48" w:space="0" w:color="E2F2FF"/>
              <w:bottom w:val="nil"/>
              <w:right w:val="nil"/>
            </w:tcBorders>
            <w:shd w:val="clear" w:color="auto" w:fill="FFFFFF" w:themeFill="background1"/>
          </w:tcPr>
          <w:p w14:paraId="2DFD5D21" w14:textId="3DC5F0B3" w:rsidR="00A360B0" w:rsidRPr="007C2314" w:rsidRDefault="00D2634B" w:rsidP="00510351">
            <w:pPr>
              <w:spacing w:before="8" w:after="8"/>
              <w:rPr>
                <w:rFonts w:asciiTheme="majorHAnsi" w:hAnsiTheme="majorHAnsi" w:cstheme="majorHAnsi"/>
                <w:sz w:val="20"/>
                <w:szCs w:val="20"/>
                <w:lang w:val="fr-FR"/>
              </w:rPr>
            </w:pPr>
            <w:r w:rsidRPr="007C2314">
              <w:rPr>
                <w:rFonts w:asciiTheme="majorHAnsi" w:hAnsiTheme="majorHAnsi" w:cstheme="majorHAnsi"/>
                <w:b/>
                <w:bCs/>
                <w:sz w:val="20"/>
                <w:szCs w:val="20"/>
                <w:lang w:val="fr-FR"/>
              </w:rPr>
              <w:t xml:space="preserve">2e. </w:t>
            </w:r>
            <w:r w:rsidR="00510351">
              <w:rPr>
                <w:rFonts w:asciiTheme="majorHAnsi" w:hAnsiTheme="majorHAnsi" w:cstheme="majorHAnsi"/>
                <w:b/>
                <w:bCs/>
                <w:sz w:val="20"/>
                <w:szCs w:val="20"/>
                <w:lang w:val="fr-FR"/>
              </w:rPr>
              <w:t>Comment</w:t>
            </w:r>
            <w:r w:rsidRPr="007C2314">
              <w:rPr>
                <w:rFonts w:asciiTheme="majorHAnsi" w:hAnsiTheme="majorHAnsi" w:cstheme="majorHAnsi"/>
                <w:b/>
                <w:bCs/>
                <w:sz w:val="20"/>
                <w:szCs w:val="20"/>
                <w:lang w:val="fr-FR"/>
              </w:rPr>
              <w:t xml:space="preserve"> comparer les </w:t>
            </w:r>
            <w:r w:rsidR="0066302C">
              <w:rPr>
                <w:rFonts w:asciiTheme="majorHAnsi" w:hAnsiTheme="majorHAnsi" w:cstheme="majorHAnsi"/>
                <w:b/>
                <w:bCs/>
                <w:sz w:val="20"/>
                <w:szCs w:val="20"/>
                <w:lang w:val="fr-FR"/>
              </w:rPr>
              <w:t>recommandations</w:t>
            </w:r>
            <w:r w:rsidRPr="007C2314">
              <w:rPr>
                <w:rFonts w:asciiTheme="majorHAnsi" w:hAnsiTheme="majorHAnsi" w:cstheme="majorHAnsi"/>
                <w:b/>
                <w:bCs/>
                <w:sz w:val="20"/>
                <w:szCs w:val="20"/>
                <w:lang w:val="fr-FR"/>
              </w:rPr>
              <w:t xml:space="preserve"> entre les pays </w:t>
            </w:r>
            <w:r w:rsidR="0066302C">
              <w:rPr>
                <w:rFonts w:asciiTheme="majorHAnsi" w:hAnsiTheme="majorHAnsi" w:cstheme="majorHAnsi"/>
                <w:b/>
                <w:bCs/>
                <w:sz w:val="20"/>
                <w:szCs w:val="20"/>
                <w:lang w:val="fr-FR"/>
              </w:rPr>
              <w:t xml:space="preserve">au sujet des </w:t>
            </w:r>
            <w:proofErr w:type="gramStart"/>
            <w:r w:rsidR="0066302C">
              <w:rPr>
                <w:rFonts w:asciiTheme="majorHAnsi" w:hAnsiTheme="majorHAnsi" w:cstheme="majorHAnsi"/>
                <w:b/>
                <w:bCs/>
                <w:sz w:val="20"/>
                <w:szCs w:val="20"/>
                <w:lang w:val="fr-FR"/>
              </w:rPr>
              <w:t xml:space="preserve">aspects </w:t>
            </w:r>
            <w:r w:rsidRPr="007C2314">
              <w:rPr>
                <w:rFonts w:asciiTheme="majorHAnsi" w:hAnsiTheme="majorHAnsi" w:cstheme="majorHAnsi"/>
                <w:b/>
                <w:bCs/>
                <w:sz w:val="20"/>
                <w:szCs w:val="20"/>
                <w:lang w:val="fr-FR"/>
              </w:rPr>
              <w:t xml:space="preserve"> spécifiques</w:t>
            </w:r>
            <w:proofErr w:type="gramEnd"/>
          </w:p>
        </w:tc>
        <w:tc>
          <w:tcPr>
            <w:tcW w:w="11446" w:type="dxa"/>
            <w:tcBorders>
              <w:top w:val="nil"/>
              <w:left w:val="nil"/>
              <w:bottom w:val="nil"/>
              <w:right w:val="single" w:sz="48" w:space="0" w:color="E2F2FF"/>
            </w:tcBorders>
            <w:shd w:val="clear" w:color="auto" w:fill="FFFFFF" w:themeFill="background1"/>
          </w:tcPr>
          <w:p w14:paraId="2E30809B" w14:textId="7A1037E6" w:rsidR="00D2634B" w:rsidRPr="007C2314" w:rsidRDefault="00D2634B" w:rsidP="00F8266D">
            <w:pPr>
              <w:numPr>
                <w:ilvl w:val="0"/>
                <w:numId w:val="41"/>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U</w:t>
            </w:r>
            <w:r w:rsidR="0066302C">
              <w:rPr>
                <w:rFonts w:asciiTheme="majorHAnsi" w:eastAsia="Times New Roman" w:hAnsiTheme="majorHAnsi" w:cstheme="majorHAnsi"/>
                <w:sz w:val="20"/>
                <w:szCs w:val="20"/>
                <w:lang w:val="fr-FR" w:eastAsia="en-GB"/>
              </w:rPr>
              <w:t xml:space="preserve">ne revue </w:t>
            </w:r>
            <w:r w:rsidRPr="007C2314">
              <w:rPr>
                <w:rFonts w:asciiTheme="majorHAnsi" w:eastAsia="Times New Roman" w:hAnsiTheme="majorHAnsi" w:cstheme="majorHAnsi"/>
                <w:sz w:val="20"/>
                <w:szCs w:val="20"/>
                <w:lang w:val="fr-FR" w:eastAsia="en-GB"/>
              </w:rPr>
              <w:t xml:space="preserve">Cochrane des </w:t>
            </w:r>
            <w:r w:rsidR="0066302C">
              <w:rPr>
                <w:rFonts w:asciiTheme="majorHAnsi" w:eastAsia="Times New Roman" w:hAnsiTheme="majorHAnsi" w:cstheme="majorHAnsi"/>
                <w:sz w:val="20"/>
                <w:szCs w:val="20"/>
                <w:lang w:val="fr-FR" w:eastAsia="en-GB"/>
              </w:rPr>
              <w:t xml:space="preserve">recommandations </w:t>
            </w:r>
            <w:r w:rsidRPr="007C2314">
              <w:rPr>
                <w:rFonts w:asciiTheme="majorHAnsi" w:eastAsia="Times New Roman" w:hAnsiTheme="majorHAnsi" w:cstheme="majorHAnsi"/>
                <w:sz w:val="20"/>
                <w:szCs w:val="20"/>
                <w:lang w:val="fr-FR" w:eastAsia="en-GB"/>
              </w:rPr>
              <w:t>nationales de</w:t>
            </w:r>
            <w:r w:rsidR="0066302C">
              <w:rPr>
                <w:rFonts w:asciiTheme="majorHAnsi" w:eastAsia="Times New Roman" w:hAnsiTheme="majorHAnsi" w:cstheme="majorHAnsi"/>
                <w:sz w:val="20"/>
                <w:szCs w:val="20"/>
                <w:lang w:val="fr-FR" w:eastAsia="en-GB"/>
              </w:rPr>
              <w:t>s</w:t>
            </w:r>
            <w:r w:rsidRPr="007C2314">
              <w:rPr>
                <w:rFonts w:asciiTheme="majorHAnsi" w:eastAsia="Times New Roman" w:hAnsiTheme="majorHAnsi" w:cstheme="majorHAnsi"/>
                <w:sz w:val="20"/>
                <w:szCs w:val="20"/>
                <w:lang w:val="fr-FR" w:eastAsia="en-GB"/>
              </w:rPr>
              <w:t xml:space="preserve"> pratique</w:t>
            </w:r>
            <w:r w:rsidR="0066302C">
              <w:rPr>
                <w:rFonts w:asciiTheme="majorHAnsi" w:eastAsia="Times New Roman" w:hAnsiTheme="majorHAnsi" w:cstheme="majorHAnsi"/>
                <w:sz w:val="20"/>
                <w:szCs w:val="20"/>
                <w:lang w:val="fr-FR" w:eastAsia="en-GB"/>
              </w:rPr>
              <w:t>s</w:t>
            </w:r>
            <w:r w:rsidRPr="007C2314">
              <w:rPr>
                <w:rFonts w:asciiTheme="majorHAnsi" w:eastAsia="Times New Roman" w:hAnsiTheme="majorHAnsi" w:cstheme="majorHAnsi"/>
                <w:sz w:val="20"/>
                <w:szCs w:val="20"/>
                <w:lang w:val="fr-FR" w:eastAsia="en-GB"/>
              </w:rPr>
              <w:t xml:space="preserve"> clinique</w:t>
            </w:r>
            <w:r w:rsidR="0066302C">
              <w:rPr>
                <w:rFonts w:asciiTheme="majorHAnsi" w:eastAsia="Times New Roman" w:hAnsiTheme="majorHAnsi" w:cstheme="majorHAnsi"/>
                <w:sz w:val="20"/>
                <w:szCs w:val="20"/>
                <w:lang w:val="fr-FR" w:eastAsia="en-GB"/>
              </w:rPr>
              <w:t>s</w:t>
            </w:r>
            <w:r w:rsidRPr="007C2314">
              <w:rPr>
                <w:rFonts w:asciiTheme="majorHAnsi" w:eastAsia="Times New Roman" w:hAnsiTheme="majorHAnsi" w:cstheme="majorHAnsi"/>
                <w:sz w:val="20"/>
                <w:szCs w:val="20"/>
                <w:lang w:val="fr-FR" w:eastAsia="en-GB"/>
              </w:rPr>
              <w:t xml:space="preserve"> </w:t>
            </w:r>
            <w:r w:rsidR="0066302C">
              <w:rPr>
                <w:rFonts w:asciiTheme="majorHAnsi" w:eastAsia="Times New Roman" w:hAnsiTheme="majorHAnsi" w:cstheme="majorHAnsi"/>
                <w:sz w:val="20"/>
                <w:szCs w:val="20"/>
                <w:lang w:val="fr-FR" w:eastAsia="en-GB"/>
              </w:rPr>
              <w:t>concernant</w:t>
            </w:r>
            <w:r w:rsidRPr="007C2314">
              <w:rPr>
                <w:rFonts w:asciiTheme="majorHAnsi" w:eastAsia="Times New Roman" w:hAnsiTheme="majorHAnsi" w:cstheme="majorHAnsi"/>
                <w:sz w:val="20"/>
                <w:szCs w:val="20"/>
                <w:lang w:val="fr-FR" w:eastAsia="en-GB"/>
              </w:rPr>
              <w:t xml:space="preserve"> les questions clés relatives à </w:t>
            </w:r>
            <w:r w:rsidR="0066302C">
              <w:rPr>
                <w:rFonts w:asciiTheme="majorHAnsi" w:eastAsia="Times New Roman" w:hAnsiTheme="majorHAnsi" w:cstheme="majorHAnsi"/>
                <w:sz w:val="20"/>
                <w:szCs w:val="20"/>
                <w:lang w:val="fr-FR" w:eastAsia="en-GB"/>
              </w:rPr>
              <w:t xml:space="preserve">la </w:t>
            </w:r>
            <w:r w:rsidRPr="007C2314">
              <w:rPr>
                <w:rFonts w:asciiTheme="majorHAnsi" w:eastAsia="Times New Roman" w:hAnsiTheme="majorHAnsi" w:cstheme="majorHAnsi"/>
                <w:sz w:val="20"/>
                <w:szCs w:val="20"/>
                <w:lang w:val="fr-FR" w:eastAsia="en-GB"/>
              </w:rPr>
              <w:t xml:space="preserve">COVID-19 et aux soins des femmes enceintes et de leurs bébés est disponible à l'adresse suivante </w:t>
            </w:r>
            <w:hyperlink r:id="rId112" w:history="1">
              <w:r w:rsidRPr="007C2314">
                <w:rPr>
                  <w:rStyle w:val="Lienhypertexte"/>
                  <w:rFonts w:asciiTheme="majorHAnsi" w:eastAsia="Times New Roman" w:hAnsiTheme="majorHAnsi" w:cstheme="majorHAnsi"/>
                  <w:b/>
                  <w:bCs/>
                  <w:sz w:val="20"/>
                  <w:szCs w:val="20"/>
                  <w:lang w:val="fr-FR" w:eastAsia="en-GB"/>
                </w:rPr>
                <w:t>: https://pregnancy.cochrane.org/news/covid-19-review-national-clinical-practice-guidelines-key-questions-relating-care-pregnant</w:t>
              </w:r>
            </w:hyperlink>
          </w:p>
          <w:p w14:paraId="15C2814E" w14:textId="0BC52156" w:rsidR="00D2634B" w:rsidRPr="007C2314" w:rsidRDefault="00D2634B" w:rsidP="00F8266D">
            <w:pPr>
              <w:numPr>
                <w:ilvl w:val="0"/>
                <w:numId w:val="41"/>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Le Burnet Institute en Australie a produit une revue rapide des recommandations en matière de santé maternelle liées à la pandémie </w:t>
            </w:r>
            <w:r w:rsidR="0066302C">
              <w:rPr>
                <w:rFonts w:asciiTheme="majorHAnsi" w:eastAsia="Times New Roman" w:hAnsiTheme="majorHAnsi" w:cstheme="majorHAnsi"/>
                <w:sz w:val="20"/>
                <w:szCs w:val="20"/>
                <w:lang w:val="fr-FR" w:eastAsia="en-GB"/>
              </w:rPr>
              <w:t xml:space="preserve">au </w:t>
            </w:r>
            <w:r w:rsidRPr="007C2314">
              <w:rPr>
                <w:rFonts w:asciiTheme="majorHAnsi" w:eastAsia="Times New Roman" w:hAnsiTheme="majorHAnsi" w:cstheme="majorHAnsi"/>
                <w:sz w:val="20"/>
                <w:szCs w:val="20"/>
                <w:lang w:val="fr-FR" w:eastAsia="en-GB"/>
              </w:rPr>
              <w:t xml:space="preserve">COVID-19 disponible sur </w:t>
            </w:r>
            <w:hyperlink r:id="rId113" w:history="1">
              <w:r w:rsidRPr="007C2314">
                <w:rPr>
                  <w:rStyle w:val="Lienhypertexte"/>
                  <w:rFonts w:asciiTheme="majorHAnsi" w:eastAsia="Times New Roman" w:hAnsiTheme="majorHAnsi" w:cstheme="majorHAnsi"/>
                  <w:b/>
                  <w:bCs/>
                  <w:sz w:val="20"/>
                  <w:szCs w:val="20"/>
                  <w:lang w:val="fr-FR" w:eastAsia="en-GB"/>
                </w:rPr>
                <w:t>https://www.burnet.edu.au/projects/435_</w:t>
              </w:r>
            </w:hyperlink>
          </w:p>
          <w:p w14:paraId="61E75800" w14:textId="4025661C" w:rsidR="00D2634B" w:rsidRPr="007C2314" w:rsidRDefault="00D2634B" w:rsidP="00F8266D">
            <w:pPr>
              <w:numPr>
                <w:ilvl w:val="0"/>
                <w:numId w:val="41"/>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La Fondation genevoise pour l'éducation et la recherche médicales dispose d'une liste des directives en obstétrique et gynécologie de </w:t>
            </w:r>
            <w:r w:rsidR="0066302C">
              <w:rPr>
                <w:rFonts w:asciiTheme="majorHAnsi" w:eastAsia="Times New Roman" w:hAnsiTheme="majorHAnsi" w:cstheme="majorHAnsi"/>
                <w:sz w:val="20"/>
                <w:szCs w:val="20"/>
                <w:lang w:val="fr-FR" w:eastAsia="en-GB"/>
              </w:rPr>
              <w:t xml:space="preserve">chaque </w:t>
            </w:r>
            <w:r w:rsidRPr="007C2314">
              <w:rPr>
                <w:rFonts w:asciiTheme="majorHAnsi" w:eastAsia="Times New Roman" w:hAnsiTheme="majorHAnsi" w:cstheme="majorHAnsi"/>
                <w:sz w:val="20"/>
                <w:szCs w:val="20"/>
                <w:lang w:val="fr-FR" w:eastAsia="en-GB"/>
              </w:rPr>
              <w:t>pays, disponible à l</w:t>
            </w:r>
            <w:r w:rsidR="0066302C">
              <w:rPr>
                <w:rFonts w:asciiTheme="majorHAnsi" w:eastAsia="Times New Roman" w:hAnsiTheme="majorHAnsi" w:cstheme="majorHAnsi"/>
                <w:sz w:val="20"/>
                <w:szCs w:val="20"/>
                <w:lang w:val="fr-FR" w:eastAsia="en-GB"/>
              </w:rPr>
              <w:t>’</w:t>
            </w:r>
            <w:r w:rsidRPr="007C2314">
              <w:rPr>
                <w:rFonts w:asciiTheme="majorHAnsi" w:eastAsia="Times New Roman" w:hAnsiTheme="majorHAnsi" w:cstheme="majorHAnsi"/>
                <w:sz w:val="20"/>
                <w:szCs w:val="20"/>
                <w:lang w:val="fr-FR" w:eastAsia="en-GB"/>
              </w:rPr>
              <w:t>adresse suivante</w:t>
            </w:r>
            <w:r w:rsidR="0066302C">
              <w:rPr>
                <w:rFonts w:asciiTheme="majorHAnsi" w:eastAsia="Times New Roman" w:hAnsiTheme="majorHAnsi" w:cstheme="majorHAnsi"/>
                <w:sz w:val="20"/>
                <w:szCs w:val="20"/>
                <w:lang w:val="fr-FR" w:eastAsia="en-GB"/>
              </w:rPr>
              <w:t> </w:t>
            </w:r>
            <w:hyperlink r:id="rId114" w:history="1">
              <w:r w:rsidRPr="007C2314">
                <w:rPr>
                  <w:rStyle w:val="Lienhypertexte"/>
                  <w:rFonts w:asciiTheme="majorHAnsi" w:eastAsia="Times New Roman" w:hAnsiTheme="majorHAnsi" w:cstheme="majorHAnsi"/>
                  <w:b/>
                  <w:bCs/>
                  <w:sz w:val="20"/>
                  <w:szCs w:val="20"/>
                  <w:lang w:val="fr-FR" w:eastAsia="en-GB"/>
                </w:rPr>
                <w:t>: https</w:t>
              </w:r>
              <w:r w:rsidR="0066302C">
                <w:rPr>
                  <w:rStyle w:val="Lienhypertexte"/>
                  <w:rFonts w:asciiTheme="majorHAnsi" w:eastAsia="Times New Roman" w:hAnsiTheme="majorHAnsi" w:cstheme="majorHAnsi"/>
                  <w:b/>
                  <w:bCs/>
                  <w:sz w:val="20"/>
                  <w:szCs w:val="20"/>
                  <w:lang w:val="fr-FR" w:eastAsia="en-GB"/>
                </w:rPr>
                <w:t> </w:t>
              </w:r>
              <w:r w:rsidRPr="007C2314">
                <w:rPr>
                  <w:rStyle w:val="Lienhypertexte"/>
                  <w:rFonts w:asciiTheme="majorHAnsi" w:eastAsia="Times New Roman" w:hAnsiTheme="majorHAnsi" w:cstheme="majorHAnsi"/>
                  <w:b/>
                  <w:bCs/>
                  <w:sz w:val="20"/>
                  <w:szCs w:val="20"/>
                  <w:lang w:val="fr-FR" w:eastAsia="en-GB"/>
                </w:rPr>
                <w:t>://www.gfmer.ch/Guidelines/Maternal_neonatal_infections/Coronavirus.htm</w:t>
              </w:r>
            </w:hyperlink>
          </w:p>
          <w:p w14:paraId="166FFCDC" w14:textId="3E876EC9" w:rsidR="003D525E" w:rsidRPr="007C2314" w:rsidRDefault="003D525E" w:rsidP="00D2634B">
            <w:pPr>
              <w:spacing w:before="8" w:after="8"/>
              <w:rPr>
                <w:rFonts w:asciiTheme="majorHAnsi" w:eastAsia="Times New Roman" w:hAnsiTheme="majorHAnsi" w:cstheme="majorHAnsi"/>
                <w:sz w:val="20"/>
                <w:szCs w:val="20"/>
                <w:lang w:val="fr-FR" w:eastAsia="en-GB"/>
              </w:rPr>
            </w:pPr>
          </w:p>
        </w:tc>
      </w:tr>
      <w:tr w:rsidR="00947326" w:rsidRPr="0043581B" w14:paraId="0CEFCD52" w14:textId="77777777" w:rsidTr="00947326">
        <w:tc>
          <w:tcPr>
            <w:tcW w:w="14848" w:type="dxa"/>
            <w:gridSpan w:val="2"/>
            <w:tcBorders>
              <w:top w:val="nil"/>
              <w:left w:val="single" w:sz="48" w:space="0" w:color="E2F2FF"/>
              <w:bottom w:val="nil"/>
              <w:right w:val="single" w:sz="48" w:space="0" w:color="E2F2FF"/>
            </w:tcBorders>
            <w:shd w:val="clear" w:color="auto" w:fill="001F60"/>
          </w:tcPr>
          <w:p w14:paraId="69AF80DF" w14:textId="1B6B36FB" w:rsidR="00947326" w:rsidRPr="007C2314" w:rsidRDefault="00CE73CC" w:rsidP="00947326">
            <w:pPr>
              <w:spacing w:before="8" w:after="8"/>
              <w:rPr>
                <w:rFonts w:asciiTheme="majorHAnsi" w:eastAsia="Times New Roman" w:hAnsiTheme="majorHAnsi" w:cstheme="majorHAnsi"/>
                <w:b/>
                <w:bCs/>
                <w:sz w:val="20"/>
                <w:szCs w:val="20"/>
                <w:lang w:val="fr-FR" w:eastAsia="en-GB"/>
              </w:rPr>
            </w:pPr>
            <w:r w:rsidRPr="007C2314">
              <w:rPr>
                <w:rFonts w:asciiTheme="majorHAnsi" w:eastAsia="Times New Roman" w:hAnsiTheme="majorHAnsi" w:cstheme="majorHAnsi"/>
                <w:b/>
                <w:bCs/>
                <w:sz w:val="20"/>
                <w:szCs w:val="20"/>
                <w:lang w:val="fr-FR" w:eastAsia="en-GB"/>
              </w:rPr>
              <w:t xml:space="preserve">Gestion des </w:t>
            </w:r>
            <w:r w:rsidR="0066302C">
              <w:rPr>
                <w:rFonts w:asciiTheme="majorHAnsi" w:eastAsia="Times New Roman" w:hAnsiTheme="majorHAnsi" w:cstheme="majorHAnsi"/>
                <w:b/>
                <w:bCs/>
                <w:sz w:val="20"/>
                <w:szCs w:val="20"/>
                <w:lang w:val="fr-FR" w:eastAsia="en-GB"/>
              </w:rPr>
              <w:t xml:space="preserve">personnes </w:t>
            </w:r>
            <w:r w:rsidRPr="007C2314">
              <w:rPr>
                <w:rFonts w:asciiTheme="majorHAnsi" w:eastAsia="Times New Roman" w:hAnsiTheme="majorHAnsi" w:cstheme="majorHAnsi"/>
                <w:b/>
                <w:bCs/>
                <w:sz w:val="20"/>
                <w:szCs w:val="20"/>
                <w:lang w:val="fr-FR" w:eastAsia="en-GB"/>
              </w:rPr>
              <w:t>contacts avec les services de santé pendant la grossesse et la période périnatale lors de la pandémie de COVID-19</w:t>
            </w:r>
          </w:p>
        </w:tc>
      </w:tr>
      <w:tr w:rsidR="00947326" w:rsidRPr="0043581B" w14:paraId="52BB2C79" w14:textId="77777777" w:rsidTr="0020529D">
        <w:tc>
          <w:tcPr>
            <w:tcW w:w="3402" w:type="dxa"/>
            <w:tcBorders>
              <w:top w:val="nil"/>
              <w:left w:val="single" w:sz="48" w:space="0" w:color="E2F2FF"/>
              <w:bottom w:val="nil"/>
              <w:right w:val="nil"/>
            </w:tcBorders>
            <w:shd w:val="clear" w:color="auto" w:fill="E3F3FF"/>
          </w:tcPr>
          <w:p w14:paraId="6E5B57AD" w14:textId="7A8FD56F" w:rsidR="00CE73CC" w:rsidRPr="007C2314" w:rsidRDefault="00CE73CC" w:rsidP="00CE73CC">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t xml:space="preserve">3a. Conseils aux femmes enceintes ne présentant pas de symptômes de </w:t>
            </w:r>
            <w:r w:rsidR="0066302C">
              <w:rPr>
                <w:rFonts w:asciiTheme="majorHAnsi" w:hAnsiTheme="majorHAnsi" w:cstheme="majorHAnsi"/>
                <w:b/>
                <w:bCs/>
                <w:sz w:val="20"/>
                <w:szCs w:val="20"/>
                <w:lang w:val="fr-FR"/>
              </w:rPr>
              <w:t xml:space="preserve">la </w:t>
            </w:r>
            <w:r w:rsidRPr="007C2314">
              <w:rPr>
                <w:rFonts w:asciiTheme="majorHAnsi" w:hAnsiTheme="majorHAnsi" w:cstheme="majorHAnsi"/>
                <w:b/>
                <w:bCs/>
                <w:sz w:val="20"/>
                <w:szCs w:val="20"/>
                <w:lang w:val="fr-FR"/>
              </w:rPr>
              <w:t>COVID-19</w:t>
            </w:r>
          </w:p>
          <w:p w14:paraId="0963F5B4" w14:textId="575FDFE3" w:rsidR="00947326" w:rsidRPr="00CE73CC" w:rsidRDefault="00CE73CC" w:rsidP="00556ECC">
            <w:pPr>
              <w:spacing w:before="8" w:after="8"/>
              <w:rPr>
                <w:rFonts w:asciiTheme="majorHAnsi" w:hAnsiTheme="majorHAnsi" w:cstheme="majorHAnsi"/>
                <w:sz w:val="20"/>
                <w:szCs w:val="20"/>
              </w:rPr>
            </w:pPr>
            <w:r w:rsidRPr="00CE73CC">
              <w:rPr>
                <w:rFonts w:asciiTheme="majorHAnsi" w:hAnsiTheme="majorHAnsi" w:cstheme="majorHAnsi"/>
                <w:sz w:val="20"/>
                <w:szCs w:val="20"/>
              </w:rPr>
              <w:t>[</w:t>
            </w:r>
            <w:hyperlink r:id="rId115" w:tgtFrame="_blank" w:history="1">
              <w:r w:rsidRPr="00CE73CC">
                <w:rPr>
                  <w:rStyle w:val="Lienhypertexte"/>
                  <w:rFonts w:asciiTheme="majorHAnsi" w:hAnsiTheme="majorHAnsi" w:cstheme="majorHAnsi"/>
                  <w:sz w:val="20"/>
                  <w:szCs w:val="20"/>
                </w:rPr>
                <w:t>link2</w:t>
              </w:r>
            </w:hyperlink>
            <w:r w:rsidRPr="00CE73CC">
              <w:rPr>
                <w:rFonts w:asciiTheme="majorHAnsi" w:hAnsiTheme="majorHAnsi" w:cstheme="majorHAnsi"/>
                <w:sz w:val="20"/>
                <w:szCs w:val="20"/>
              </w:rPr>
              <w:t>]</w:t>
            </w:r>
            <w:r w:rsidRPr="00CE73CC">
              <w:rPr>
                <w:rFonts w:asciiTheme="majorHAnsi" w:hAnsiTheme="majorHAnsi" w:cstheme="majorHAnsi"/>
                <w:sz w:val="20"/>
                <w:szCs w:val="20"/>
              </w:rPr>
              <w:br/>
              <w:t>[</w:t>
            </w:r>
            <w:hyperlink r:id="rId116" w:tgtFrame="_blank" w:history="1">
              <w:r w:rsidRPr="00CE73CC">
                <w:rPr>
                  <w:rStyle w:val="Lienhypertexte"/>
                  <w:rFonts w:asciiTheme="majorHAnsi" w:hAnsiTheme="majorHAnsi" w:cstheme="majorHAnsi"/>
                  <w:sz w:val="20"/>
                  <w:szCs w:val="20"/>
                </w:rPr>
                <w:t>link19</w:t>
              </w:r>
            </w:hyperlink>
            <w:r w:rsidRPr="00CE73CC">
              <w:rPr>
                <w:rFonts w:asciiTheme="majorHAnsi" w:hAnsiTheme="majorHAnsi" w:cstheme="majorHAnsi"/>
                <w:sz w:val="20"/>
                <w:szCs w:val="20"/>
              </w:rPr>
              <w:t>]</w:t>
            </w:r>
            <w:r w:rsidRPr="00CE73CC">
              <w:rPr>
                <w:rFonts w:asciiTheme="majorHAnsi" w:hAnsiTheme="majorHAnsi" w:cstheme="majorHAnsi"/>
                <w:sz w:val="20"/>
                <w:szCs w:val="20"/>
              </w:rPr>
              <w:br/>
              <w:t>[</w:t>
            </w:r>
            <w:hyperlink r:id="rId117" w:tgtFrame="_blank" w:history="1">
              <w:r w:rsidRPr="00CE73CC">
                <w:rPr>
                  <w:rStyle w:val="Lienhypertexte"/>
                  <w:rFonts w:asciiTheme="majorHAnsi" w:hAnsiTheme="majorHAnsi" w:cstheme="majorHAnsi"/>
                  <w:sz w:val="20"/>
                  <w:szCs w:val="20"/>
                </w:rPr>
                <w:t>link23</w:t>
              </w:r>
            </w:hyperlink>
            <w:r w:rsidRPr="00CE73CC">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3F3FF"/>
          </w:tcPr>
          <w:p w14:paraId="20AFD83C" w14:textId="75CB27DF" w:rsidR="00CE73CC" w:rsidRPr="007C2314" w:rsidRDefault="00CE73CC" w:rsidP="00CE73CC">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Au Royaume-Uni, les femmes enceintes sont classées comme un "groupe vulnérable" par </w:t>
            </w:r>
            <w:r w:rsidR="0066302C">
              <w:rPr>
                <w:rFonts w:asciiTheme="majorHAnsi" w:eastAsia="Times New Roman" w:hAnsiTheme="majorHAnsi" w:cstheme="majorHAnsi"/>
                <w:b/>
                <w:bCs/>
                <w:sz w:val="20"/>
                <w:szCs w:val="20"/>
                <w:lang w:val="fr-FR" w:eastAsia="en-GB"/>
              </w:rPr>
              <w:t xml:space="preserve">le </w:t>
            </w:r>
            <w:r w:rsidRPr="007C2314">
              <w:rPr>
                <w:rFonts w:asciiTheme="majorHAnsi" w:eastAsia="Times New Roman" w:hAnsiTheme="majorHAnsi" w:cstheme="majorHAnsi"/>
                <w:b/>
                <w:bCs/>
                <w:sz w:val="20"/>
                <w:szCs w:val="20"/>
                <w:lang w:val="fr-FR" w:eastAsia="en-GB"/>
              </w:rPr>
              <w:t xml:space="preserve">PHE </w:t>
            </w:r>
            <w:r w:rsidRPr="007C2314">
              <w:rPr>
                <w:rFonts w:asciiTheme="majorHAnsi" w:eastAsia="Times New Roman" w:hAnsiTheme="majorHAnsi" w:cstheme="majorHAnsi"/>
                <w:sz w:val="20"/>
                <w:szCs w:val="20"/>
                <w:lang w:val="fr-FR" w:eastAsia="en-GB"/>
              </w:rPr>
              <w:t xml:space="preserve">(voir section 2a. ci-dessus) et doivent donc suivre les mesures de distanciation </w:t>
            </w:r>
            <w:r w:rsidR="0066302C">
              <w:rPr>
                <w:rFonts w:asciiTheme="majorHAnsi" w:eastAsia="Times New Roman" w:hAnsiTheme="majorHAnsi" w:cstheme="majorHAnsi"/>
                <w:sz w:val="20"/>
                <w:szCs w:val="20"/>
                <w:lang w:val="fr-FR" w:eastAsia="en-GB"/>
              </w:rPr>
              <w:t>physique</w:t>
            </w:r>
            <w:r w:rsidRPr="007C2314">
              <w:rPr>
                <w:rFonts w:asciiTheme="majorHAnsi" w:eastAsia="Times New Roman" w:hAnsiTheme="majorHAnsi" w:cstheme="majorHAnsi"/>
                <w:sz w:val="20"/>
                <w:szCs w:val="20"/>
                <w:lang w:val="fr-FR" w:eastAsia="en-GB"/>
              </w:rPr>
              <w:t xml:space="preserve"> qui ont été émises à l'intention du grand public :</w:t>
            </w:r>
          </w:p>
          <w:p w14:paraId="15073E08" w14:textId="0DC57ED7" w:rsidR="00CE73CC" w:rsidRPr="007C2314" w:rsidRDefault="00CE73CC" w:rsidP="00F8266D">
            <w:pPr>
              <w:numPr>
                <w:ilvl w:val="0"/>
                <w:numId w:val="42"/>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Évitez tout contact avec une personne présentant des symptômes d</w:t>
            </w:r>
            <w:r w:rsidR="0066302C">
              <w:rPr>
                <w:rFonts w:asciiTheme="majorHAnsi" w:eastAsia="Times New Roman" w:hAnsiTheme="majorHAnsi" w:cstheme="majorHAnsi"/>
                <w:b/>
                <w:bCs/>
                <w:sz w:val="20"/>
                <w:szCs w:val="20"/>
                <w:lang w:val="fr-FR" w:eastAsia="en-GB"/>
              </w:rPr>
              <w:t>e l’infection au</w:t>
            </w:r>
            <w:r w:rsidRPr="007C2314">
              <w:rPr>
                <w:rFonts w:asciiTheme="majorHAnsi" w:eastAsia="Times New Roman" w:hAnsiTheme="majorHAnsi" w:cstheme="majorHAnsi"/>
                <w:b/>
                <w:bCs/>
                <w:sz w:val="20"/>
                <w:szCs w:val="20"/>
                <w:lang w:val="fr-FR" w:eastAsia="en-GB"/>
              </w:rPr>
              <w:t xml:space="preserve"> </w:t>
            </w:r>
            <w:r w:rsidRPr="007C2314">
              <w:rPr>
                <w:rFonts w:asciiTheme="majorHAnsi" w:eastAsia="Times New Roman" w:hAnsiTheme="majorHAnsi" w:cstheme="majorHAnsi"/>
                <w:sz w:val="20"/>
                <w:szCs w:val="20"/>
                <w:lang w:val="fr-FR" w:eastAsia="en-GB"/>
              </w:rPr>
              <w:t>coronavirus (COVID-19)</w:t>
            </w:r>
          </w:p>
          <w:p w14:paraId="51E37047" w14:textId="77777777" w:rsidR="00CE73CC" w:rsidRPr="007C2314" w:rsidRDefault="00CE73CC" w:rsidP="00F8266D">
            <w:pPr>
              <w:numPr>
                <w:ilvl w:val="0"/>
                <w:numId w:val="42"/>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Éviter autant que </w:t>
            </w:r>
            <w:r w:rsidRPr="007C2314">
              <w:rPr>
                <w:rFonts w:asciiTheme="majorHAnsi" w:eastAsia="Times New Roman" w:hAnsiTheme="majorHAnsi" w:cstheme="majorHAnsi"/>
                <w:sz w:val="20"/>
                <w:szCs w:val="20"/>
                <w:lang w:val="fr-FR" w:eastAsia="en-GB"/>
              </w:rPr>
              <w:t>possible l'</w:t>
            </w:r>
            <w:r w:rsidRPr="007C2314">
              <w:rPr>
                <w:rFonts w:asciiTheme="majorHAnsi" w:eastAsia="Times New Roman" w:hAnsiTheme="majorHAnsi" w:cstheme="majorHAnsi"/>
                <w:b/>
                <w:bCs/>
                <w:sz w:val="20"/>
                <w:szCs w:val="20"/>
                <w:lang w:val="fr-FR" w:eastAsia="en-GB"/>
              </w:rPr>
              <w:t>utilisation non essentielle des transports publics</w:t>
            </w:r>
          </w:p>
          <w:p w14:paraId="1D57368D" w14:textId="77777777" w:rsidR="00CE73CC" w:rsidRPr="00CE73CC" w:rsidRDefault="00CE73CC" w:rsidP="00F8266D">
            <w:pPr>
              <w:numPr>
                <w:ilvl w:val="0"/>
                <w:numId w:val="42"/>
              </w:numPr>
              <w:spacing w:before="8" w:after="8"/>
              <w:rPr>
                <w:rFonts w:asciiTheme="majorHAnsi" w:eastAsia="Times New Roman" w:hAnsiTheme="majorHAnsi" w:cstheme="majorHAnsi"/>
                <w:sz w:val="20"/>
                <w:szCs w:val="20"/>
                <w:lang w:eastAsia="en-GB"/>
              </w:rPr>
            </w:pPr>
            <w:proofErr w:type="spellStart"/>
            <w:r w:rsidRPr="00CE73CC">
              <w:rPr>
                <w:rFonts w:asciiTheme="majorHAnsi" w:eastAsia="Times New Roman" w:hAnsiTheme="majorHAnsi" w:cstheme="majorHAnsi"/>
                <w:b/>
                <w:bCs/>
                <w:sz w:val="20"/>
                <w:szCs w:val="20"/>
                <w:lang w:eastAsia="en-GB"/>
              </w:rPr>
              <w:t>Travailler</w:t>
            </w:r>
            <w:proofErr w:type="spellEnd"/>
            <w:r w:rsidRPr="00CE73CC">
              <w:rPr>
                <w:rFonts w:asciiTheme="majorHAnsi" w:eastAsia="Times New Roman" w:hAnsiTheme="majorHAnsi" w:cstheme="majorHAnsi"/>
                <w:b/>
                <w:bCs/>
                <w:sz w:val="20"/>
                <w:szCs w:val="20"/>
                <w:lang w:eastAsia="en-GB"/>
              </w:rPr>
              <w:t xml:space="preserve"> à domicile </w:t>
            </w:r>
            <w:proofErr w:type="spellStart"/>
            <w:r w:rsidRPr="00CE73CC">
              <w:rPr>
                <w:rFonts w:asciiTheme="majorHAnsi" w:eastAsia="Times New Roman" w:hAnsiTheme="majorHAnsi" w:cstheme="majorHAnsi"/>
                <w:sz w:val="20"/>
                <w:szCs w:val="20"/>
                <w:lang w:eastAsia="en-GB"/>
              </w:rPr>
              <w:t>si</w:t>
            </w:r>
            <w:proofErr w:type="spellEnd"/>
            <w:r w:rsidRPr="00CE73CC">
              <w:rPr>
                <w:rFonts w:asciiTheme="majorHAnsi" w:eastAsia="Times New Roman" w:hAnsiTheme="majorHAnsi" w:cstheme="majorHAnsi"/>
                <w:sz w:val="20"/>
                <w:szCs w:val="20"/>
                <w:lang w:eastAsia="en-GB"/>
              </w:rPr>
              <w:t xml:space="preserve"> possible</w:t>
            </w:r>
          </w:p>
          <w:p w14:paraId="35D48222" w14:textId="77777777" w:rsidR="00CE73CC" w:rsidRPr="007C2314" w:rsidRDefault="00CE73CC" w:rsidP="00F8266D">
            <w:pPr>
              <w:numPr>
                <w:ilvl w:val="0"/>
                <w:numId w:val="42"/>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Évitez les grands et petits rassemblements </w:t>
            </w:r>
            <w:r w:rsidRPr="007C2314">
              <w:rPr>
                <w:rFonts w:asciiTheme="majorHAnsi" w:eastAsia="Times New Roman" w:hAnsiTheme="majorHAnsi" w:cstheme="majorHAnsi"/>
                <w:sz w:val="20"/>
                <w:szCs w:val="20"/>
                <w:lang w:val="fr-FR" w:eastAsia="en-GB"/>
              </w:rPr>
              <w:t>dans les espaces publics et avec les amis et la famille</w:t>
            </w:r>
          </w:p>
          <w:p w14:paraId="3491340F" w14:textId="77777777" w:rsidR="00CE73CC" w:rsidRPr="007C2314" w:rsidRDefault="00CE73CC" w:rsidP="00F8266D">
            <w:pPr>
              <w:numPr>
                <w:ilvl w:val="0"/>
                <w:numId w:val="42"/>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Utilisez les services téléphoniques ou en ligne </w:t>
            </w:r>
            <w:r w:rsidRPr="007C2314">
              <w:rPr>
                <w:rFonts w:asciiTheme="majorHAnsi" w:eastAsia="Times New Roman" w:hAnsiTheme="majorHAnsi" w:cstheme="majorHAnsi"/>
                <w:sz w:val="20"/>
                <w:szCs w:val="20"/>
                <w:lang w:val="fr-FR" w:eastAsia="en-GB"/>
              </w:rPr>
              <w:t>pour contacter votre médecin généraliste ou d'autres services essentiels</w:t>
            </w:r>
          </w:p>
          <w:p w14:paraId="4186F7E5" w14:textId="3459AE1A" w:rsidR="00CE73CC" w:rsidRPr="007C2314" w:rsidRDefault="00CE73CC" w:rsidP="00F8266D">
            <w:pPr>
              <w:numPr>
                <w:ilvl w:val="0"/>
                <w:numId w:val="42"/>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Limitez </w:t>
            </w:r>
            <w:r w:rsidRPr="007C2314">
              <w:rPr>
                <w:rFonts w:asciiTheme="majorHAnsi" w:eastAsia="Times New Roman" w:hAnsiTheme="majorHAnsi" w:cstheme="majorHAnsi"/>
                <w:sz w:val="20"/>
                <w:szCs w:val="20"/>
                <w:lang w:val="fr-FR" w:eastAsia="en-GB"/>
              </w:rPr>
              <w:t xml:space="preserve">si possible de manière significative </w:t>
            </w:r>
            <w:r w:rsidRPr="007C2314">
              <w:rPr>
                <w:rFonts w:asciiTheme="majorHAnsi" w:eastAsia="Times New Roman" w:hAnsiTheme="majorHAnsi" w:cstheme="majorHAnsi"/>
                <w:b/>
                <w:bCs/>
                <w:sz w:val="20"/>
                <w:szCs w:val="20"/>
                <w:lang w:val="fr-FR" w:eastAsia="en-GB"/>
              </w:rPr>
              <w:t xml:space="preserve">vos interactions en face à face </w:t>
            </w:r>
            <w:r w:rsidRPr="007C2314">
              <w:rPr>
                <w:rFonts w:asciiTheme="majorHAnsi" w:eastAsia="Times New Roman" w:hAnsiTheme="majorHAnsi" w:cstheme="majorHAnsi"/>
                <w:sz w:val="20"/>
                <w:szCs w:val="20"/>
                <w:lang w:val="fr-FR" w:eastAsia="en-GB"/>
              </w:rPr>
              <w:t>avec vos amis et votre famille</w:t>
            </w:r>
          </w:p>
          <w:p w14:paraId="6F78E3D3" w14:textId="77777777" w:rsidR="00CE73CC" w:rsidRPr="007C2314" w:rsidRDefault="00CE73CC" w:rsidP="00CE73CC">
            <w:pPr>
              <w:spacing w:before="8" w:after="8"/>
              <w:rPr>
                <w:rFonts w:asciiTheme="majorHAnsi" w:eastAsia="Times New Roman" w:hAnsiTheme="majorHAnsi" w:cstheme="majorHAnsi"/>
                <w:sz w:val="20"/>
                <w:szCs w:val="20"/>
                <w:lang w:val="fr-FR" w:eastAsia="en-GB"/>
              </w:rPr>
            </w:pPr>
          </w:p>
          <w:p w14:paraId="71E0DADD" w14:textId="7E3BA4F6" w:rsidR="00CE73CC" w:rsidRPr="007C2314" w:rsidRDefault="00CE73CC" w:rsidP="00CE73CC">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lastRenderedPageBreak/>
              <w:t xml:space="preserve">Les femmes au troisième trimestre (plus de 28 semaines de grossesse) doivent être particulièrement attentives à la distanciation sociale et à la minimisation des contacts </w:t>
            </w:r>
            <w:r w:rsidR="0066302C">
              <w:rPr>
                <w:rFonts w:asciiTheme="majorHAnsi" w:eastAsia="Times New Roman" w:hAnsiTheme="majorHAnsi" w:cstheme="majorHAnsi"/>
                <w:sz w:val="20"/>
                <w:szCs w:val="20"/>
                <w:lang w:val="fr-FR" w:eastAsia="en-GB"/>
              </w:rPr>
              <w:t xml:space="preserve">physiques </w:t>
            </w:r>
            <w:r w:rsidRPr="007C2314">
              <w:rPr>
                <w:rFonts w:asciiTheme="majorHAnsi" w:eastAsia="Times New Roman" w:hAnsiTheme="majorHAnsi" w:cstheme="majorHAnsi"/>
                <w:sz w:val="20"/>
                <w:szCs w:val="20"/>
                <w:lang w:val="fr-FR" w:eastAsia="en-GB"/>
              </w:rPr>
              <w:t>avec les autres.</w:t>
            </w:r>
          </w:p>
          <w:p w14:paraId="3944A7BE" w14:textId="77777777" w:rsidR="00CE73CC" w:rsidRPr="007C2314" w:rsidRDefault="00CE73CC" w:rsidP="00CE73CC">
            <w:pPr>
              <w:spacing w:before="8" w:after="8"/>
              <w:rPr>
                <w:rFonts w:asciiTheme="majorHAnsi" w:eastAsia="Times New Roman" w:hAnsiTheme="majorHAnsi" w:cstheme="majorHAnsi"/>
                <w:sz w:val="20"/>
                <w:szCs w:val="20"/>
                <w:lang w:val="fr-FR" w:eastAsia="en-GB"/>
              </w:rPr>
            </w:pPr>
          </w:p>
          <w:p w14:paraId="5A3945D9" w14:textId="4618EB0B" w:rsidR="00CE73CC" w:rsidRPr="007C2314" w:rsidRDefault="00CE73CC" w:rsidP="00CE73CC">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Au Royaume-Uni, les </w:t>
            </w:r>
            <w:r w:rsidR="00510351">
              <w:rPr>
                <w:rFonts w:asciiTheme="majorHAnsi" w:eastAsia="Times New Roman" w:hAnsiTheme="majorHAnsi" w:cstheme="majorHAnsi"/>
                <w:sz w:val="20"/>
                <w:szCs w:val="20"/>
                <w:lang w:val="fr-FR" w:eastAsia="en-GB"/>
              </w:rPr>
              <w:t>professionnelles de santé</w:t>
            </w:r>
            <w:r w:rsidRPr="007C2314">
              <w:rPr>
                <w:rFonts w:asciiTheme="majorHAnsi" w:eastAsia="Times New Roman" w:hAnsiTheme="majorHAnsi" w:cstheme="majorHAnsi"/>
                <w:sz w:val="20"/>
                <w:szCs w:val="20"/>
                <w:lang w:val="fr-FR" w:eastAsia="en-GB"/>
              </w:rPr>
              <w:t xml:space="preserve"> enceintes, à tout stade de la grossesse, devraient avoir le choix de travailler ou non en contact avec les patients pendant la pandémie. À partir du troisième trimestre, les femmes enceintes peuvent continuer à travailler lorsque l'évaluation des risques </w:t>
            </w:r>
            <w:r w:rsidR="00353288">
              <w:rPr>
                <w:rFonts w:asciiTheme="majorHAnsi" w:eastAsia="Times New Roman" w:hAnsiTheme="majorHAnsi" w:cstheme="majorHAnsi"/>
                <w:sz w:val="20"/>
                <w:szCs w:val="20"/>
                <w:lang w:val="fr-FR" w:eastAsia="en-GB"/>
              </w:rPr>
              <w:t>l</w:t>
            </w:r>
            <w:r w:rsidR="00510351">
              <w:rPr>
                <w:rFonts w:asciiTheme="majorHAnsi" w:eastAsia="Times New Roman" w:hAnsiTheme="majorHAnsi" w:cstheme="majorHAnsi"/>
                <w:sz w:val="20"/>
                <w:szCs w:val="20"/>
                <w:lang w:val="fr-FR" w:eastAsia="en-GB"/>
              </w:rPr>
              <w:t>e</w:t>
            </w:r>
            <w:r w:rsidR="00353288">
              <w:rPr>
                <w:rFonts w:asciiTheme="majorHAnsi" w:eastAsia="Times New Roman" w:hAnsiTheme="majorHAnsi" w:cstheme="majorHAnsi"/>
                <w:sz w:val="20"/>
                <w:szCs w:val="20"/>
                <w:lang w:val="fr-FR" w:eastAsia="en-GB"/>
              </w:rPr>
              <w:t xml:space="preserve"> permet</w:t>
            </w:r>
            <w:r w:rsidRPr="007C2314">
              <w:rPr>
                <w:rFonts w:asciiTheme="majorHAnsi" w:eastAsia="Times New Roman" w:hAnsiTheme="majorHAnsi" w:cstheme="majorHAnsi"/>
                <w:sz w:val="20"/>
                <w:szCs w:val="20"/>
                <w:lang w:val="fr-FR" w:eastAsia="en-GB"/>
              </w:rPr>
              <w:t>.</w:t>
            </w:r>
          </w:p>
          <w:p w14:paraId="58475336" w14:textId="77777777" w:rsidR="00CE73CC" w:rsidRPr="007C2314" w:rsidRDefault="00CE73CC" w:rsidP="00CE73CC">
            <w:pPr>
              <w:spacing w:before="8" w:after="8"/>
              <w:rPr>
                <w:rFonts w:asciiTheme="majorHAnsi" w:eastAsia="Times New Roman" w:hAnsiTheme="majorHAnsi" w:cstheme="majorHAnsi"/>
                <w:sz w:val="20"/>
                <w:szCs w:val="20"/>
                <w:lang w:val="fr-FR" w:eastAsia="en-GB"/>
              </w:rPr>
            </w:pPr>
          </w:p>
          <w:p w14:paraId="62396F85" w14:textId="77777777" w:rsidR="00CE73CC" w:rsidRPr="007C2314" w:rsidRDefault="00CE73CC" w:rsidP="00CE73CC">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D</w:t>
            </w:r>
            <w:r w:rsidRPr="007C2314">
              <w:rPr>
                <w:rFonts w:asciiTheme="majorHAnsi" w:eastAsia="Times New Roman" w:hAnsiTheme="majorHAnsi" w:cstheme="majorHAnsi"/>
                <w:sz w:val="20"/>
                <w:szCs w:val="20"/>
                <w:lang w:val="fr-FR" w:eastAsia="en-GB"/>
              </w:rPr>
              <w:t xml:space="preserve">'autres </w:t>
            </w:r>
            <w:r w:rsidRPr="007C2314">
              <w:rPr>
                <w:rFonts w:asciiTheme="majorHAnsi" w:eastAsia="Times New Roman" w:hAnsiTheme="majorHAnsi" w:cstheme="majorHAnsi"/>
                <w:b/>
                <w:bCs/>
                <w:sz w:val="20"/>
                <w:szCs w:val="20"/>
                <w:lang w:val="fr-FR" w:eastAsia="en-GB"/>
              </w:rPr>
              <w:t xml:space="preserve">conseils sur la santé au travail sont </w:t>
            </w:r>
            <w:r w:rsidRPr="007C2314">
              <w:rPr>
                <w:rFonts w:asciiTheme="majorHAnsi" w:eastAsia="Times New Roman" w:hAnsiTheme="majorHAnsi" w:cstheme="majorHAnsi"/>
                <w:sz w:val="20"/>
                <w:szCs w:val="20"/>
                <w:lang w:val="fr-FR" w:eastAsia="en-GB"/>
              </w:rPr>
              <w:t xml:space="preserve">disponibles au </w:t>
            </w:r>
            <w:r w:rsidRPr="007C2314">
              <w:rPr>
                <w:rFonts w:asciiTheme="majorHAnsi" w:eastAsia="Times New Roman" w:hAnsiTheme="majorHAnsi" w:cstheme="majorHAnsi"/>
                <w:b/>
                <w:bCs/>
                <w:sz w:val="20"/>
                <w:szCs w:val="20"/>
                <w:lang w:val="fr-FR" w:eastAsia="en-GB"/>
              </w:rPr>
              <w:t>Royaume-Uni :</w:t>
            </w:r>
          </w:p>
          <w:p w14:paraId="50782B6A" w14:textId="77777777" w:rsidR="00CE73CC" w:rsidRPr="007C2314" w:rsidRDefault="004F2D50" w:rsidP="00F8266D">
            <w:pPr>
              <w:numPr>
                <w:ilvl w:val="0"/>
                <w:numId w:val="43"/>
              </w:numPr>
              <w:spacing w:before="8" w:after="8"/>
              <w:rPr>
                <w:rFonts w:asciiTheme="majorHAnsi" w:eastAsia="Times New Roman" w:hAnsiTheme="majorHAnsi" w:cstheme="majorHAnsi"/>
                <w:sz w:val="20"/>
                <w:szCs w:val="20"/>
                <w:lang w:val="fr-FR" w:eastAsia="en-GB"/>
              </w:rPr>
            </w:pPr>
            <w:hyperlink r:id="rId118" w:history="1">
              <w:r w:rsidR="00CE73CC" w:rsidRPr="007C2314">
                <w:rPr>
                  <w:rStyle w:val="Lienhypertexte"/>
                  <w:rFonts w:asciiTheme="majorHAnsi" w:eastAsia="Times New Roman" w:hAnsiTheme="majorHAnsi" w:cstheme="majorHAnsi"/>
                  <w:b/>
                  <w:bCs/>
                  <w:sz w:val="20"/>
                  <w:szCs w:val="20"/>
                  <w:lang w:val="fr-FR" w:eastAsia="en-GB"/>
                </w:rPr>
                <w:t>https://www.rcog.org.uk/en/guidelines-research-services/guidelines/coronavirus-pregnancy/</w:t>
              </w:r>
            </w:hyperlink>
            <w:hyperlink r:id="rId119" w:history="1">
              <w:r w:rsidR="00CE73CC" w:rsidRPr="007C2314">
                <w:rPr>
                  <w:rStyle w:val="Lienhypertexte"/>
                  <w:rFonts w:asciiTheme="majorHAnsi" w:eastAsia="Times New Roman" w:hAnsiTheme="majorHAnsi" w:cstheme="majorHAnsi"/>
                  <w:b/>
                  <w:bCs/>
                  <w:sz w:val="20"/>
                  <w:szCs w:val="20"/>
                  <w:lang w:val="fr-FR" w:eastAsia="en-GB"/>
                </w:rPr>
                <w:t>(conseils en matière de santé au travail)</w:t>
              </w:r>
            </w:hyperlink>
          </w:p>
          <w:p w14:paraId="2D266324" w14:textId="77777777" w:rsidR="00CE73CC" w:rsidRPr="007C2314" w:rsidRDefault="004F2D50" w:rsidP="00F8266D">
            <w:pPr>
              <w:numPr>
                <w:ilvl w:val="0"/>
                <w:numId w:val="43"/>
              </w:numPr>
              <w:spacing w:before="8" w:after="8"/>
              <w:rPr>
                <w:rFonts w:asciiTheme="majorHAnsi" w:eastAsia="Times New Roman" w:hAnsiTheme="majorHAnsi" w:cstheme="majorHAnsi"/>
                <w:sz w:val="20"/>
                <w:szCs w:val="20"/>
                <w:lang w:val="fr-FR" w:eastAsia="en-GB"/>
              </w:rPr>
            </w:pPr>
            <w:hyperlink r:id="rId120" w:history="1">
              <w:r w:rsidR="00CE73CC" w:rsidRPr="007C2314">
                <w:rPr>
                  <w:rStyle w:val="Lienhypertexte"/>
                  <w:rFonts w:asciiTheme="majorHAnsi" w:eastAsia="Times New Roman" w:hAnsiTheme="majorHAnsi" w:cstheme="majorHAnsi"/>
                  <w:b/>
                  <w:bCs/>
                  <w:sz w:val="20"/>
                  <w:szCs w:val="20"/>
                  <w:lang w:val="fr-FR" w:eastAsia="en-GB"/>
                </w:rPr>
                <w:t>https://alama.org.uk/covid-19-medical-risk-assessment/pregnancy-and-covid-19/</w:t>
              </w:r>
            </w:hyperlink>
          </w:p>
          <w:p w14:paraId="5AD5AF83" w14:textId="5D6BFDC8" w:rsidR="00947326" w:rsidRPr="007C2314" w:rsidRDefault="00947326" w:rsidP="00CE73CC">
            <w:pPr>
              <w:spacing w:before="8" w:after="8"/>
              <w:rPr>
                <w:rFonts w:asciiTheme="majorHAnsi" w:eastAsia="Times New Roman" w:hAnsiTheme="majorHAnsi" w:cstheme="majorHAnsi"/>
                <w:sz w:val="20"/>
                <w:szCs w:val="20"/>
                <w:lang w:val="fr-FR" w:eastAsia="en-GB"/>
              </w:rPr>
            </w:pPr>
          </w:p>
        </w:tc>
      </w:tr>
      <w:tr w:rsidR="00CE73CC" w:rsidRPr="0043581B" w14:paraId="67E202D7" w14:textId="77777777" w:rsidTr="00CE73CC">
        <w:tc>
          <w:tcPr>
            <w:tcW w:w="3402" w:type="dxa"/>
            <w:tcBorders>
              <w:top w:val="nil"/>
              <w:left w:val="single" w:sz="48" w:space="0" w:color="E2F2FF"/>
              <w:bottom w:val="nil"/>
              <w:right w:val="nil"/>
            </w:tcBorders>
            <w:shd w:val="clear" w:color="auto" w:fill="auto"/>
          </w:tcPr>
          <w:p w14:paraId="00F06D6F" w14:textId="77777777" w:rsidR="00CE73CC" w:rsidRPr="007C2314" w:rsidRDefault="00CE73CC" w:rsidP="00CE73CC">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lastRenderedPageBreak/>
              <w:t>3b. Conseils aux femmes enceintes présentant de légers symptômes de COVID-19</w:t>
            </w:r>
          </w:p>
          <w:p w14:paraId="1BE9D4C2" w14:textId="53744726" w:rsidR="00CE73CC" w:rsidRPr="00CE73CC" w:rsidRDefault="00CE73CC" w:rsidP="00CE73CC">
            <w:pPr>
              <w:spacing w:before="8" w:after="8"/>
              <w:rPr>
                <w:rFonts w:asciiTheme="majorHAnsi" w:hAnsiTheme="majorHAnsi" w:cstheme="majorHAnsi"/>
                <w:sz w:val="20"/>
                <w:szCs w:val="20"/>
              </w:rPr>
            </w:pPr>
            <w:r w:rsidRPr="00CE73CC">
              <w:rPr>
                <w:rFonts w:asciiTheme="majorHAnsi" w:hAnsiTheme="majorHAnsi" w:cstheme="majorHAnsi"/>
                <w:sz w:val="20"/>
                <w:szCs w:val="20"/>
              </w:rPr>
              <w:t>[</w:t>
            </w:r>
            <w:hyperlink r:id="rId121" w:tgtFrame="_blank" w:history="1">
              <w:r w:rsidRPr="00CE73CC">
                <w:rPr>
                  <w:rStyle w:val="Lienhypertexte"/>
                  <w:rFonts w:asciiTheme="majorHAnsi" w:hAnsiTheme="majorHAnsi" w:cstheme="majorHAnsi"/>
                  <w:sz w:val="20"/>
                  <w:szCs w:val="20"/>
                </w:rPr>
                <w:t>link15</w:t>
              </w:r>
            </w:hyperlink>
            <w:r w:rsidRPr="00CE73CC">
              <w:rPr>
                <w:rFonts w:asciiTheme="majorHAnsi" w:hAnsiTheme="majorHAnsi" w:cstheme="majorHAnsi"/>
                <w:sz w:val="20"/>
                <w:szCs w:val="20"/>
              </w:rPr>
              <w:t>]</w:t>
            </w:r>
            <w:r w:rsidRPr="00CE73CC">
              <w:rPr>
                <w:rFonts w:asciiTheme="majorHAnsi" w:hAnsiTheme="majorHAnsi" w:cstheme="majorHAnsi"/>
                <w:sz w:val="20"/>
                <w:szCs w:val="20"/>
              </w:rPr>
              <w:br/>
              <w:t>[</w:t>
            </w:r>
            <w:hyperlink r:id="rId122" w:tgtFrame="_blank" w:history="1">
              <w:r w:rsidRPr="00CE73CC">
                <w:rPr>
                  <w:rStyle w:val="Lienhypertexte"/>
                  <w:rFonts w:asciiTheme="majorHAnsi" w:hAnsiTheme="majorHAnsi" w:cstheme="majorHAnsi"/>
                  <w:sz w:val="20"/>
                  <w:szCs w:val="20"/>
                </w:rPr>
                <w:t>link19</w:t>
              </w:r>
            </w:hyperlink>
            <w:r w:rsidRPr="00CE73CC">
              <w:rPr>
                <w:rFonts w:asciiTheme="majorHAnsi" w:hAnsiTheme="majorHAnsi" w:cstheme="majorHAnsi"/>
                <w:sz w:val="20"/>
                <w:szCs w:val="20"/>
              </w:rPr>
              <w:t>]</w:t>
            </w:r>
            <w:r w:rsidRPr="00CE73CC">
              <w:rPr>
                <w:rFonts w:asciiTheme="majorHAnsi" w:hAnsiTheme="majorHAnsi" w:cstheme="majorHAnsi"/>
                <w:sz w:val="20"/>
                <w:szCs w:val="20"/>
              </w:rPr>
              <w:br/>
              <w:t>[</w:t>
            </w:r>
            <w:hyperlink r:id="rId123" w:tgtFrame="_blank" w:history="1">
              <w:r w:rsidRPr="00CE73CC">
                <w:rPr>
                  <w:rStyle w:val="Lienhypertexte"/>
                  <w:rFonts w:asciiTheme="majorHAnsi" w:hAnsiTheme="majorHAnsi" w:cstheme="majorHAnsi"/>
                  <w:sz w:val="20"/>
                  <w:szCs w:val="20"/>
                </w:rPr>
                <w:t>link24</w:t>
              </w:r>
            </w:hyperlink>
            <w:r w:rsidRPr="00CE73CC">
              <w:rPr>
                <w:rFonts w:asciiTheme="majorHAnsi" w:hAnsiTheme="majorHAnsi" w:cstheme="majorHAnsi"/>
                <w:sz w:val="20"/>
                <w:szCs w:val="20"/>
              </w:rPr>
              <w:t>]</w:t>
            </w:r>
            <w:r w:rsidRPr="00CE73CC">
              <w:rPr>
                <w:rFonts w:asciiTheme="majorHAnsi" w:hAnsiTheme="majorHAnsi" w:cstheme="majorHAnsi"/>
                <w:sz w:val="20"/>
                <w:szCs w:val="20"/>
              </w:rPr>
              <w:br/>
              <w:t>[</w:t>
            </w:r>
            <w:hyperlink r:id="rId124" w:tgtFrame="_blank" w:history="1">
              <w:r w:rsidRPr="00CE73CC">
                <w:rPr>
                  <w:rStyle w:val="Lienhypertexte"/>
                  <w:rFonts w:asciiTheme="majorHAnsi" w:hAnsiTheme="majorHAnsi" w:cstheme="majorHAnsi"/>
                  <w:sz w:val="20"/>
                  <w:szCs w:val="20"/>
                </w:rPr>
                <w:t>link25</w:t>
              </w:r>
            </w:hyperlink>
            <w:r w:rsidRPr="00CE73CC">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auto"/>
          </w:tcPr>
          <w:p w14:paraId="04019A78" w14:textId="77777777" w:rsidR="00CE73CC" w:rsidRPr="007C2314" w:rsidRDefault="00CE73CC" w:rsidP="00F8266D">
            <w:pPr>
              <w:numPr>
                <w:ilvl w:val="0"/>
                <w:numId w:val="44"/>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Il est </w:t>
            </w:r>
            <w:r w:rsidRPr="007C2314">
              <w:rPr>
                <w:rFonts w:asciiTheme="majorHAnsi" w:eastAsia="Times New Roman" w:hAnsiTheme="majorHAnsi" w:cstheme="majorHAnsi"/>
                <w:sz w:val="20"/>
                <w:szCs w:val="20"/>
                <w:lang w:val="fr-FR" w:eastAsia="en-GB"/>
              </w:rPr>
              <w:t xml:space="preserve">conseillé aux </w:t>
            </w:r>
            <w:r w:rsidRPr="007C2314">
              <w:rPr>
                <w:rFonts w:asciiTheme="majorHAnsi" w:eastAsia="Times New Roman" w:hAnsiTheme="majorHAnsi" w:cstheme="majorHAnsi"/>
                <w:b/>
                <w:bCs/>
                <w:sz w:val="20"/>
                <w:szCs w:val="20"/>
                <w:lang w:val="fr-FR" w:eastAsia="en-GB"/>
              </w:rPr>
              <w:t>femmes enceintes qui développent des symptômes de COVID-19 de s'isoler</w:t>
            </w:r>
            <w:r w:rsidRPr="007C2314">
              <w:rPr>
                <w:rFonts w:asciiTheme="majorHAnsi" w:eastAsia="Times New Roman" w:hAnsiTheme="majorHAnsi" w:cstheme="majorHAnsi"/>
                <w:sz w:val="20"/>
                <w:szCs w:val="20"/>
                <w:lang w:val="fr-FR" w:eastAsia="en-GB"/>
              </w:rPr>
              <w:t>.</w:t>
            </w:r>
          </w:p>
          <w:p w14:paraId="3BB8D182" w14:textId="44FDCD74" w:rsidR="00CE73CC" w:rsidRPr="007C2314" w:rsidRDefault="00CE73CC" w:rsidP="00F8266D">
            <w:pPr>
              <w:numPr>
                <w:ilvl w:val="0"/>
                <w:numId w:val="44"/>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Il est </w:t>
            </w:r>
            <w:r w:rsidRPr="007C2314">
              <w:rPr>
                <w:rFonts w:asciiTheme="majorHAnsi" w:eastAsia="Times New Roman" w:hAnsiTheme="majorHAnsi" w:cstheme="majorHAnsi"/>
                <w:b/>
                <w:bCs/>
                <w:sz w:val="20"/>
                <w:szCs w:val="20"/>
                <w:lang w:val="fr-FR" w:eastAsia="en-GB"/>
              </w:rPr>
              <w:t xml:space="preserve">conseillé à </w:t>
            </w:r>
            <w:r w:rsidRPr="007C2314">
              <w:rPr>
                <w:rFonts w:asciiTheme="majorHAnsi" w:eastAsia="Times New Roman" w:hAnsiTheme="majorHAnsi" w:cstheme="majorHAnsi"/>
                <w:sz w:val="20"/>
                <w:szCs w:val="20"/>
                <w:lang w:val="fr-FR" w:eastAsia="en-GB"/>
              </w:rPr>
              <w:t xml:space="preserve">toute personne ayant des inquiétudes particulières pour elle-même ou son bébé pendant l'auto-isolement de </w:t>
            </w:r>
            <w:r w:rsidRPr="007C2314">
              <w:rPr>
                <w:rFonts w:asciiTheme="majorHAnsi" w:eastAsia="Times New Roman" w:hAnsiTheme="majorHAnsi" w:cstheme="majorHAnsi"/>
                <w:b/>
                <w:bCs/>
                <w:sz w:val="20"/>
                <w:szCs w:val="20"/>
                <w:lang w:val="fr-FR" w:eastAsia="en-GB"/>
              </w:rPr>
              <w:t xml:space="preserve">contacter </w:t>
            </w:r>
            <w:r w:rsidR="00353288">
              <w:rPr>
                <w:rFonts w:asciiTheme="majorHAnsi" w:eastAsia="Times New Roman" w:hAnsiTheme="majorHAnsi" w:cstheme="majorHAnsi"/>
                <w:b/>
                <w:bCs/>
                <w:sz w:val="20"/>
                <w:szCs w:val="20"/>
                <w:lang w:val="fr-FR" w:eastAsia="en-GB"/>
              </w:rPr>
              <w:t>s</w:t>
            </w:r>
            <w:r w:rsidRPr="007C2314">
              <w:rPr>
                <w:rFonts w:asciiTheme="majorHAnsi" w:eastAsia="Times New Roman" w:hAnsiTheme="majorHAnsi" w:cstheme="majorHAnsi"/>
                <w:b/>
                <w:bCs/>
                <w:sz w:val="20"/>
                <w:szCs w:val="20"/>
                <w:lang w:val="fr-FR" w:eastAsia="en-GB"/>
              </w:rPr>
              <w:t xml:space="preserve">a sage-femme ou son </w:t>
            </w:r>
            <w:r w:rsidR="00510351">
              <w:rPr>
                <w:rFonts w:asciiTheme="majorHAnsi" w:eastAsia="Times New Roman" w:hAnsiTheme="majorHAnsi" w:cstheme="majorHAnsi"/>
                <w:b/>
                <w:bCs/>
                <w:sz w:val="20"/>
                <w:szCs w:val="20"/>
                <w:lang w:val="fr-FR" w:eastAsia="en-GB"/>
              </w:rPr>
              <w:t>gynécologue</w:t>
            </w:r>
            <w:r w:rsidRPr="007C2314">
              <w:rPr>
                <w:rFonts w:asciiTheme="majorHAnsi" w:eastAsia="Times New Roman" w:hAnsiTheme="majorHAnsi" w:cstheme="majorHAnsi"/>
                <w:b/>
                <w:bCs/>
                <w:sz w:val="20"/>
                <w:szCs w:val="20"/>
                <w:lang w:val="fr-FR" w:eastAsia="en-GB"/>
              </w:rPr>
              <w:t>.</w:t>
            </w:r>
          </w:p>
          <w:p w14:paraId="0517F768" w14:textId="57BFA76B" w:rsidR="00CE73CC" w:rsidRPr="007C2314" w:rsidRDefault="00CE73CC" w:rsidP="00F8266D">
            <w:pPr>
              <w:numPr>
                <w:ilvl w:val="0"/>
                <w:numId w:val="44"/>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Les </w:t>
            </w:r>
            <w:r w:rsidRPr="007C2314">
              <w:rPr>
                <w:rFonts w:asciiTheme="majorHAnsi" w:eastAsia="Times New Roman" w:hAnsiTheme="majorHAnsi" w:cstheme="majorHAnsi"/>
                <w:sz w:val="20"/>
                <w:szCs w:val="20"/>
                <w:lang w:val="fr-FR" w:eastAsia="en-GB"/>
              </w:rPr>
              <w:t xml:space="preserve">femmes ayant </w:t>
            </w:r>
            <w:r w:rsidR="00353288">
              <w:rPr>
                <w:rFonts w:asciiTheme="majorHAnsi" w:eastAsia="Times New Roman" w:hAnsiTheme="majorHAnsi" w:cstheme="majorHAnsi"/>
                <w:sz w:val="20"/>
                <w:szCs w:val="20"/>
                <w:lang w:val="fr-FR" w:eastAsia="en-GB"/>
              </w:rPr>
              <w:t xml:space="preserve">contracté la </w:t>
            </w:r>
            <w:r w:rsidRPr="007C2314">
              <w:rPr>
                <w:rFonts w:asciiTheme="majorHAnsi" w:eastAsia="Times New Roman" w:hAnsiTheme="majorHAnsi" w:cstheme="majorHAnsi"/>
                <w:sz w:val="20"/>
                <w:szCs w:val="20"/>
                <w:lang w:val="fr-FR" w:eastAsia="en-GB"/>
              </w:rPr>
              <w:t xml:space="preserve">COVID-19 </w:t>
            </w:r>
            <w:r w:rsidRPr="007C2314">
              <w:rPr>
                <w:rFonts w:asciiTheme="majorHAnsi" w:eastAsia="Times New Roman" w:hAnsiTheme="majorHAnsi" w:cstheme="majorHAnsi"/>
                <w:b/>
                <w:bCs/>
                <w:sz w:val="20"/>
                <w:szCs w:val="20"/>
                <w:lang w:val="fr-FR" w:eastAsia="en-GB"/>
              </w:rPr>
              <w:t xml:space="preserve">peuvent allaiter mais doivent suivre des précautions spécifiques </w:t>
            </w:r>
            <w:r w:rsidRPr="007C2314">
              <w:rPr>
                <w:rFonts w:asciiTheme="majorHAnsi" w:eastAsia="Times New Roman" w:hAnsiTheme="majorHAnsi" w:cstheme="majorHAnsi"/>
                <w:sz w:val="20"/>
                <w:szCs w:val="20"/>
                <w:lang w:val="fr-FR" w:eastAsia="en-GB"/>
              </w:rPr>
              <w:t>(voir section 2c).</w:t>
            </w:r>
          </w:p>
          <w:p w14:paraId="7493DF14" w14:textId="77777777" w:rsidR="00CE73CC" w:rsidRPr="007C2314" w:rsidRDefault="00CE73CC" w:rsidP="00CE73CC">
            <w:pPr>
              <w:spacing w:before="8" w:after="8"/>
              <w:rPr>
                <w:rFonts w:asciiTheme="majorHAnsi" w:eastAsia="Times New Roman" w:hAnsiTheme="majorHAnsi" w:cstheme="majorHAnsi"/>
                <w:sz w:val="20"/>
                <w:szCs w:val="20"/>
                <w:lang w:val="fr-FR" w:eastAsia="en-GB"/>
              </w:rPr>
            </w:pPr>
          </w:p>
        </w:tc>
      </w:tr>
      <w:tr w:rsidR="00CE73CC" w:rsidRPr="007C2314" w14:paraId="12F7ACA2" w14:textId="77777777" w:rsidTr="0020529D">
        <w:tc>
          <w:tcPr>
            <w:tcW w:w="3402" w:type="dxa"/>
            <w:tcBorders>
              <w:top w:val="nil"/>
              <w:left w:val="single" w:sz="48" w:space="0" w:color="E2F2FF"/>
              <w:bottom w:val="nil"/>
              <w:right w:val="nil"/>
            </w:tcBorders>
            <w:shd w:val="clear" w:color="auto" w:fill="E3F3FF"/>
          </w:tcPr>
          <w:p w14:paraId="11613F0F" w14:textId="006EDF9C" w:rsidR="00CE73CC" w:rsidRPr="007C2314" w:rsidRDefault="00CE73CC" w:rsidP="00CE73CC">
            <w:pPr>
              <w:spacing w:before="8" w:after="8"/>
              <w:rPr>
                <w:rFonts w:asciiTheme="majorHAnsi" w:hAnsiTheme="majorHAnsi" w:cstheme="majorHAnsi"/>
                <w:b/>
                <w:bCs/>
                <w:sz w:val="20"/>
                <w:szCs w:val="20"/>
                <w:lang w:val="fr-FR"/>
              </w:rPr>
            </w:pPr>
            <w:r w:rsidRPr="007C2314">
              <w:rPr>
                <w:rFonts w:asciiTheme="majorHAnsi" w:hAnsiTheme="majorHAnsi" w:cstheme="majorHAnsi"/>
                <w:b/>
                <w:bCs/>
                <w:sz w:val="20"/>
                <w:szCs w:val="20"/>
                <w:lang w:val="fr-FR"/>
              </w:rPr>
              <w:t xml:space="preserve">3c. Conseils aux professionnels de santé pour la prise en charge des femmes enceintes COVID-19 </w:t>
            </w:r>
            <w:r w:rsidR="00510351">
              <w:rPr>
                <w:rFonts w:asciiTheme="majorHAnsi" w:hAnsiTheme="majorHAnsi" w:cstheme="majorHAnsi"/>
                <w:b/>
                <w:bCs/>
                <w:sz w:val="20"/>
                <w:szCs w:val="20"/>
                <w:lang w:val="fr-FR"/>
              </w:rPr>
              <w:t>+</w:t>
            </w:r>
          </w:p>
          <w:p w14:paraId="28EA98F6" w14:textId="322EBA60" w:rsidR="00CE73CC" w:rsidRPr="00CE73CC" w:rsidRDefault="00CE73CC" w:rsidP="00CE73CC">
            <w:pPr>
              <w:spacing w:before="8" w:after="8"/>
              <w:rPr>
                <w:rFonts w:asciiTheme="majorHAnsi" w:hAnsiTheme="majorHAnsi" w:cstheme="majorHAnsi"/>
                <w:sz w:val="20"/>
                <w:szCs w:val="20"/>
              </w:rPr>
            </w:pPr>
            <w:r w:rsidRPr="00CE73CC">
              <w:rPr>
                <w:rFonts w:asciiTheme="majorHAnsi" w:hAnsiTheme="majorHAnsi" w:cstheme="majorHAnsi"/>
                <w:sz w:val="20"/>
                <w:szCs w:val="20"/>
              </w:rPr>
              <w:t>[</w:t>
            </w:r>
            <w:hyperlink r:id="rId125" w:tgtFrame="_blank" w:history="1">
              <w:r w:rsidRPr="00CE73CC">
                <w:rPr>
                  <w:rStyle w:val="Lienhypertexte"/>
                  <w:rFonts w:asciiTheme="majorHAnsi" w:hAnsiTheme="majorHAnsi" w:cstheme="majorHAnsi"/>
                  <w:sz w:val="20"/>
                  <w:szCs w:val="20"/>
                </w:rPr>
                <w:t>link2</w:t>
              </w:r>
            </w:hyperlink>
            <w:r w:rsidRPr="00CE73CC">
              <w:rPr>
                <w:rFonts w:asciiTheme="majorHAnsi" w:hAnsiTheme="majorHAnsi" w:cstheme="majorHAnsi"/>
                <w:sz w:val="20"/>
                <w:szCs w:val="20"/>
              </w:rPr>
              <w:t>]</w:t>
            </w:r>
            <w:r w:rsidRPr="00CE73CC">
              <w:rPr>
                <w:rFonts w:asciiTheme="majorHAnsi" w:hAnsiTheme="majorHAnsi" w:cstheme="majorHAnsi"/>
                <w:sz w:val="20"/>
                <w:szCs w:val="20"/>
              </w:rPr>
              <w:br/>
              <w:t>[</w:t>
            </w:r>
            <w:hyperlink r:id="rId126" w:tgtFrame="_blank" w:history="1">
              <w:r w:rsidRPr="00CE73CC">
                <w:rPr>
                  <w:rStyle w:val="Lienhypertexte"/>
                  <w:rFonts w:asciiTheme="majorHAnsi" w:hAnsiTheme="majorHAnsi" w:cstheme="majorHAnsi"/>
                  <w:sz w:val="20"/>
                  <w:szCs w:val="20"/>
                </w:rPr>
                <w:t>link26</w:t>
              </w:r>
            </w:hyperlink>
            <w:r w:rsidRPr="00CE73CC">
              <w:rPr>
                <w:rFonts w:asciiTheme="majorHAnsi" w:hAnsiTheme="majorHAnsi" w:cstheme="majorHAnsi"/>
                <w:sz w:val="20"/>
                <w:szCs w:val="20"/>
              </w:rPr>
              <w:t>]</w:t>
            </w:r>
            <w:r w:rsidRPr="00CE73CC">
              <w:rPr>
                <w:rFonts w:asciiTheme="majorHAnsi" w:hAnsiTheme="majorHAnsi" w:cstheme="majorHAnsi"/>
                <w:sz w:val="20"/>
                <w:szCs w:val="20"/>
              </w:rPr>
              <w:br/>
              <w:t>[</w:t>
            </w:r>
            <w:hyperlink r:id="rId127" w:tgtFrame="_blank" w:history="1">
              <w:r w:rsidRPr="00CE73CC">
                <w:rPr>
                  <w:rStyle w:val="Lienhypertexte"/>
                  <w:rFonts w:asciiTheme="majorHAnsi" w:hAnsiTheme="majorHAnsi" w:cstheme="majorHAnsi"/>
                  <w:sz w:val="20"/>
                  <w:szCs w:val="20"/>
                </w:rPr>
                <w:t>link27</w:t>
              </w:r>
            </w:hyperlink>
            <w:r w:rsidRPr="00CE73CC">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3F3FF"/>
          </w:tcPr>
          <w:p w14:paraId="355DBA76" w14:textId="77777777" w:rsidR="00CE73CC" w:rsidRPr="007C2314" w:rsidRDefault="00CE73CC" w:rsidP="00CE73CC">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Conseils généraux sur le Royaume-Uni :</w:t>
            </w:r>
          </w:p>
          <w:p w14:paraId="67C7159C" w14:textId="3C5F413C" w:rsidR="00CE73CC" w:rsidRPr="007C2314" w:rsidRDefault="00CE73CC" w:rsidP="00F8266D">
            <w:pPr>
              <w:numPr>
                <w:ilvl w:val="0"/>
                <w:numId w:val="45"/>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Il est recommandé aux </w:t>
            </w:r>
            <w:r w:rsidR="00353288">
              <w:rPr>
                <w:rFonts w:asciiTheme="majorHAnsi" w:eastAsia="Times New Roman" w:hAnsiTheme="majorHAnsi" w:cstheme="majorHAnsi"/>
                <w:sz w:val="20"/>
                <w:szCs w:val="20"/>
                <w:lang w:val="fr-FR" w:eastAsia="en-GB"/>
              </w:rPr>
              <w:t>professionnels de</w:t>
            </w:r>
            <w:r w:rsidRPr="007C2314">
              <w:rPr>
                <w:rFonts w:asciiTheme="majorHAnsi" w:eastAsia="Times New Roman" w:hAnsiTheme="majorHAnsi" w:cstheme="majorHAnsi"/>
                <w:sz w:val="20"/>
                <w:szCs w:val="20"/>
                <w:lang w:val="fr-FR" w:eastAsia="en-GB"/>
              </w:rPr>
              <w:t xml:space="preserve"> santé d'appliquer des mesures strictes de prévention et de contrôle des infections, conformément aux </w:t>
            </w:r>
            <w:r w:rsidR="00353288">
              <w:rPr>
                <w:rFonts w:asciiTheme="majorHAnsi" w:eastAsia="Times New Roman" w:hAnsiTheme="majorHAnsi" w:cstheme="majorHAnsi"/>
                <w:sz w:val="20"/>
                <w:szCs w:val="20"/>
                <w:lang w:val="fr-FR" w:eastAsia="en-GB"/>
              </w:rPr>
              <w:t xml:space="preserve">recommandations </w:t>
            </w:r>
            <w:r w:rsidRPr="007C2314">
              <w:rPr>
                <w:rFonts w:asciiTheme="majorHAnsi" w:eastAsia="Times New Roman" w:hAnsiTheme="majorHAnsi" w:cstheme="majorHAnsi"/>
                <w:sz w:val="20"/>
                <w:szCs w:val="20"/>
                <w:lang w:val="fr-FR" w:eastAsia="en-GB"/>
              </w:rPr>
              <w:t>de protection de santé</w:t>
            </w:r>
            <w:r w:rsidR="00353288">
              <w:rPr>
                <w:rFonts w:asciiTheme="majorHAnsi" w:eastAsia="Times New Roman" w:hAnsiTheme="majorHAnsi" w:cstheme="majorHAnsi"/>
                <w:sz w:val="20"/>
                <w:szCs w:val="20"/>
                <w:lang w:val="fr-FR" w:eastAsia="en-GB"/>
              </w:rPr>
              <w:t xml:space="preserve"> de leur territoire</w:t>
            </w:r>
            <w:r w:rsidRPr="007C2314">
              <w:rPr>
                <w:rFonts w:asciiTheme="majorHAnsi" w:eastAsia="Times New Roman" w:hAnsiTheme="majorHAnsi" w:cstheme="majorHAnsi"/>
                <w:sz w:val="20"/>
                <w:szCs w:val="20"/>
                <w:lang w:val="fr-FR" w:eastAsia="en-GB"/>
              </w:rPr>
              <w:t>.</w:t>
            </w:r>
          </w:p>
          <w:p w14:paraId="5B94EC38" w14:textId="62BFCA67" w:rsidR="00CE73CC" w:rsidRPr="007C2314" w:rsidRDefault="00CE73CC" w:rsidP="00F8266D">
            <w:pPr>
              <w:numPr>
                <w:ilvl w:val="0"/>
                <w:numId w:val="45"/>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L'évolution des données suggère que, dans la population générale, il existe une cohorte de personnes asymptomatiques ou présentant des symptômes très mineurs qui sont porteuses du virus</w:t>
            </w:r>
            <w:r w:rsidR="00353288">
              <w:rPr>
                <w:rFonts w:asciiTheme="majorHAnsi" w:eastAsia="Times New Roman" w:hAnsiTheme="majorHAnsi" w:cstheme="majorHAnsi"/>
                <w:sz w:val="20"/>
                <w:szCs w:val="20"/>
                <w:lang w:val="fr-FR" w:eastAsia="en-GB"/>
              </w:rPr>
              <w:t xml:space="preserve"> ; </w:t>
            </w:r>
            <w:r w:rsidRPr="007C2314">
              <w:rPr>
                <w:rFonts w:asciiTheme="majorHAnsi" w:eastAsia="Times New Roman" w:hAnsiTheme="majorHAnsi" w:cstheme="majorHAnsi"/>
                <w:sz w:val="20"/>
                <w:szCs w:val="20"/>
                <w:lang w:val="fr-FR" w:eastAsia="en-GB"/>
              </w:rPr>
              <w:t xml:space="preserve">l'incidence </w:t>
            </w:r>
            <w:r w:rsidR="00353288">
              <w:rPr>
                <w:rFonts w:asciiTheme="majorHAnsi" w:eastAsia="Times New Roman" w:hAnsiTheme="majorHAnsi" w:cstheme="majorHAnsi"/>
                <w:sz w:val="20"/>
                <w:szCs w:val="20"/>
                <w:lang w:val="fr-FR" w:eastAsia="en-GB"/>
              </w:rPr>
              <w:t>en est</w:t>
            </w:r>
            <w:r w:rsidRPr="007C2314">
              <w:rPr>
                <w:rFonts w:asciiTheme="majorHAnsi" w:eastAsia="Times New Roman" w:hAnsiTheme="majorHAnsi" w:cstheme="majorHAnsi"/>
                <w:sz w:val="20"/>
                <w:szCs w:val="20"/>
                <w:lang w:val="fr-FR" w:eastAsia="en-GB"/>
              </w:rPr>
              <w:t xml:space="preserve"> inconnue </w:t>
            </w:r>
            <w:hyperlink r:id="rId128" w:history="1">
              <w:r w:rsidRPr="007C2314">
                <w:rPr>
                  <w:rStyle w:val="Lienhypertexte"/>
                  <w:rFonts w:asciiTheme="majorHAnsi" w:eastAsia="Times New Roman" w:hAnsiTheme="majorHAnsi" w:cstheme="majorHAnsi"/>
                  <w:b/>
                  <w:bCs/>
                  <w:sz w:val="20"/>
                  <w:szCs w:val="20"/>
                  <w:lang w:val="fr-FR" w:eastAsia="en-GB"/>
                </w:rPr>
                <w:t>(</w:t>
              </w:r>
            </w:hyperlink>
            <w:r w:rsidRPr="007C2314">
              <w:rPr>
                <w:rFonts w:asciiTheme="majorHAnsi" w:eastAsia="Times New Roman" w:hAnsiTheme="majorHAnsi" w:cstheme="majorHAnsi"/>
                <w:sz w:val="20"/>
                <w:szCs w:val="20"/>
                <w:lang w:val="fr-FR" w:eastAsia="en-GB"/>
              </w:rPr>
              <w:t>https://www.nejm.org/doi/full/10.1056/nejme2009758).</w:t>
            </w:r>
          </w:p>
          <w:p w14:paraId="7B37056B" w14:textId="7B824504" w:rsidR="00CE73CC" w:rsidRPr="007C2314" w:rsidRDefault="00CE73CC" w:rsidP="00F8266D">
            <w:pPr>
              <w:numPr>
                <w:ilvl w:val="0"/>
                <w:numId w:val="45"/>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Si les femmes enceintes ne sont pas nécessairement plus sensibles aux maladies virales en général, les </w:t>
            </w:r>
            <w:r w:rsidRPr="007C2314">
              <w:rPr>
                <w:rFonts w:asciiTheme="majorHAnsi" w:eastAsia="Times New Roman" w:hAnsiTheme="majorHAnsi" w:cstheme="majorHAnsi"/>
                <w:b/>
                <w:bCs/>
                <w:sz w:val="20"/>
                <w:szCs w:val="20"/>
                <w:lang w:val="fr-FR" w:eastAsia="en-GB"/>
              </w:rPr>
              <w:t xml:space="preserve">modifications de leur système immunitaire </w:t>
            </w:r>
            <w:r w:rsidRPr="007C2314">
              <w:rPr>
                <w:rFonts w:asciiTheme="majorHAnsi" w:eastAsia="Times New Roman" w:hAnsiTheme="majorHAnsi" w:cstheme="majorHAnsi"/>
                <w:sz w:val="20"/>
                <w:szCs w:val="20"/>
                <w:lang w:val="fr-FR" w:eastAsia="en-GB"/>
              </w:rPr>
              <w:t xml:space="preserve">pendant la grossesse </w:t>
            </w:r>
            <w:r w:rsidRPr="007C2314">
              <w:rPr>
                <w:rFonts w:asciiTheme="majorHAnsi" w:eastAsia="Times New Roman" w:hAnsiTheme="majorHAnsi" w:cstheme="majorHAnsi"/>
                <w:b/>
                <w:bCs/>
                <w:sz w:val="20"/>
                <w:szCs w:val="20"/>
                <w:lang w:val="fr-FR" w:eastAsia="en-GB"/>
              </w:rPr>
              <w:t xml:space="preserve">peuvent être associées à </w:t>
            </w:r>
            <w:r w:rsidR="00353288">
              <w:rPr>
                <w:rFonts w:asciiTheme="majorHAnsi" w:eastAsia="Times New Roman" w:hAnsiTheme="majorHAnsi" w:cstheme="majorHAnsi"/>
                <w:b/>
                <w:bCs/>
                <w:sz w:val="20"/>
                <w:szCs w:val="20"/>
                <w:lang w:val="fr-FR" w:eastAsia="en-GB"/>
              </w:rPr>
              <w:t>la survenue de</w:t>
            </w:r>
            <w:r w:rsidRPr="007C2314">
              <w:rPr>
                <w:rFonts w:asciiTheme="majorHAnsi" w:eastAsia="Times New Roman" w:hAnsiTheme="majorHAnsi" w:cstheme="majorHAnsi"/>
                <w:b/>
                <w:bCs/>
                <w:sz w:val="20"/>
                <w:szCs w:val="20"/>
                <w:lang w:val="fr-FR" w:eastAsia="en-GB"/>
              </w:rPr>
              <w:t xml:space="preserve"> symptômes plus graves</w:t>
            </w:r>
            <w:r w:rsidR="00353288">
              <w:rPr>
                <w:rFonts w:asciiTheme="majorHAnsi" w:eastAsia="Times New Roman" w:hAnsiTheme="majorHAnsi" w:cstheme="majorHAnsi"/>
                <w:b/>
                <w:bCs/>
                <w:sz w:val="20"/>
                <w:szCs w:val="20"/>
                <w:lang w:val="fr-FR" w:eastAsia="en-GB"/>
              </w:rPr>
              <w:t xml:space="preserve"> que dans la population générale</w:t>
            </w:r>
            <w:r w:rsidRPr="007C2314">
              <w:rPr>
                <w:rFonts w:asciiTheme="majorHAnsi" w:eastAsia="Times New Roman" w:hAnsiTheme="majorHAnsi" w:cstheme="majorHAnsi"/>
                <w:b/>
                <w:bCs/>
                <w:sz w:val="20"/>
                <w:szCs w:val="20"/>
                <w:lang w:val="fr-FR" w:eastAsia="en-GB"/>
              </w:rPr>
              <w:t xml:space="preserve">. </w:t>
            </w:r>
            <w:r w:rsidRPr="007C2314">
              <w:rPr>
                <w:rFonts w:asciiTheme="majorHAnsi" w:eastAsia="Times New Roman" w:hAnsiTheme="majorHAnsi" w:cstheme="majorHAnsi"/>
                <w:sz w:val="20"/>
                <w:szCs w:val="20"/>
                <w:lang w:val="fr-FR" w:eastAsia="en-GB"/>
              </w:rPr>
              <w:t xml:space="preserve">Cela est particulièrement vrai </w:t>
            </w:r>
            <w:r w:rsidR="00353288">
              <w:rPr>
                <w:rFonts w:asciiTheme="majorHAnsi" w:eastAsia="Times New Roman" w:hAnsiTheme="majorHAnsi" w:cstheme="majorHAnsi"/>
                <w:sz w:val="20"/>
                <w:szCs w:val="20"/>
                <w:lang w:val="fr-FR" w:eastAsia="en-GB"/>
              </w:rPr>
              <w:t>pour la</w:t>
            </w:r>
            <w:r w:rsidRPr="007C2314">
              <w:rPr>
                <w:rFonts w:asciiTheme="majorHAnsi" w:eastAsia="Times New Roman" w:hAnsiTheme="majorHAnsi" w:cstheme="majorHAnsi"/>
                <w:sz w:val="20"/>
                <w:szCs w:val="20"/>
                <w:lang w:val="fr-FR" w:eastAsia="en-GB"/>
              </w:rPr>
              <w:t xml:space="preserve"> fin de la grossesse.</w:t>
            </w:r>
          </w:p>
          <w:p w14:paraId="15ED18CE" w14:textId="77777777" w:rsidR="00CE73CC" w:rsidRPr="007C2314" w:rsidRDefault="00CE73CC" w:rsidP="00CE73CC">
            <w:pPr>
              <w:spacing w:before="8" w:after="8"/>
              <w:rPr>
                <w:rFonts w:asciiTheme="majorHAnsi" w:eastAsia="Times New Roman" w:hAnsiTheme="majorHAnsi" w:cstheme="majorHAnsi"/>
                <w:sz w:val="20"/>
                <w:szCs w:val="20"/>
                <w:lang w:val="fr-FR" w:eastAsia="en-GB"/>
              </w:rPr>
            </w:pPr>
          </w:p>
          <w:p w14:paraId="08D7DB5A" w14:textId="071B0E0D" w:rsidR="00CE73CC" w:rsidRPr="007C2314" w:rsidRDefault="00CE73CC" w:rsidP="00CE73CC">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Une</w:t>
            </w:r>
            <w:r w:rsidR="00353288">
              <w:rPr>
                <w:rFonts w:asciiTheme="majorHAnsi" w:eastAsia="Times New Roman" w:hAnsiTheme="majorHAnsi" w:cstheme="majorHAnsi"/>
                <w:sz w:val="20"/>
                <w:szCs w:val="20"/>
                <w:lang w:val="fr-FR" w:eastAsia="en-GB"/>
              </w:rPr>
              <w:t xml:space="preserve"> revue</w:t>
            </w:r>
            <w:r w:rsidRPr="007C2314">
              <w:rPr>
                <w:rFonts w:asciiTheme="majorHAnsi" w:eastAsia="Times New Roman" w:hAnsiTheme="majorHAnsi" w:cstheme="majorHAnsi"/>
                <w:sz w:val="20"/>
                <w:szCs w:val="20"/>
                <w:lang w:val="fr-FR" w:eastAsia="en-GB"/>
              </w:rPr>
              <w:t xml:space="preserve"> Cochrane des </w:t>
            </w:r>
            <w:r w:rsidR="00353288">
              <w:rPr>
                <w:rFonts w:asciiTheme="majorHAnsi" w:eastAsia="Times New Roman" w:hAnsiTheme="majorHAnsi" w:cstheme="majorHAnsi"/>
                <w:sz w:val="20"/>
                <w:szCs w:val="20"/>
                <w:lang w:val="fr-FR" w:eastAsia="en-GB"/>
              </w:rPr>
              <w:t xml:space="preserve">recommandations </w:t>
            </w:r>
            <w:proofErr w:type="gramStart"/>
            <w:r w:rsidRPr="007C2314">
              <w:rPr>
                <w:rFonts w:asciiTheme="majorHAnsi" w:eastAsia="Times New Roman" w:hAnsiTheme="majorHAnsi" w:cstheme="majorHAnsi"/>
                <w:sz w:val="20"/>
                <w:szCs w:val="20"/>
                <w:lang w:val="fr-FR" w:eastAsia="en-GB"/>
              </w:rPr>
              <w:t xml:space="preserve">nationales </w:t>
            </w:r>
            <w:r w:rsidR="00353288">
              <w:rPr>
                <w:rFonts w:asciiTheme="majorHAnsi" w:eastAsia="Times New Roman" w:hAnsiTheme="majorHAnsi" w:cstheme="majorHAnsi"/>
                <w:sz w:val="20"/>
                <w:szCs w:val="20"/>
                <w:lang w:val="fr-FR" w:eastAsia="en-GB"/>
              </w:rPr>
              <w:t xml:space="preserve"> de</w:t>
            </w:r>
            <w:proofErr w:type="gramEnd"/>
            <w:r w:rsidR="00510351">
              <w:rPr>
                <w:rFonts w:asciiTheme="majorHAnsi" w:eastAsia="Times New Roman" w:hAnsiTheme="majorHAnsi" w:cstheme="majorHAnsi"/>
                <w:sz w:val="20"/>
                <w:szCs w:val="20"/>
                <w:lang w:val="fr-FR" w:eastAsia="en-GB"/>
              </w:rPr>
              <w:t xml:space="preserve"> </w:t>
            </w:r>
            <w:r w:rsidR="00353288" w:rsidRPr="007C2314">
              <w:rPr>
                <w:rFonts w:asciiTheme="majorHAnsi" w:eastAsia="Times New Roman" w:hAnsiTheme="majorHAnsi" w:cstheme="majorHAnsi"/>
                <w:sz w:val="20"/>
                <w:szCs w:val="20"/>
                <w:lang w:val="fr-FR" w:eastAsia="en-GB"/>
              </w:rPr>
              <w:t xml:space="preserve">19 pays différents </w:t>
            </w:r>
            <w:r w:rsidR="00510351">
              <w:rPr>
                <w:rFonts w:asciiTheme="majorHAnsi" w:eastAsia="Times New Roman" w:hAnsiTheme="majorHAnsi" w:cstheme="majorHAnsi"/>
                <w:sz w:val="20"/>
                <w:szCs w:val="20"/>
                <w:lang w:val="fr-FR" w:eastAsia="en-GB"/>
              </w:rPr>
              <w:t xml:space="preserve">a montré </w:t>
            </w:r>
            <w:r w:rsidRPr="007C2314">
              <w:rPr>
                <w:rFonts w:asciiTheme="majorHAnsi" w:eastAsia="Times New Roman" w:hAnsiTheme="majorHAnsi" w:cstheme="majorHAnsi"/>
                <w:b/>
                <w:bCs/>
                <w:sz w:val="20"/>
                <w:szCs w:val="20"/>
                <w:lang w:val="fr-FR" w:eastAsia="en-GB"/>
              </w:rPr>
              <w:t xml:space="preserve">un </w:t>
            </w:r>
            <w:r w:rsidRPr="007C2314">
              <w:rPr>
                <w:rFonts w:asciiTheme="majorHAnsi" w:eastAsia="Times New Roman" w:hAnsiTheme="majorHAnsi" w:cstheme="majorHAnsi"/>
                <w:sz w:val="20"/>
                <w:szCs w:val="20"/>
                <w:lang w:val="fr-FR" w:eastAsia="en-GB"/>
              </w:rPr>
              <w:t>consensus d</w:t>
            </w:r>
            <w:r w:rsidR="00353288">
              <w:rPr>
                <w:rFonts w:asciiTheme="majorHAnsi" w:eastAsia="Times New Roman" w:hAnsiTheme="majorHAnsi" w:cstheme="majorHAnsi"/>
                <w:sz w:val="20"/>
                <w:szCs w:val="20"/>
                <w:lang w:val="fr-FR" w:eastAsia="en-GB"/>
              </w:rPr>
              <w:t xml:space="preserve">’au </w:t>
            </w:r>
            <w:proofErr w:type="spellStart"/>
            <w:r w:rsidR="00353288">
              <w:rPr>
                <w:rFonts w:asciiTheme="majorHAnsi" w:eastAsia="Times New Roman" w:hAnsiTheme="majorHAnsi" w:cstheme="majorHAnsi"/>
                <w:sz w:val="20"/>
                <w:szCs w:val="20"/>
                <w:lang w:val="fr-FR" w:eastAsia="en-GB"/>
              </w:rPr>
              <w:t>mopins</w:t>
            </w:r>
            <w:proofErr w:type="spellEnd"/>
            <w:r w:rsidR="00353288">
              <w:rPr>
                <w:rFonts w:asciiTheme="majorHAnsi" w:eastAsia="Times New Roman" w:hAnsiTheme="majorHAnsi" w:cstheme="majorHAnsi"/>
                <w:sz w:val="20"/>
                <w:szCs w:val="20"/>
                <w:lang w:val="fr-FR" w:eastAsia="en-GB"/>
              </w:rPr>
              <w:t xml:space="preserve"> </w:t>
            </w:r>
            <w:r w:rsidRPr="007C2314">
              <w:rPr>
                <w:rFonts w:asciiTheme="majorHAnsi" w:eastAsia="Times New Roman" w:hAnsiTheme="majorHAnsi" w:cstheme="majorHAnsi"/>
                <w:sz w:val="20"/>
                <w:szCs w:val="20"/>
                <w:lang w:val="fr-FR" w:eastAsia="en-GB"/>
              </w:rPr>
              <w:t xml:space="preserve">80 % sur le fait que </w:t>
            </w:r>
            <w:r w:rsidR="00353288">
              <w:rPr>
                <w:rFonts w:asciiTheme="majorHAnsi" w:eastAsia="Times New Roman" w:hAnsiTheme="majorHAnsi" w:cstheme="majorHAnsi"/>
                <w:sz w:val="20"/>
                <w:szCs w:val="20"/>
                <w:lang w:val="fr-FR" w:eastAsia="en-GB"/>
              </w:rPr>
              <w:t xml:space="preserve">le port  </w:t>
            </w:r>
            <w:r w:rsidR="00353288" w:rsidRPr="007C2314">
              <w:rPr>
                <w:rFonts w:asciiTheme="majorHAnsi" w:eastAsia="Times New Roman" w:hAnsiTheme="majorHAnsi" w:cstheme="majorHAnsi"/>
                <w:b/>
                <w:bCs/>
                <w:sz w:val="20"/>
                <w:szCs w:val="20"/>
                <w:lang w:val="fr-FR" w:eastAsia="en-GB"/>
              </w:rPr>
              <w:t xml:space="preserve"> </w:t>
            </w:r>
            <w:r w:rsidR="00353288">
              <w:rPr>
                <w:rFonts w:asciiTheme="majorHAnsi" w:eastAsia="Times New Roman" w:hAnsiTheme="majorHAnsi" w:cstheme="majorHAnsi"/>
                <w:b/>
                <w:bCs/>
                <w:sz w:val="20"/>
                <w:szCs w:val="20"/>
                <w:lang w:val="fr-FR" w:eastAsia="en-GB"/>
              </w:rPr>
              <w:t>d’</w:t>
            </w:r>
            <w:r w:rsidR="00353288" w:rsidRPr="007C2314">
              <w:rPr>
                <w:rFonts w:asciiTheme="majorHAnsi" w:eastAsia="Times New Roman" w:hAnsiTheme="majorHAnsi" w:cstheme="majorHAnsi"/>
                <w:b/>
                <w:bCs/>
                <w:sz w:val="20"/>
                <w:szCs w:val="20"/>
                <w:lang w:val="fr-FR" w:eastAsia="en-GB"/>
              </w:rPr>
              <w:t xml:space="preserve">un masque chirurgical </w:t>
            </w:r>
            <w:r w:rsidR="00353288" w:rsidRPr="007C2314">
              <w:rPr>
                <w:rFonts w:asciiTheme="majorHAnsi" w:eastAsia="Times New Roman" w:hAnsiTheme="majorHAnsi" w:cstheme="majorHAnsi"/>
                <w:sz w:val="20"/>
                <w:szCs w:val="20"/>
                <w:lang w:val="fr-FR" w:eastAsia="en-GB"/>
              </w:rPr>
              <w:t xml:space="preserve">ou un </w:t>
            </w:r>
            <w:r w:rsidR="00353288">
              <w:rPr>
                <w:rFonts w:asciiTheme="majorHAnsi" w:eastAsia="Times New Roman" w:hAnsiTheme="majorHAnsi" w:cstheme="majorHAnsi"/>
                <w:sz w:val="20"/>
                <w:szCs w:val="20"/>
                <w:lang w:val="fr-FR" w:eastAsia="en-GB"/>
              </w:rPr>
              <w:t>FFP2</w:t>
            </w:r>
            <w:r w:rsidR="00353288" w:rsidRPr="007C2314">
              <w:rPr>
                <w:rFonts w:asciiTheme="majorHAnsi" w:eastAsia="Times New Roman" w:hAnsiTheme="majorHAnsi" w:cstheme="majorHAnsi"/>
                <w:sz w:val="20"/>
                <w:szCs w:val="20"/>
                <w:lang w:val="fr-FR" w:eastAsia="en-GB"/>
              </w:rPr>
              <w:t xml:space="preserve"> </w:t>
            </w:r>
            <w:r w:rsidR="00353288">
              <w:rPr>
                <w:rFonts w:asciiTheme="majorHAnsi" w:eastAsia="Times New Roman" w:hAnsiTheme="majorHAnsi" w:cstheme="majorHAnsi"/>
                <w:sz w:val="20"/>
                <w:szCs w:val="20"/>
                <w:lang w:val="fr-FR" w:eastAsia="en-GB"/>
              </w:rPr>
              <w:t xml:space="preserve"> est préconisé </w:t>
            </w:r>
            <w:r w:rsidRPr="007C2314">
              <w:rPr>
                <w:rFonts w:asciiTheme="majorHAnsi" w:eastAsia="Times New Roman" w:hAnsiTheme="majorHAnsi" w:cstheme="majorHAnsi"/>
                <w:sz w:val="20"/>
                <w:szCs w:val="20"/>
                <w:lang w:val="fr-FR" w:eastAsia="en-GB"/>
              </w:rPr>
              <w:t>pour toutes les femmes enceintes (quel que soit le statut COVID-19), lors des rendez-vous à l'hôpital.</w:t>
            </w:r>
          </w:p>
          <w:p w14:paraId="1A845BBB" w14:textId="77777777" w:rsidR="00CE73CC" w:rsidRPr="007C2314" w:rsidRDefault="00CE73CC" w:rsidP="00CE73CC">
            <w:pPr>
              <w:spacing w:before="8" w:after="8"/>
              <w:rPr>
                <w:rFonts w:asciiTheme="majorHAnsi" w:eastAsia="Times New Roman" w:hAnsiTheme="majorHAnsi" w:cstheme="majorHAnsi"/>
                <w:sz w:val="20"/>
                <w:szCs w:val="20"/>
                <w:lang w:val="fr-FR" w:eastAsia="en-GB"/>
              </w:rPr>
            </w:pPr>
          </w:p>
          <w:p w14:paraId="73278DED" w14:textId="77777777" w:rsidR="00CE73CC" w:rsidRPr="007C2314" w:rsidRDefault="00CE73CC" w:rsidP="00CE73CC">
            <w:pPr>
              <w:spacing w:before="8" w:after="8"/>
              <w:rPr>
                <w:rFonts w:asciiTheme="majorHAnsi" w:eastAsia="Times New Roman" w:hAnsiTheme="majorHAnsi" w:cstheme="majorHAnsi"/>
                <w:b/>
                <w:bCs/>
                <w:sz w:val="20"/>
                <w:szCs w:val="20"/>
                <w:lang w:val="fr-FR" w:eastAsia="en-GB"/>
              </w:rPr>
            </w:pPr>
          </w:p>
          <w:p w14:paraId="35D94A7C" w14:textId="62BFCCFA" w:rsidR="00CE73CC" w:rsidRPr="007C2314" w:rsidRDefault="00CE73CC" w:rsidP="00CE73CC">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Après une admission à l'hôpital avec COVID-19 pendant la grossesse ou l'accouchement :</w:t>
            </w:r>
          </w:p>
          <w:p w14:paraId="7C384A2B" w14:textId="77777777" w:rsidR="00CE73CC" w:rsidRPr="007C2314" w:rsidRDefault="00CE73CC" w:rsidP="00CE73CC">
            <w:pPr>
              <w:spacing w:before="8" w:after="8"/>
              <w:rPr>
                <w:rFonts w:asciiTheme="majorHAnsi" w:eastAsia="Times New Roman" w:hAnsiTheme="majorHAnsi" w:cstheme="majorHAnsi"/>
                <w:b/>
                <w:bCs/>
                <w:sz w:val="20"/>
                <w:szCs w:val="20"/>
                <w:lang w:val="fr-FR" w:eastAsia="en-GB"/>
              </w:rPr>
            </w:pPr>
          </w:p>
          <w:p w14:paraId="6C0B3E00" w14:textId="3BDADD98" w:rsidR="00CE73CC" w:rsidRPr="007C2314" w:rsidRDefault="00CE73CC" w:rsidP="00CE73CC">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Prévention de la MTEV</w:t>
            </w:r>
            <w:r w:rsidR="00353288">
              <w:rPr>
                <w:rFonts w:asciiTheme="majorHAnsi" w:eastAsia="Times New Roman" w:hAnsiTheme="majorHAnsi" w:cstheme="majorHAnsi"/>
                <w:b/>
                <w:bCs/>
                <w:sz w:val="20"/>
                <w:szCs w:val="20"/>
                <w:lang w:val="fr-FR" w:eastAsia="en-GB"/>
              </w:rPr>
              <w:t xml:space="preserve"> (maladie thrombo-embolique veineuse)</w:t>
            </w:r>
            <w:r w:rsidR="00510351">
              <w:rPr>
                <w:rFonts w:asciiTheme="majorHAnsi" w:eastAsia="Times New Roman" w:hAnsiTheme="majorHAnsi" w:cstheme="majorHAnsi"/>
                <w:b/>
                <w:bCs/>
                <w:sz w:val="20"/>
                <w:szCs w:val="20"/>
                <w:lang w:val="fr-FR" w:eastAsia="en-GB"/>
              </w:rPr>
              <w:t xml:space="preserve"> en Grande Bretagne</w:t>
            </w:r>
            <w:r w:rsidRPr="007C2314">
              <w:rPr>
                <w:rFonts w:asciiTheme="majorHAnsi" w:eastAsia="Times New Roman" w:hAnsiTheme="majorHAnsi" w:cstheme="majorHAnsi"/>
                <w:b/>
                <w:bCs/>
                <w:sz w:val="20"/>
                <w:szCs w:val="20"/>
                <w:lang w:val="fr-FR" w:eastAsia="en-GB"/>
              </w:rPr>
              <w:t xml:space="preserve"> :</w:t>
            </w:r>
          </w:p>
          <w:p w14:paraId="1D5E5F70" w14:textId="77777777" w:rsidR="00CE73CC" w:rsidRPr="007C2314" w:rsidRDefault="00CE73CC" w:rsidP="00CE73CC">
            <w:pPr>
              <w:spacing w:before="8" w:after="8"/>
              <w:rPr>
                <w:rFonts w:asciiTheme="majorHAnsi" w:eastAsia="Times New Roman" w:hAnsiTheme="majorHAnsi" w:cstheme="majorHAnsi"/>
                <w:b/>
                <w:bCs/>
                <w:sz w:val="20"/>
                <w:szCs w:val="20"/>
                <w:lang w:val="fr-FR" w:eastAsia="en-GB"/>
              </w:rPr>
            </w:pPr>
          </w:p>
          <w:p w14:paraId="065686BB" w14:textId="33F6B694" w:rsidR="00CE73CC" w:rsidRPr="007C2314" w:rsidRDefault="00CE73CC" w:rsidP="00CE73CC">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L'infection par COVID-19 est probablement associée à un risque accru de </w:t>
            </w:r>
            <w:proofErr w:type="spellStart"/>
            <w:r w:rsidRPr="007C2314">
              <w:rPr>
                <w:rFonts w:asciiTheme="majorHAnsi" w:eastAsia="Times New Roman" w:hAnsiTheme="majorHAnsi" w:cstheme="majorHAnsi"/>
                <w:b/>
                <w:bCs/>
                <w:sz w:val="20"/>
                <w:szCs w:val="20"/>
                <w:lang w:val="fr-FR" w:eastAsia="en-GB"/>
              </w:rPr>
              <w:t>thromboembolie</w:t>
            </w:r>
            <w:proofErr w:type="spellEnd"/>
            <w:r w:rsidRPr="007C2314">
              <w:rPr>
                <w:rFonts w:asciiTheme="majorHAnsi" w:eastAsia="Times New Roman" w:hAnsiTheme="majorHAnsi" w:cstheme="majorHAnsi"/>
                <w:b/>
                <w:bCs/>
                <w:sz w:val="20"/>
                <w:szCs w:val="20"/>
                <w:lang w:val="fr-FR" w:eastAsia="en-GB"/>
              </w:rPr>
              <w:t xml:space="preserve"> veineuse maternelle </w:t>
            </w:r>
            <w:r w:rsidRPr="007C2314">
              <w:rPr>
                <w:rFonts w:asciiTheme="majorHAnsi" w:eastAsia="Times New Roman" w:hAnsiTheme="majorHAnsi" w:cstheme="majorHAnsi"/>
                <w:sz w:val="20"/>
                <w:szCs w:val="20"/>
                <w:lang w:val="fr-FR" w:eastAsia="en-GB"/>
              </w:rPr>
              <w:t>compte tenu des facteurs suivants :</w:t>
            </w:r>
          </w:p>
          <w:p w14:paraId="407B69CF" w14:textId="1AC72BE7" w:rsidR="00CE73CC" w:rsidRPr="007C2314" w:rsidRDefault="00CE73CC" w:rsidP="00F8266D">
            <w:pPr>
              <w:numPr>
                <w:ilvl w:val="0"/>
                <w:numId w:val="47"/>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lastRenderedPageBreak/>
              <w:t xml:space="preserve">La grossesse, avec ou sans COVID-19, est un état </w:t>
            </w:r>
            <w:r w:rsidR="00353288">
              <w:rPr>
                <w:rFonts w:asciiTheme="majorHAnsi" w:eastAsia="Times New Roman" w:hAnsiTheme="majorHAnsi" w:cstheme="majorHAnsi"/>
                <w:sz w:val="20"/>
                <w:szCs w:val="20"/>
                <w:lang w:val="fr-FR" w:eastAsia="en-GB"/>
              </w:rPr>
              <w:t>de risque de MTEV</w:t>
            </w:r>
          </w:p>
          <w:p w14:paraId="5996F4AD" w14:textId="65EBF21D" w:rsidR="00CE73CC" w:rsidRPr="007C2314" w:rsidRDefault="00CE73CC" w:rsidP="00F8266D">
            <w:pPr>
              <w:numPr>
                <w:ilvl w:val="0"/>
                <w:numId w:val="47"/>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De nouvelles données suggèrent que les personnes admises à l'hôpital avec le COVID-19 sont également </w:t>
            </w:r>
            <w:r w:rsidR="00353288">
              <w:rPr>
                <w:rFonts w:asciiTheme="majorHAnsi" w:eastAsia="Times New Roman" w:hAnsiTheme="majorHAnsi" w:cstheme="majorHAnsi"/>
                <w:sz w:val="20"/>
                <w:szCs w:val="20"/>
                <w:lang w:val="fr-FR" w:eastAsia="en-GB"/>
              </w:rPr>
              <w:t>à risque accrue de troubles de la coagulation (MTEV)</w:t>
            </w:r>
          </w:p>
          <w:p w14:paraId="0F357FD2" w14:textId="77777777" w:rsidR="00CE73CC" w:rsidRPr="007C2314" w:rsidRDefault="00CE73CC" w:rsidP="00F8266D">
            <w:pPr>
              <w:numPr>
                <w:ilvl w:val="0"/>
                <w:numId w:val="47"/>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La </w:t>
            </w:r>
            <w:r w:rsidRPr="007C2314">
              <w:rPr>
                <w:rFonts w:asciiTheme="majorHAnsi" w:eastAsia="Times New Roman" w:hAnsiTheme="majorHAnsi" w:cstheme="majorHAnsi"/>
                <w:b/>
                <w:bCs/>
                <w:sz w:val="20"/>
                <w:szCs w:val="20"/>
                <w:lang w:val="fr-FR" w:eastAsia="en-GB"/>
              </w:rPr>
              <w:t xml:space="preserve">mobilité réduite </w:t>
            </w:r>
            <w:r w:rsidRPr="007C2314">
              <w:rPr>
                <w:rFonts w:asciiTheme="majorHAnsi" w:eastAsia="Times New Roman" w:hAnsiTheme="majorHAnsi" w:cstheme="majorHAnsi"/>
                <w:sz w:val="20"/>
                <w:szCs w:val="20"/>
                <w:lang w:val="fr-FR" w:eastAsia="en-GB"/>
              </w:rPr>
              <w:t>résultant de l'auto-isolement à la maison ou de l'hospitalisation est susceptible d'accroître encore le risque.</w:t>
            </w:r>
          </w:p>
          <w:p w14:paraId="748EBBD8" w14:textId="77777777" w:rsidR="00CE73CC" w:rsidRPr="007C2314" w:rsidRDefault="00CE73CC" w:rsidP="00CE73CC">
            <w:pPr>
              <w:spacing w:before="8" w:after="8"/>
              <w:rPr>
                <w:rFonts w:asciiTheme="majorHAnsi" w:eastAsia="Times New Roman" w:hAnsiTheme="majorHAnsi" w:cstheme="majorHAnsi"/>
                <w:sz w:val="20"/>
                <w:szCs w:val="20"/>
                <w:lang w:val="fr-FR" w:eastAsia="en-GB"/>
              </w:rPr>
            </w:pPr>
          </w:p>
          <w:p w14:paraId="12754F24" w14:textId="48801411" w:rsidR="00CE73CC" w:rsidRPr="007C2314" w:rsidRDefault="00CE73CC" w:rsidP="00CE73CC">
            <w:p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Par conséquent, les mesures suivantes sont recommandées pour la prévention de la MTEV maternelle :</w:t>
            </w:r>
          </w:p>
          <w:p w14:paraId="3969E63B" w14:textId="27B44164" w:rsidR="00CE73CC" w:rsidRPr="007C2314" w:rsidRDefault="00CE73CC" w:rsidP="00F8266D">
            <w:pPr>
              <w:numPr>
                <w:ilvl w:val="0"/>
                <w:numId w:val="48"/>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Au moment de la sortie de l'hôpital</w:t>
            </w:r>
            <w:r w:rsidR="00491ED1">
              <w:rPr>
                <w:rFonts w:asciiTheme="majorHAnsi" w:eastAsia="Times New Roman" w:hAnsiTheme="majorHAnsi" w:cstheme="majorHAnsi"/>
                <w:b/>
                <w:bCs/>
                <w:sz w:val="20"/>
                <w:szCs w:val="20"/>
                <w:lang w:val="fr-FR" w:eastAsia="en-GB"/>
              </w:rPr>
              <w:t>,</w:t>
            </w:r>
            <w:r w:rsidRPr="007C2314">
              <w:rPr>
                <w:rFonts w:asciiTheme="majorHAnsi" w:eastAsia="Times New Roman" w:hAnsiTheme="majorHAnsi" w:cstheme="majorHAnsi"/>
                <w:b/>
                <w:bCs/>
                <w:sz w:val="20"/>
                <w:szCs w:val="20"/>
                <w:lang w:val="fr-FR" w:eastAsia="en-GB"/>
              </w:rPr>
              <w:t xml:space="preserve"> après une période de soins pour une </w:t>
            </w:r>
            <w:r w:rsidR="00491ED1">
              <w:rPr>
                <w:rFonts w:asciiTheme="majorHAnsi" w:eastAsia="Times New Roman" w:hAnsiTheme="majorHAnsi" w:cstheme="majorHAnsi"/>
                <w:b/>
                <w:bCs/>
                <w:sz w:val="20"/>
                <w:szCs w:val="20"/>
                <w:lang w:val="fr-FR" w:eastAsia="en-GB"/>
              </w:rPr>
              <w:t xml:space="preserve">affection </w:t>
            </w:r>
            <w:r w:rsidRPr="007C2314">
              <w:rPr>
                <w:rFonts w:asciiTheme="majorHAnsi" w:eastAsia="Times New Roman" w:hAnsiTheme="majorHAnsi" w:cstheme="majorHAnsi"/>
                <w:b/>
                <w:bCs/>
                <w:sz w:val="20"/>
                <w:szCs w:val="20"/>
                <w:lang w:val="fr-FR" w:eastAsia="en-GB"/>
              </w:rPr>
              <w:t xml:space="preserve">COVID-19 confirmée, </w:t>
            </w:r>
            <w:r w:rsidR="00491ED1">
              <w:rPr>
                <w:rFonts w:asciiTheme="majorHAnsi" w:eastAsia="Times New Roman" w:hAnsiTheme="majorHAnsi" w:cstheme="majorHAnsi"/>
                <w:b/>
                <w:bCs/>
                <w:sz w:val="20"/>
                <w:szCs w:val="20"/>
                <w:lang w:val="fr-FR" w:eastAsia="en-GB"/>
              </w:rPr>
              <w:t>lors de</w:t>
            </w:r>
            <w:r w:rsidRPr="007C2314">
              <w:rPr>
                <w:rFonts w:asciiTheme="majorHAnsi" w:eastAsia="Times New Roman" w:hAnsiTheme="majorHAnsi" w:cstheme="majorHAnsi"/>
                <w:b/>
                <w:bCs/>
                <w:sz w:val="20"/>
                <w:szCs w:val="20"/>
                <w:lang w:val="fr-FR" w:eastAsia="en-GB"/>
              </w:rPr>
              <w:t xml:space="preserve"> la naissance de leur bébé, toutes les femmes doivent se voir prescrire au moins 10 jours d'HBPM prophylactique </w:t>
            </w:r>
            <w:r w:rsidRPr="007C2314">
              <w:rPr>
                <w:rFonts w:asciiTheme="majorHAnsi" w:eastAsia="Times New Roman" w:hAnsiTheme="majorHAnsi" w:cstheme="majorHAnsi"/>
                <w:sz w:val="20"/>
                <w:szCs w:val="20"/>
                <w:lang w:val="fr-FR" w:eastAsia="en-GB"/>
              </w:rPr>
              <w:t>(héparine de faible poids moléculaire).</w:t>
            </w:r>
          </w:p>
          <w:p w14:paraId="2EB22A38" w14:textId="52B20A3C" w:rsidR="00CE73CC" w:rsidRPr="007C2314" w:rsidRDefault="00CE73CC" w:rsidP="00F8266D">
            <w:pPr>
              <w:numPr>
                <w:ilvl w:val="0"/>
                <w:numId w:val="48"/>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Cette </w:t>
            </w:r>
            <w:r w:rsidR="00491ED1">
              <w:rPr>
                <w:rFonts w:asciiTheme="majorHAnsi" w:eastAsia="Times New Roman" w:hAnsiTheme="majorHAnsi" w:cstheme="majorHAnsi"/>
                <w:sz w:val="20"/>
                <w:szCs w:val="20"/>
                <w:lang w:val="fr-FR" w:eastAsia="en-GB"/>
              </w:rPr>
              <w:t>proposition thérapeutique</w:t>
            </w:r>
            <w:r w:rsidR="00491ED1" w:rsidRPr="007C2314">
              <w:rPr>
                <w:rFonts w:asciiTheme="majorHAnsi" w:eastAsia="Times New Roman" w:hAnsiTheme="majorHAnsi" w:cstheme="majorHAnsi"/>
                <w:sz w:val="20"/>
                <w:szCs w:val="20"/>
                <w:lang w:val="fr-FR" w:eastAsia="en-GB"/>
              </w:rPr>
              <w:t xml:space="preserve"> </w:t>
            </w:r>
            <w:r w:rsidRPr="007C2314">
              <w:rPr>
                <w:rFonts w:asciiTheme="majorHAnsi" w:eastAsia="Times New Roman" w:hAnsiTheme="majorHAnsi" w:cstheme="majorHAnsi"/>
                <w:sz w:val="20"/>
                <w:szCs w:val="20"/>
                <w:lang w:val="fr-FR" w:eastAsia="en-GB"/>
              </w:rPr>
              <w:t>doit être</w:t>
            </w:r>
            <w:r w:rsidR="00491ED1">
              <w:rPr>
                <w:rFonts w:asciiTheme="majorHAnsi" w:eastAsia="Times New Roman" w:hAnsiTheme="majorHAnsi" w:cstheme="majorHAnsi"/>
                <w:sz w:val="20"/>
                <w:szCs w:val="20"/>
                <w:lang w:val="fr-FR" w:eastAsia="en-GB"/>
              </w:rPr>
              <w:t xml:space="preserve"> effectué</w:t>
            </w:r>
            <w:r w:rsidRPr="007C2314">
              <w:rPr>
                <w:rFonts w:asciiTheme="majorHAnsi" w:eastAsia="Times New Roman" w:hAnsiTheme="majorHAnsi" w:cstheme="majorHAnsi"/>
                <w:sz w:val="20"/>
                <w:szCs w:val="20"/>
                <w:lang w:val="fr-FR" w:eastAsia="en-GB"/>
              </w:rPr>
              <w:t xml:space="preserve">e </w:t>
            </w:r>
            <w:r w:rsidRPr="007C2314">
              <w:rPr>
                <w:rFonts w:asciiTheme="majorHAnsi" w:eastAsia="Times New Roman" w:hAnsiTheme="majorHAnsi" w:cstheme="majorHAnsi"/>
                <w:b/>
                <w:bCs/>
                <w:sz w:val="20"/>
                <w:szCs w:val="20"/>
                <w:lang w:val="fr-FR" w:eastAsia="en-GB"/>
              </w:rPr>
              <w:t>quel que soit le mode de naissance</w:t>
            </w:r>
            <w:r w:rsidRPr="007C2314">
              <w:rPr>
                <w:rFonts w:asciiTheme="majorHAnsi" w:eastAsia="Times New Roman" w:hAnsiTheme="majorHAnsi" w:cstheme="majorHAnsi"/>
                <w:sz w:val="20"/>
                <w:szCs w:val="20"/>
                <w:lang w:val="fr-FR" w:eastAsia="en-GB"/>
              </w:rPr>
              <w:t>.</w:t>
            </w:r>
          </w:p>
          <w:p w14:paraId="040A7672" w14:textId="236299ED" w:rsidR="00CE73CC" w:rsidRPr="007C2314" w:rsidRDefault="00CE73CC" w:rsidP="00F8266D">
            <w:pPr>
              <w:numPr>
                <w:ilvl w:val="0"/>
                <w:numId w:val="48"/>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Un</w:t>
            </w:r>
            <w:r w:rsidR="00491ED1">
              <w:rPr>
                <w:rFonts w:asciiTheme="majorHAnsi" w:eastAsia="Times New Roman" w:hAnsiTheme="majorHAnsi" w:cstheme="majorHAnsi"/>
                <w:b/>
                <w:bCs/>
                <w:sz w:val="20"/>
                <w:szCs w:val="20"/>
                <w:lang w:val="fr-FR" w:eastAsia="en-GB"/>
              </w:rPr>
              <w:t>e prescription</w:t>
            </w:r>
            <w:r w:rsidRPr="007C2314">
              <w:rPr>
                <w:rFonts w:asciiTheme="majorHAnsi" w:eastAsia="Times New Roman" w:hAnsiTheme="majorHAnsi" w:cstheme="majorHAnsi"/>
                <w:b/>
                <w:bCs/>
                <w:sz w:val="20"/>
                <w:szCs w:val="20"/>
                <w:lang w:val="fr-FR" w:eastAsia="en-GB"/>
              </w:rPr>
              <w:t xml:space="preserve"> plus</w:t>
            </w:r>
            <w:r w:rsidR="00491ED1">
              <w:rPr>
                <w:rFonts w:asciiTheme="majorHAnsi" w:eastAsia="Times New Roman" w:hAnsiTheme="majorHAnsi" w:cstheme="majorHAnsi"/>
                <w:b/>
                <w:bCs/>
                <w:sz w:val="20"/>
                <w:szCs w:val="20"/>
                <w:lang w:val="fr-FR" w:eastAsia="en-GB"/>
              </w:rPr>
              <w:t xml:space="preserve"> durable</w:t>
            </w:r>
            <w:r w:rsidRPr="007C2314">
              <w:rPr>
                <w:rFonts w:asciiTheme="majorHAnsi" w:eastAsia="Times New Roman" w:hAnsiTheme="majorHAnsi" w:cstheme="majorHAnsi"/>
                <w:b/>
                <w:bCs/>
                <w:sz w:val="20"/>
                <w:szCs w:val="20"/>
                <w:lang w:val="fr-FR" w:eastAsia="en-GB"/>
              </w:rPr>
              <w:t xml:space="preserve"> d'HBPM devrait être proposé</w:t>
            </w:r>
            <w:r w:rsidR="00491ED1">
              <w:rPr>
                <w:rFonts w:asciiTheme="majorHAnsi" w:eastAsia="Times New Roman" w:hAnsiTheme="majorHAnsi" w:cstheme="majorHAnsi"/>
                <w:b/>
                <w:bCs/>
                <w:sz w:val="20"/>
                <w:szCs w:val="20"/>
                <w:lang w:val="fr-FR" w:eastAsia="en-GB"/>
              </w:rPr>
              <w:t xml:space="preserve">e </w:t>
            </w:r>
            <w:r w:rsidRPr="007C2314">
              <w:rPr>
                <w:rFonts w:asciiTheme="majorHAnsi" w:eastAsia="Times New Roman" w:hAnsiTheme="majorHAnsi" w:cstheme="majorHAnsi"/>
                <w:b/>
                <w:bCs/>
                <w:sz w:val="20"/>
                <w:szCs w:val="20"/>
                <w:lang w:val="fr-FR" w:eastAsia="en-GB"/>
              </w:rPr>
              <w:t xml:space="preserve">lorsque cela est indiqué, conformément aux </w:t>
            </w:r>
            <w:r w:rsidR="00491ED1">
              <w:rPr>
                <w:rFonts w:asciiTheme="majorHAnsi" w:eastAsia="Times New Roman" w:hAnsiTheme="majorHAnsi" w:cstheme="majorHAnsi"/>
                <w:sz w:val="20"/>
                <w:szCs w:val="20"/>
                <w:lang w:val="fr-FR" w:eastAsia="en-GB"/>
              </w:rPr>
              <w:t xml:space="preserve">recommandations </w:t>
            </w:r>
            <w:r w:rsidRPr="007C2314">
              <w:rPr>
                <w:rFonts w:asciiTheme="majorHAnsi" w:eastAsia="Times New Roman" w:hAnsiTheme="majorHAnsi" w:cstheme="majorHAnsi"/>
                <w:sz w:val="20"/>
                <w:szCs w:val="20"/>
                <w:lang w:val="fr-FR" w:eastAsia="en-GB"/>
              </w:rPr>
              <w:t>existantes.</w:t>
            </w:r>
          </w:p>
          <w:p w14:paraId="1FCF6FFF" w14:textId="77777777" w:rsidR="00CE73CC" w:rsidRPr="007C2314" w:rsidRDefault="00CE73CC" w:rsidP="00CE73CC">
            <w:pPr>
              <w:spacing w:before="8" w:after="8"/>
              <w:rPr>
                <w:rFonts w:asciiTheme="majorHAnsi" w:eastAsia="Times New Roman" w:hAnsiTheme="majorHAnsi" w:cstheme="majorHAnsi"/>
                <w:b/>
                <w:bCs/>
                <w:sz w:val="20"/>
                <w:szCs w:val="20"/>
                <w:lang w:val="fr-FR" w:eastAsia="en-GB"/>
              </w:rPr>
            </w:pPr>
          </w:p>
          <w:p w14:paraId="206EAD90" w14:textId="22C94E59" w:rsidR="00CE73CC" w:rsidRPr="00CE73CC" w:rsidRDefault="00CE73CC" w:rsidP="00CE73CC">
            <w:pPr>
              <w:spacing w:before="8" w:after="8"/>
              <w:rPr>
                <w:rFonts w:asciiTheme="majorHAnsi" w:eastAsia="Times New Roman" w:hAnsiTheme="majorHAnsi" w:cstheme="majorHAnsi"/>
                <w:sz w:val="20"/>
                <w:szCs w:val="20"/>
                <w:lang w:eastAsia="en-GB"/>
              </w:rPr>
            </w:pPr>
            <w:r w:rsidRPr="00CE73CC">
              <w:rPr>
                <w:rFonts w:asciiTheme="majorHAnsi" w:eastAsia="Times New Roman" w:hAnsiTheme="majorHAnsi" w:cstheme="majorHAnsi"/>
                <w:b/>
                <w:bCs/>
                <w:sz w:val="20"/>
                <w:szCs w:val="20"/>
                <w:lang w:eastAsia="en-GB"/>
              </w:rPr>
              <w:t xml:space="preserve">Conseils </w:t>
            </w:r>
            <w:proofErr w:type="spellStart"/>
            <w:proofErr w:type="gramStart"/>
            <w:r w:rsidRPr="00CE73CC">
              <w:rPr>
                <w:rFonts w:asciiTheme="majorHAnsi" w:eastAsia="Times New Roman" w:hAnsiTheme="majorHAnsi" w:cstheme="majorHAnsi"/>
                <w:b/>
                <w:bCs/>
                <w:sz w:val="20"/>
                <w:szCs w:val="20"/>
                <w:lang w:eastAsia="en-GB"/>
              </w:rPr>
              <w:t>généraux</w:t>
            </w:r>
            <w:proofErr w:type="spellEnd"/>
            <w:r w:rsidRPr="00CE73CC">
              <w:rPr>
                <w:rFonts w:asciiTheme="majorHAnsi" w:eastAsia="Times New Roman" w:hAnsiTheme="majorHAnsi" w:cstheme="majorHAnsi"/>
                <w:b/>
                <w:bCs/>
                <w:sz w:val="20"/>
                <w:szCs w:val="20"/>
                <w:lang w:eastAsia="en-GB"/>
              </w:rPr>
              <w:t xml:space="preserve"> :</w:t>
            </w:r>
            <w:proofErr w:type="gramEnd"/>
          </w:p>
          <w:p w14:paraId="51051EFD" w14:textId="3A87CF3F" w:rsidR="00CE73CC" w:rsidRPr="007C2314" w:rsidRDefault="00CE73CC" w:rsidP="00F8266D">
            <w:pPr>
              <w:numPr>
                <w:ilvl w:val="0"/>
                <w:numId w:val="49"/>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Les familles doivent recevoir des </w:t>
            </w:r>
            <w:r w:rsidRPr="007C2314">
              <w:rPr>
                <w:rFonts w:asciiTheme="majorHAnsi" w:eastAsia="Times New Roman" w:hAnsiTheme="majorHAnsi" w:cstheme="majorHAnsi"/>
                <w:b/>
                <w:bCs/>
                <w:sz w:val="20"/>
                <w:szCs w:val="20"/>
                <w:lang w:val="fr-FR" w:eastAsia="en-GB"/>
              </w:rPr>
              <w:t xml:space="preserve">conseils sur la manière d'identifier les signes de </w:t>
            </w:r>
            <w:r w:rsidR="00A41BE7">
              <w:rPr>
                <w:rFonts w:asciiTheme="majorHAnsi" w:eastAsia="Times New Roman" w:hAnsiTheme="majorHAnsi" w:cstheme="majorHAnsi"/>
                <w:b/>
                <w:bCs/>
                <w:sz w:val="20"/>
                <w:szCs w:val="20"/>
                <w:lang w:val="fr-FR" w:eastAsia="en-GB"/>
              </w:rPr>
              <w:t>l’infection à la Covid-19</w:t>
            </w:r>
            <w:r w:rsidRPr="007C2314">
              <w:rPr>
                <w:rFonts w:asciiTheme="majorHAnsi" w:eastAsia="Times New Roman" w:hAnsiTheme="majorHAnsi" w:cstheme="majorHAnsi"/>
                <w:b/>
                <w:bCs/>
                <w:sz w:val="20"/>
                <w:szCs w:val="20"/>
                <w:lang w:val="fr-FR" w:eastAsia="en-GB"/>
              </w:rPr>
              <w:t xml:space="preserve"> </w:t>
            </w:r>
            <w:r w:rsidRPr="007C2314">
              <w:rPr>
                <w:rFonts w:asciiTheme="majorHAnsi" w:eastAsia="Times New Roman" w:hAnsiTheme="majorHAnsi" w:cstheme="majorHAnsi"/>
                <w:sz w:val="20"/>
                <w:szCs w:val="20"/>
                <w:lang w:val="fr-FR" w:eastAsia="en-GB"/>
              </w:rPr>
              <w:t xml:space="preserve">chez leur nouveau-né ou l'aggravation des symptômes </w:t>
            </w:r>
            <w:r w:rsidR="008D2856">
              <w:rPr>
                <w:rFonts w:asciiTheme="majorHAnsi" w:eastAsia="Times New Roman" w:hAnsiTheme="majorHAnsi" w:cstheme="majorHAnsi"/>
                <w:sz w:val="20"/>
                <w:szCs w:val="20"/>
                <w:lang w:val="fr-FR" w:eastAsia="en-GB"/>
              </w:rPr>
              <w:t>chez la parturiente</w:t>
            </w:r>
            <w:r w:rsidRPr="007C2314">
              <w:rPr>
                <w:rFonts w:asciiTheme="majorHAnsi" w:eastAsia="Times New Roman" w:hAnsiTheme="majorHAnsi" w:cstheme="majorHAnsi"/>
                <w:sz w:val="20"/>
                <w:szCs w:val="20"/>
                <w:lang w:val="fr-FR" w:eastAsia="en-GB"/>
              </w:rPr>
              <w:t xml:space="preserve">, ainsi que les </w:t>
            </w:r>
            <w:proofErr w:type="gramStart"/>
            <w:r w:rsidRPr="007C2314">
              <w:rPr>
                <w:rFonts w:asciiTheme="majorHAnsi" w:eastAsia="Times New Roman" w:hAnsiTheme="majorHAnsi" w:cstheme="majorHAnsi"/>
                <w:b/>
                <w:bCs/>
                <w:sz w:val="20"/>
                <w:szCs w:val="20"/>
                <w:lang w:val="fr-FR" w:eastAsia="en-GB"/>
              </w:rPr>
              <w:t xml:space="preserve">coordonnées  </w:t>
            </w:r>
            <w:r w:rsidR="00187C81">
              <w:rPr>
                <w:rFonts w:asciiTheme="majorHAnsi" w:eastAsia="Times New Roman" w:hAnsiTheme="majorHAnsi" w:cstheme="majorHAnsi"/>
                <w:sz w:val="20"/>
                <w:szCs w:val="20"/>
                <w:lang w:val="fr-FR" w:eastAsia="en-GB"/>
              </w:rPr>
              <w:t>de</w:t>
            </w:r>
            <w:r w:rsidR="008D2856">
              <w:rPr>
                <w:rFonts w:asciiTheme="majorHAnsi" w:eastAsia="Times New Roman" w:hAnsiTheme="majorHAnsi" w:cstheme="majorHAnsi"/>
                <w:sz w:val="20"/>
                <w:szCs w:val="20"/>
                <w:lang w:val="fr-FR" w:eastAsia="en-GB"/>
              </w:rPr>
              <w:t>s</w:t>
            </w:r>
            <w:proofErr w:type="gramEnd"/>
            <w:r w:rsidR="00187C81">
              <w:rPr>
                <w:rFonts w:asciiTheme="majorHAnsi" w:eastAsia="Times New Roman" w:hAnsiTheme="majorHAnsi" w:cstheme="majorHAnsi"/>
                <w:sz w:val="20"/>
                <w:szCs w:val="20"/>
                <w:lang w:val="fr-FR" w:eastAsia="en-GB"/>
              </w:rPr>
              <w:t xml:space="preserve"> professionnels à contacter en cas d’inqui</w:t>
            </w:r>
            <w:r w:rsidRPr="007C2314">
              <w:rPr>
                <w:rFonts w:asciiTheme="majorHAnsi" w:eastAsia="Times New Roman" w:hAnsiTheme="majorHAnsi" w:cstheme="majorHAnsi"/>
                <w:sz w:val="20"/>
                <w:szCs w:val="20"/>
                <w:lang w:val="fr-FR" w:eastAsia="en-GB"/>
              </w:rPr>
              <w:t>études.</w:t>
            </w:r>
          </w:p>
          <w:p w14:paraId="4C82BA28" w14:textId="072677F6" w:rsidR="00CE73CC" w:rsidRPr="007C2314" w:rsidRDefault="00CE73CC" w:rsidP="00F8266D">
            <w:pPr>
              <w:numPr>
                <w:ilvl w:val="0"/>
                <w:numId w:val="49"/>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Donnez des </w:t>
            </w:r>
            <w:r w:rsidRPr="007C2314">
              <w:rPr>
                <w:rFonts w:asciiTheme="majorHAnsi" w:eastAsia="Times New Roman" w:hAnsiTheme="majorHAnsi" w:cstheme="majorHAnsi"/>
                <w:b/>
                <w:bCs/>
                <w:sz w:val="20"/>
                <w:szCs w:val="20"/>
                <w:lang w:val="fr-FR" w:eastAsia="en-GB"/>
              </w:rPr>
              <w:t xml:space="preserve">conseils clairs sur l'hygiène des mains et les </w:t>
            </w:r>
            <w:r w:rsidR="008D2856">
              <w:rPr>
                <w:rFonts w:asciiTheme="majorHAnsi" w:eastAsia="Times New Roman" w:hAnsiTheme="majorHAnsi" w:cstheme="majorHAnsi"/>
                <w:b/>
                <w:bCs/>
                <w:sz w:val="20"/>
                <w:szCs w:val="20"/>
                <w:lang w:val="fr-FR" w:eastAsia="en-GB"/>
              </w:rPr>
              <w:t>gestes barrières</w:t>
            </w:r>
            <w:r w:rsidRPr="007C2314">
              <w:rPr>
                <w:rFonts w:asciiTheme="majorHAnsi" w:eastAsia="Times New Roman" w:hAnsiTheme="majorHAnsi" w:cstheme="majorHAnsi"/>
                <w:b/>
                <w:bCs/>
                <w:sz w:val="20"/>
                <w:szCs w:val="20"/>
                <w:lang w:val="fr-FR" w:eastAsia="en-GB"/>
              </w:rPr>
              <w:t xml:space="preserve"> </w:t>
            </w:r>
            <w:r w:rsidRPr="007C2314">
              <w:rPr>
                <w:rFonts w:asciiTheme="majorHAnsi" w:eastAsia="Times New Roman" w:hAnsiTheme="majorHAnsi" w:cstheme="majorHAnsi"/>
                <w:sz w:val="20"/>
                <w:szCs w:val="20"/>
                <w:lang w:val="fr-FR" w:eastAsia="en-GB"/>
              </w:rPr>
              <w:t>lors des soins et de l'alimentation du bébé.</w:t>
            </w:r>
          </w:p>
          <w:p w14:paraId="4E2C8019" w14:textId="69D4C433" w:rsidR="00CE73CC" w:rsidRPr="007C2314" w:rsidRDefault="00CE73CC" w:rsidP="00F8266D">
            <w:pPr>
              <w:numPr>
                <w:ilvl w:val="0"/>
                <w:numId w:val="49"/>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Les conseils du RCPCH recommandent que toutes les familles s'isolent à la maison pendant 14 jours après la naissance d'un bébé d'une femme atteinte d'une infection </w:t>
            </w:r>
            <w:r w:rsidR="008D2856">
              <w:rPr>
                <w:rFonts w:asciiTheme="majorHAnsi" w:eastAsia="Times New Roman" w:hAnsiTheme="majorHAnsi" w:cstheme="majorHAnsi"/>
                <w:sz w:val="20"/>
                <w:szCs w:val="20"/>
                <w:lang w:val="fr-FR" w:eastAsia="en-GB"/>
              </w:rPr>
              <w:t xml:space="preserve">reconnue </w:t>
            </w:r>
            <w:r w:rsidRPr="007C2314">
              <w:rPr>
                <w:rFonts w:asciiTheme="majorHAnsi" w:eastAsia="Times New Roman" w:hAnsiTheme="majorHAnsi" w:cstheme="majorHAnsi"/>
                <w:sz w:val="20"/>
                <w:szCs w:val="20"/>
                <w:lang w:val="fr-FR" w:eastAsia="en-GB"/>
              </w:rPr>
              <w:t>par</w:t>
            </w:r>
            <w:r w:rsidR="008D2856">
              <w:rPr>
                <w:rFonts w:asciiTheme="majorHAnsi" w:eastAsia="Times New Roman" w:hAnsiTheme="majorHAnsi" w:cstheme="majorHAnsi"/>
                <w:sz w:val="20"/>
                <w:szCs w:val="20"/>
                <w:lang w:val="fr-FR" w:eastAsia="en-GB"/>
              </w:rPr>
              <w:t xml:space="preserve"> la</w:t>
            </w:r>
            <w:r w:rsidRPr="007C2314">
              <w:rPr>
                <w:rFonts w:asciiTheme="majorHAnsi" w:eastAsia="Times New Roman" w:hAnsiTheme="majorHAnsi" w:cstheme="majorHAnsi"/>
                <w:sz w:val="20"/>
                <w:szCs w:val="20"/>
                <w:lang w:val="fr-FR" w:eastAsia="en-GB"/>
              </w:rPr>
              <w:t xml:space="preserve"> COVID-19.</w:t>
            </w:r>
          </w:p>
          <w:p w14:paraId="1C3B2AAE" w14:textId="2920A398" w:rsidR="00CE73CC" w:rsidRPr="007C2314" w:rsidRDefault="00CE73CC" w:rsidP="00F8266D">
            <w:pPr>
              <w:numPr>
                <w:ilvl w:val="0"/>
                <w:numId w:val="49"/>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Lorsqu'il est essentiel que les femmes soient examinées </w:t>
            </w:r>
            <w:r w:rsidR="008D2856">
              <w:rPr>
                <w:rFonts w:asciiTheme="majorHAnsi" w:eastAsia="Times New Roman" w:hAnsiTheme="majorHAnsi" w:cstheme="majorHAnsi"/>
                <w:sz w:val="20"/>
                <w:szCs w:val="20"/>
                <w:lang w:val="fr-FR" w:eastAsia="en-GB"/>
              </w:rPr>
              <w:t>physiquement en présentiel</w:t>
            </w:r>
            <w:r w:rsidRPr="007C2314">
              <w:rPr>
                <w:rFonts w:asciiTheme="majorHAnsi" w:eastAsia="Times New Roman" w:hAnsiTheme="majorHAnsi" w:cstheme="majorHAnsi"/>
                <w:sz w:val="20"/>
                <w:szCs w:val="20"/>
                <w:lang w:val="fr-FR" w:eastAsia="en-GB"/>
              </w:rPr>
              <w:t>, il est conseillé aux sages-femmes de porter un</w:t>
            </w:r>
            <w:r w:rsidR="008D2856">
              <w:rPr>
                <w:rFonts w:asciiTheme="majorHAnsi" w:eastAsia="Times New Roman" w:hAnsiTheme="majorHAnsi" w:cstheme="majorHAnsi"/>
                <w:b/>
                <w:bCs/>
                <w:sz w:val="20"/>
                <w:szCs w:val="20"/>
                <w:lang w:val="fr-FR" w:eastAsia="en-GB"/>
              </w:rPr>
              <w:t xml:space="preserve">e protection </w:t>
            </w:r>
            <w:r w:rsidRPr="007C2314">
              <w:rPr>
                <w:rFonts w:asciiTheme="majorHAnsi" w:eastAsia="Times New Roman" w:hAnsiTheme="majorHAnsi" w:cstheme="majorHAnsi"/>
                <w:b/>
                <w:bCs/>
                <w:sz w:val="20"/>
                <w:szCs w:val="20"/>
                <w:lang w:val="fr-FR" w:eastAsia="en-GB"/>
              </w:rPr>
              <w:t>approprié</w:t>
            </w:r>
            <w:r w:rsidR="008D2856">
              <w:rPr>
                <w:rFonts w:asciiTheme="majorHAnsi" w:eastAsia="Times New Roman" w:hAnsiTheme="majorHAnsi" w:cstheme="majorHAnsi"/>
                <w:b/>
                <w:bCs/>
                <w:sz w:val="20"/>
                <w:szCs w:val="20"/>
                <w:lang w:val="fr-FR" w:eastAsia="en-GB"/>
              </w:rPr>
              <w:t>e</w:t>
            </w:r>
            <w:r w:rsidRPr="007C2314">
              <w:rPr>
                <w:rFonts w:asciiTheme="majorHAnsi" w:eastAsia="Times New Roman" w:hAnsiTheme="majorHAnsi" w:cstheme="majorHAnsi"/>
                <w:b/>
                <w:bCs/>
                <w:sz w:val="20"/>
                <w:szCs w:val="20"/>
                <w:lang w:val="fr-FR" w:eastAsia="en-GB"/>
              </w:rPr>
              <w:t xml:space="preserve"> et de suivre les conseils de distanciation sociale </w:t>
            </w:r>
            <w:r w:rsidR="008D2856">
              <w:rPr>
                <w:rFonts w:asciiTheme="majorHAnsi" w:eastAsia="Times New Roman" w:hAnsiTheme="majorHAnsi" w:cstheme="majorHAnsi"/>
                <w:b/>
                <w:bCs/>
                <w:sz w:val="20"/>
                <w:szCs w:val="20"/>
                <w:lang w:val="fr-FR" w:eastAsia="en-GB"/>
              </w:rPr>
              <w:t>ainsi que les gestes barrières</w:t>
            </w:r>
            <w:r w:rsidRPr="007C2314">
              <w:rPr>
                <w:rFonts w:asciiTheme="majorHAnsi" w:eastAsia="Times New Roman" w:hAnsiTheme="majorHAnsi" w:cstheme="majorHAnsi"/>
                <w:sz w:val="20"/>
                <w:szCs w:val="20"/>
                <w:lang w:val="fr-FR" w:eastAsia="en-GB"/>
              </w:rPr>
              <w:t>.</w:t>
            </w:r>
          </w:p>
          <w:p w14:paraId="24E128C2" w14:textId="6430C074" w:rsidR="00CE73CC" w:rsidRPr="007C2314" w:rsidRDefault="00CE73CC" w:rsidP="00F8266D">
            <w:pPr>
              <w:numPr>
                <w:ilvl w:val="0"/>
                <w:numId w:val="49"/>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sz w:val="20"/>
                <w:szCs w:val="20"/>
                <w:lang w:val="fr-FR" w:eastAsia="en-GB"/>
              </w:rPr>
              <w:t xml:space="preserve">Pour réduire l'exposition au risque d'infection lors des visites à domicile, il </w:t>
            </w:r>
            <w:r w:rsidRPr="007C2314">
              <w:rPr>
                <w:rFonts w:asciiTheme="majorHAnsi" w:eastAsia="Times New Roman" w:hAnsiTheme="majorHAnsi" w:cstheme="majorHAnsi"/>
                <w:b/>
                <w:bCs/>
                <w:sz w:val="20"/>
                <w:szCs w:val="20"/>
                <w:lang w:val="fr-FR" w:eastAsia="en-GB"/>
              </w:rPr>
              <w:t xml:space="preserve">faut conseiller aux autres membres </w:t>
            </w:r>
            <w:r w:rsidR="004A0B5F">
              <w:rPr>
                <w:rFonts w:asciiTheme="majorHAnsi" w:eastAsia="Times New Roman" w:hAnsiTheme="majorHAnsi" w:cstheme="majorHAnsi"/>
                <w:b/>
                <w:bCs/>
                <w:sz w:val="20"/>
                <w:szCs w:val="20"/>
                <w:lang w:val="fr-FR" w:eastAsia="en-GB"/>
              </w:rPr>
              <w:t>de la famille</w:t>
            </w:r>
            <w:r w:rsidRPr="007C2314">
              <w:rPr>
                <w:rFonts w:asciiTheme="majorHAnsi" w:eastAsia="Times New Roman" w:hAnsiTheme="majorHAnsi" w:cstheme="majorHAnsi"/>
                <w:b/>
                <w:bCs/>
                <w:sz w:val="20"/>
                <w:szCs w:val="20"/>
                <w:lang w:val="fr-FR" w:eastAsia="en-GB"/>
              </w:rPr>
              <w:t xml:space="preserve"> de ne pas être présents dans la pièce </w:t>
            </w:r>
            <w:r w:rsidRPr="007C2314">
              <w:rPr>
                <w:rFonts w:asciiTheme="majorHAnsi" w:eastAsia="Times New Roman" w:hAnsiTheme="majorHAnsi" w:cstheme="majorHAnsi"/>
                <w:sz w:val="20"/>
                <w:szCs w:val="20"/>
                <w:lang w:val="fr-FR" w:eastAsia="en-GB"/>
              </w:rPr>
              <w:t>lorsque la sage-femme examine la femme et son bébé.</w:t>
            </w:r>
          </w:p>
          <w:p w14:paraId="6CE56241" w14:textId="5D3DF817" w:rsidR="00CE73CC" w:rsidRPr="007C2314" w:rsidRDefault="00CE73CC" w:rsidP="00F8266D">
            <w:pPr>
              <w:numPr>
                <w:ilvl w:val="0"/>
                <w:numId w:val="49"/>
              </w:numPr>
              <w:spacing w:before="8" w:after="8"/>
              <w:rPr>
                <w:rFonts w:asciiTheme="majorHAnsi" w:eastAsia="Times New Roman" w:hAnsiTheme="majorHAnsi" w:cstheme="majorHAnsi"/>
                <w:sz w:val="20"/>
                <w:szCs w:val="20"/>
                <w:lang w:val="fr-FR" w:eastAsia="en-GB"/>
              </w:rPr>
            </w:pPr>
            <w:r w:rsidRPr="007C2314">
              <w:rPr>
                <w:rFonts w:asciiTheme="majorHAnsi" w:eastAsia="Times New Roman" w:hAnsiTheme="majorHAnsi" w:cstheme="majorHAnsi"/>
                <w:b/>
                <w:bCs/>
                <w:sz w:val="20"/>
                <w:szCs w:val="20"/>
                <w:lang w:val="fr-FR" w:eastAsia="en-GB"/>
              </w:rPr>
              <w:t xml:space="preserve">La </w:t>
            </w:r>
            <w:r w:rsidRPr="007C2314">
              <w:rPr>
                <w:rFonts w:asciiTheme="majorHAnsi" w:eastAsia="Times New Roman" w:hAnsiTheme="majorHAnsi" w:cstheme="majorHAnsi"/>
                <w:sz w:val="20"/>
                <w:szCs w:val="20"/>
                <w:lang w:val="fr-FR" w:eastAsia="en-GB"/>
              </w:rPr>
              <w:t xml:space="preserve">grossesse et la naissance pendant la pandémie COVID-19 auront également un </w:t>
            </w:r>
            <w:r w:rsidRPr="007C2314">
              <w:rPr>
                <w:rFonts w:asciiTheme="majorHAnsi" w:eastAsia="Times New Roman" w:hAnsiTheme="majorHAnsi" w:cstheme="majorHAnsi"/>
                <w:b/>
                <w:bCs/>
                <w:sz w:val="20"/>
                <w:szCs w:val="20"/>
                <w:lang w:val="fr-FR" w:eastAsia="en-GB"/>
              </w:rPr>
              <w:t>impact significatif sur le bien-être psycho</w:t>
            </w:r>
            <w:r w:rsidR="004A0B5F">
              <w:rPr>
                <w:rFonts w:asciiTheme="majorHAnsi" w:eastAsia="Times New Roman" w:hAnsiTheme="majorHAnsi" w:cstheme="majorHAnsi"/>
                <w:b/>
                <w:bCs/>
                <w:sz w:val="20"/>
                <w:szCs w:val="20"/>
                <w:lang w:val="fr-FR" w:eastAsia="en-GB"/>
              </w:rPr>
              <w:t xml:space="preserve">logique </w:t>
            </w:r>
            <w:r w:rsidRPr="007C2314">
              <w:rPr>
                <w:rFonts w:asciiTheme="majorHAnsi" w:eastAsia="Times New Roman" w:hAnsiTheme="majorHAnsi" w:cstheme="majorHAnsi"/>
                <w:b/>
                <w:bCs/>
                <w:sz w:val="20"/>
                <w:szCs w:val="20"/>
                <w:lang w:val="fr-FR" w:eastAsia="en-GB"/>
              </w:rPr>
              <w:t xml:space="preserve">des femmes et de leur famille </w:t>
            </w:r>
            <w:r w:rsidRPr="007C2314">
              <w:rPr>
                <w:rFonts w:asciiTheme="majorHAnsi" w:eastAsia="Times New Roman" w:hAnsiTheme="majorHAnsi" w:cstheme="majorHAnsi"/>
                <w:sz w:val="20"/>
                <w:szCs w:val="20"/>
                <w:lang w:val="fr-FR" w:eastAsia="en-GB"/>
              </w:rPr>
              <w:t>(voir section 1 pour plus de détails)</w:t>
            </w:r>
            <w:r w:rsidR="004A0B5F">
              <w:rPr>
                <w:rFonts w:asciiTheme="majorHAnsi" w:eastAsia="Times New Roman" w:hAnsiTheme="majorHAnsi" w:cstheme="majorHAnsi"/>
                <w:sz w:val="20"/>
                <w:szCs w:val="20"/>
                <w:lang w:val="fr-FR" w:eastAsia="en-GB"/>
              </w:rPr>
              <w:t xml:space="preserve"> ainsi que des conséquences sociales et économiques.</w:t>
            </w:r>
          </w:p>
          <w:p w14:paraId="7B3CF1C8" w14:textId="77777777" w:rsidR="00CE73CC" w:rsidRPr="007C2314" w:rsidRDefault="00CE73CC" w:rsidP="00CE73CC">
            <w:pPr>
              <w:spacing w:before="8" w:after="8"/>
              <w:rPr>
                <w:rFonts w:asciiTheme="majorHAnsi" w:eastAsia="Times New Roman" w:hAnsiTheme="majorHAnsi" w:cstheme="majorHAnsi"/>
                <w:sz w:val="20"/>
                <w:szCs w:val="20"/>
                <w:lang w:val="fr-FR" w:eastAsia="en-GB"/>
              </w:rPr>
            </w:pPr>
          </w:p>
          <w:p w14:paraId="36F75844" w14:textId="2D637C06" w:rsidR="00CE73CC" w:rsidRPr="007C2314" w:rsidRDefault="004F2D50" w:rsidP="00CE73CC">
            <w:pPr>
              <w:spacing w:before="8" w:after="8"/>
              <w:rPr>
                <w:rFonts w:asciiTheme="majorHAnsi" w:eastAsia="Times New Roman" w:hAnsiTheme="majorHAnsi" w:cstheme="majorHAnsi"/>
                <w:sz w:val="20"/>
                <w:szCs w:val="20"/>
                <w:lang w:val="fr-FR" w:eastAsia="en-GB"/>
              </w:rPr>
            </w:pPr>
            <w:hyperlink r:id="rId129" w:history="1">
              <w:r w:rsidR="00CE73CC" w:rsidRPr="007C2314">
                <w:rPr>
                  <w:rStyle w:val="Lienhypertexte"/>
                  <w:rFonts w:asciiTheme="majorHAnsi" w:eastAsia="Times New Roman" w:hAnsiTheme="majorHAnsi" w:cstheme="majorHAnsi"/>
                  <w:b/>
                  <w:bCs/>
                  <w:sz w:val="20"/>
                  <w:szCs w:val="20"/>
                  <w:lang w:val="fr-FR" w:eastAsia="en-GB"/>
                </w:rPr>
                <w:t xml:space="preserve">Des </w:t>
              </w:r>
            </w:hyperlink>
            <w:r w:rsidR="00CE73CC" w:rsidRPr="007C2314">
              <w:rPr>
                <w:rFonts w:asciiTheme="majorHAnsi" w:eastAsia="Times New Roman" w:hAnsiTheme="majorHAnsi" w:cstheme="majorHAnsi"/>
                <w:sz w:val="20"/>
                <w:szCs w:val="20"/>
                <w:lang w:val="fr-FR" w:eastAsia="en-GB"/>
              </w:rPr>
              <w:t xml:space="preserve">conseils pour les </w:t>
            </w:r>
            <w:r w:rsidR="004A0B5F">
              <w:rPr>
                <w:rFonts w:asciiTheme="majorHAnsi" w:eastAsia="Times New Roman" w:hAnsiTheme="majorHAnsi" w:cstheme="majorHAnsi"/>
                <w:b/>
                <w:bCs/>
                <w:sz w:val="20"/>
                <w:szCs w:val="20"/>
                <w:lang w:val="fr-FR" w:eastAsia="en-GB"/>
              </w:rPr>
              <w:t xml:space="preserve">professionnels </w:t>
            </w:r>
            <w:r w:rsidR="00CE73CC" w:rsidRPr="007C2314">
              <w:rPr>
                <w:rFonts w:asciiTheme="majorHAnsi" w:eastAsia="Times New Roman" w:hAnsiTheme="majorHAnsi" w:cstheme="majorHAnsi"/>
                <w:b/>
                <w:bCs/>
                <w:sz w:val="20"/>
                <w:szCs w:val="20"/>
                <w:lang w:val="fr-FR" w:eastAsia="en-GB"/>
              </w:rPr>
              <w:t>de santé</w:t>
            </w:r>
            <w:r w:rsidR="004A0B5F">
              <w:rPr>
                <w:rFonts w:asciiTheme="majorHAnsi" w:eastAsia="Times New Roman" w:hAnsiTheme="majorHAnsi" w:cstheme="majorHAnsi"/>
                <w:b/>
                <w:bCs/>
                <w:sz w:val="20"/>
                <w:szCs w:val="20"/>
                <w:lang w:val="fr-FR" w:eastAsia="en-GB"/>
              </w:rPr>
              <w:t xml:space="preserve"> de première </w:t>
            </w:r>
            <w:proofErr w:type="gramStart"/>
            <w:r w:rsidR="004A0B5F">
              <w:rPr>
                <w:rFonts w:asciiTheme="majorHAnsi" w:eastAsia="Times New Roman" w:hAnsiTheme="majorHAnsi" w:cstheme="majorHAnsi"/>
                <w:b/>
                <w:bCs/>
                <w:sz w:val="20"/>
                <w:szCs w:val="20"/>
                <w:lang w:val="fr-FR" w:eastAsia="en-GB"/>
              </w:rPr>
              <w:t xml:space="preserve">ligne, </w:t>
            </w:r>
            <w:r w:rsidR="00CE73CC" w:rsidRPr="007C2314">
              <w:rPr>
                <w:rFonts w:asciiTheme="majorHAnsi" w:eastAsia="Times New Roman" w:hAnsiTheme="majorHAnsi" w:cstheme="majorHAnsi"/>
                <w:b/>
                <w:bCs/>
                <w:sz w:val="20"/>
                <w:szCs w:val="20"/>
                <w:lang w:val="fr-FR" w:eastAsia="en-GB"/>
              </w:rPr>
              <w:t xml:space="preserve"> au</w:t>
            </w:r>
            <w:proofErr w:type="gramEnd"/>
            <w:r w:rsidR="00CE73CC" w:rsidRPr="007C2314">
              <w:rPr>
                <w:rFonts w:asciiTheme="majorHAnsi" w:eastAsia="Times New Roman" w:hAnsiTheme="majorHAnsi" w:cstheme="majorHAnsi"/>
                <w:b/>
                <w:bCs/>
                <w:sz w:val="20"/>
                <w:szCs w:val="20"/>
                <w:lang w:val="fr-FR" w:eastAsia="en-GB"/>
              </w:rPr>
              <w:t xml:space="preserve"> Royaume-Uni sont disponibles à l'</w:t>
            </w:r>
            <w:r w:rsidR="00CE73CC" w:rsidRPr="007C2314">
              <w:rPr>
                <w:rFonts w:asciiTheme="majorHAnsi" w:eastAsia="Times New Roman" w:hAnsiTheme="majorHAnsi" w:cstheme="majorHAnsi"/>
                <w:sz w:val="20"/>
                <w:szCs w:val="20"/>
                <w:lang w:val="fr-FR" w:eastAsia="en-GB"/>
              </w:rPr>
              <w:t xml:space="preserve">adresse suivante : </w:t>
            </w:r>
            <w:hyperlink r:id="rId130" w:history="1">
              <w:r w:rsidR="00CE73CC" w:rsidRPr="007C2314">
                <w:rPr>
                  <w:rStyle w:val="Lienhypertexte"/>
                  <w:rFonts w:asciiTheme="majorHAnsi" w:eastAsia="Times New Roman" w:hAnsiTheme="majorHAnsi" w:cstheme="majorHAnsi"/>
                  <w:b/>
                  <w:bCs/>
                  <w:sz w:val="20"/>
                  <w:szCs w:val="20"/>
                  <w:lang w:val="fr-FR" w:eastAsia="en-GB"/>
                </w:rPr>
                <w:t>https://ihv.org.uk/for-health-visitors/resources/resource-library-a-z/covid-19-coronavirus-guidance/</w:t>
              </w:r>
            </w:hyperlink>
          </w:p>
          <w:p w14:paraId="69466757" w14:textId="77777777" w:rsidR="00CE73CC" w:rsidRPr="007C2314" w:rsidRDefault="00CE73CC" w:rsidP="00CE73CC">
            <w:pPr>
              <w:spacing w:before="8" w:after="8"/>
              <w:rPr>
                <w:rFonts w:asciiTheme="majorHAnsi" w:eastAsia="Times New Roman" w:hAnsiTheme="majorHAnsi" w:cstheme="majorHAnsi"/>
                <w:b/>
                <w:bCs/>
                <w:sz w:val="20"/>
                <w:szCs w:val="20"/>
                <w:lang w:val="fr-FR" w:eastAsia="en-GB"/>
              </w:rPr>
            </w:pPr>
          </w:p>
          <w:p w14:paraId="4A01FDE5" w14:textId="1C5E1E88" w:rsidR="00CE73CC" w:rsidRPr="00CE73CC" w:rsidRDefault="00510351" w:rsidP="00CE73CC">
            <w:pPr>
              <w:spacing w:before="8" w:after="8"/>
              <w:rPr>
                <w:rFonts w:asciiTheme="majorHAnsi" w:eastAsia="Times New Roman" w:hAnsiTheme="majorHAnsi" w:cstheme="majorHAnsi"/>
                <w:sz w:val="20"/>
                <w:szCs w:val="20"/>
                <w:lang w:eastAsia="en-GB"/>
              </w:rPr>
            </w:pPr>
            <w:proofErr w:type="spellStart"/>
            <w:r>
              <w:rPr>
                <w:rFonts w:asciiTheme="majorHAnsi" w:eastAsia="Times New Roman" w:hAnsiTheme="majorHAnsi" w:cstheme="majorHAnsi"/>
                <w:b/>
                <w:bCs/>
                <w:sz w:val="20"/>
                <w:szCs w:val="20"/>
                <w:lang w:eastAsia="en-GB"/>
              </w:rPr>
              <w:t>Recommandatio</w:t>
            </w:r>
            <w:r w:rsidR="00CE73CC" w:rsidRPr="00CE73CC">
              <w:rPr>
                <w:rFonts w:asciiTheme="majorHAnsi" w:eastAsia="Times New Roman" w:hAnsiTheme="majorHAnsi" w:cstheme="majorHAnsi"/>
                <w:b/>
                <w:bCs/>
                <w:sz w:val="20"/>
                <w:szCs w:val="20"/>
                <w:lang w:eastAsia="en-GB"/>
              </w:rPr>
              <w:t>n</w:t>
            </w:r>
            <w:proofErr w:type="spellEnd"/>
            <w:r w:rsidR="00CE73CC" w:rsidRPr="00CE73CC">
              <w:rPr>
                <w:rFonts w:asciiTheme="majorHAnsi" w:eastAsia="Times New Roman" w:hAnsiTheme="majorHAnsi" w:cstheme="majorHAnsi"/>
                <w:b/>
                <w:bCs/>
                <w:sz w:val="20"/>
                <w:szCs w:val="20"/>
                <w:lang w:eastAsia="en-GB"/>
              </w:rPr>
              <w:t xml:space="preserve"> </w:t>
            </w:r>
            <w:proofErr w:type="spellStart"/>
            <w:proofErr w:type="gramStart"/>
            <w:r w:rsidR="001637EE">
              <w:rPr>
                <w:rFonts w:asciiTheme="majorHAnsi" w:eastAsia="Times New Roman" w:hAnsiTheme="majorHAnsi" w:cstheme="majorHAnsi"/>
                <w:b/>
                <w:bCs/>
                <w:sz w:val="20"/>
                <w:szCs w:val="20"/>
                <w:lang w:eastAsia="en-GB"/>
              </w:rPr>
              <w:t>s</w:t>
            </w:r>
            <w:r w:rsidR="00CE73CC" w:rsidRPr="00CE73CC">
              <w:rPr>
                <w:rFonts w:asciiTheme="majorHAnsi" w:eastAsia="Times New Roman" w:hAnsiTheme="majorHAnsi" w:cstheme="majorHAnsi"/>
                <w:b/>
                <w:bCs/>
                <w:sz w:val="20"/>
                <w:szCs w:val="20"/>
                <w:lang w:eastAsia="en-GB"/>
              </w:rPr>
              <w:t>américaine</w:t>
            </w:r>
            <w:r w:rsidR="001637EE">
              <w:rPr>
                <w:rFonts w:asciiTheme="majorHAnsi" w:eastAsia="Times New Roman" w:hAnsiTheme="majorHAnsi" w:cstheme="majorHAnsi"/>
                <w:b/>
                <w:bCs/>
                <w:sz w:val="20"/>
                <w:szCs w:val="20"/>
                <w:lang w:eastAsia="en-GB"/>
              </w:rPr>
              <w:t>s</w:t>
            </w:r>
            <w:proofErr w:type="spellEnd"/>
            <w:r w:rsidR="00CE73CC" w:rsidRPr="00CE73CC">
              <w:rPr>
                <w:rFonts w:asciiTheme="majorHAnsi" w:eastAsia="Times New Roman" w:hAnsiTheme="majorHAnsi" w:cstheme="majorHAnsi"/>
                <w:b/>
                <w:bCs/>
                <w:sz w:val="20"/>
                <w:szCs w:val="20"/>
                <w:lang w:eastAsia="en-GB"/>
              </w:rPr>
              <w:t xml:space="preserve"> :</w:t>
            </w:r>
            <w:proofErr w:type="gramEnd"/>
          </w:p>
          <w:p w14:paraId="49762830" w14:textId="5C99BAB5" w:rsidR="00CE73CC" w:rsidRPr="00882BBA" w:rsidRDefault="001637EE" w:rsidP="00F8266D">
            <w:pPr>
              <w:numPr>
                <w:ilvl w:val="0"/>
                <w:numId w:val="50"/>
              </w:numPr>
              <w:spacing w:before="8" w:after="8"/>
              <w:rPr>
                <w:rFonts w:asciiTheme="majorHAnsi" w:eastAsia="Times New Roman" w:hAnsiTheme="majorHAnsi" w:cstheme="majorHAnsi"/>
                <w:sz w:val="20"/>
                <w:szCs w:val="20"/>
                <w:lang w:val="fr-FR" w:eastAsia="en-GB"/>
              </w:rPr>
            </w:pPr>
            <w:r w:rsidRPr="00882BBA">
              <w:rPr>
                <w:rFonts w:asciiTheme="majorHAnsi" w:eastAsia="Times New Roman" w:hAnsiTheme="majorHAnsi" w:cstheme="majorHAnsi"/>
                <w:sz w:val="20"/>
                <w:szCs w:val="20"/>
                <w:lang w:val="fr-FR" w:eastAsia="en-GB"/>
              </w:rPr>
              <w:t>Les recommandations de l’</w:t>
            </w:r>
            <w:r w:rsidR="00CE73CC" w:rsidRPr="00882BBA">
              <w:rPr>
                <w:rFonts w:asciiTheme="majorHAnsi" w:eastAsia="Times New Roman" w:hAnsiTheme="majorHAnsi" w:cstheme="majorHAnsi"/>
                <w:sz w:val="20"/>
                <w:szCs w:val="20"/>
                <w:lang w:val="fr-FR" w:eastAsia="en-GB"/>
              </w:rPr>
              <w:t xml:space="preserve">American </w:t>
            </w:r>
            <w:proofErr w:type="spellStart"/>
            <w:r w:rsidR="00CE73CC" w:rsidRPr="00882BBA">
              <w:rPr>
                <w:rFonts w:asciiTheme="majorHAnsi" w:eastAsia="Times New Roman" w:hAnsiTheme="majorHAnsi" w:cstheme="majorHAnsi"/>
                <w:sz w:val="20"/>
                <w:szCs w:val="20"/>
                <w:lang w:val="fr-FR" w:eastAsia="en-GB"/>
              </w:rPr>
              <w:t>College</w:t>
            </w:r>
            <w:proofErr w:type="spellEnd"/>
            <w:r w:rsidR="00CE73CC" w:rsidRPr="00882BBA">
              <w:rPr>
                <w:rFonts w:asciiTheme="majorHAnsi" w:eastAsia="Times New Roman" w:hAnsiTheme="majorHAnsi" w:cstheme="majorHAnsi"/>
                <w:sz w:val="20"/>
                <w:szCs w:val="20"/>
                <w:lang w:val="fr-FR" w:eastAsia="en-GB"/>
              </w:rPr>
              <w:t xml:space="preserve"> for </w:t>
            </w:r>
            <w:proofErr w:type="spellStart"/>
            <w:r w:rsidR="00CE73CC" w:rsidRPr="00882BBA">
              <w:rPr>
                <w:rFonts w:asciiTheme="majorHAnsi" w:eastAsia="Times New Roman" w:hAnsiTheme="majorHAnsi" w:cstheme="majorHAnsi"/>
                <w:sz w:val="20"/>
                <w:szCs w:val="20"/>
                <w:lang w:val="fr-FR" w:eastAsia="en-GB"/>
              </w:rPr>
              <w:t>Obstetricians</w:t>
            </w:r>
            <w:proofErr w:type="spellEnd"/>
            <w:r w:rsidR="00CE73CC" w:rsidRPr="00882BBA">
              <w:rPr>
                <w:rFonts w:asciiTheme="majorHAnsi" w:eastAsia="Times New Roman" w:hAnsiTheme="majorHAnsi" w:cstheme="majorHAnsi"/>
                <w:sz w:val="20"/>
                <w:szCs w:val="20"/>
                <w:lang w:val="fr-FR" w:eastAsia="en-GB"/>
              </w:rPr>
              <w:t xml:space="preserve"> and </w:t>
            </w:r>
            <w:proofErr w:type="spellStart"/>
            <w:r w:rsidR="00CE73CC" w:rsidRPr="00882BBA">
              <w:rPr>
                <w:rFonts w:asciiTheme="majorHAnsi" w:eastAsia="Times New Roman" w:hAnsiTheme="majorHAnsi" w:cstheme="majorHAnsi"/>
                <w:sz w:val="20"/>
                <w:szCs w:val="20"/>
                <w:lang w:val="fr-FR" w:eastAsia="en-GB"/>
              </w:rPr>
              <w:t>Gynecologists</w:t>
            </w:r>
            <w:proofErr w:type="spellEnd"/>
            <w:r w:rsidR="00CE73CC" w:rsidRPr="00882BBA">
              <w:rPr>
                <w:rFonts w:asciiTheme="majorHAnsi" w:eastAsia="Times New Roman" w:hAnsiTheme="majorHAnsi" w:cstheme="majorHAnsi"/>
                <w:sz w:val="20"/>
                <w:szCs w:val="20"/>
                <w:lang w:val="fr-FR" w:eastAsia="en-GB"/>
              </w:rPr>
              <w:t xml:space="preserve">, </w:t>
            </w:r>
            <w:r w:rsidRPr="00882BBA">
              <w:rPr>
                <w:rFonts w:asciiTheme="majorHAnsi" w:eastAsia="Times New Roman" w:hAnsiTheme="majorHAnsi" w:cstheme="majorHAnsi"/>
                <w:sz w:val="20"/>
                <w:szCs w:val="20"/>
                <w:lang w:val="fr-FR" w:eastAsia="en-GB"/>
              </w:rPr>
              <w:t xml:space="preserve">sont </w:t>
            </w:r>
            <w:r w:rsidR="00CE73CC" w:rsidRPr="00882BBA">
              <w:rPr>
                <w:rFonts w:asciiTheme="majorHAnsi" w:eastAsia="Times New Roman" w:hAnsiTheme="majorHAnsi" w:cstheme="majorHAnsi"/>
                <w:sz w:val="20"/>
                <w:szCs w:val="20"/>
                <w:lang w:val="fr-FR" w:eastAsia="en-GB"/>
              </w:rPr>
              <w:t>disponible</w:t>
            </w:r>
            <w:r>
              <w:rPr>
                <w:rFonts w:asciiTheme="majorHAnsi" w:eastAsia="Times New Roman" w:hAnsiTheme="majorHAnsi" w:cstheme="majorHAnsi"/>
                <w:sz w:val="20"/>
                <w:szCs w:val="20"/>
                <w:lang w:val="fr-FR" w:eastAsia="en-GB"/>
              </w:rPr>
              <w:t>s</w:t>
            </w:r>
            <w:r w:rsidR="00CE73CC" w:rsidRPr="00882BBA">
              <w:rPr>
                <w:rFonts w:asciiTheme="majorHAnsi" w:eastAsia="Times New Roman" w:hAnsiTheme="majorHAnsi" w:cstheme="majorHAnsi"/>
                <w:sz w:val="20"/>
                <w:szCs w:val="20"/>
                <w:lang w:val="fr-FR" w:eastAsia="en-GB"/>
              </w:rPr>
              <w:t xml:space="preserve"> à l'adresse suivante </w:t>
            </w:r>
            <w:hyperlink r:id="rId131" w:history="1">
              <w:r w:rsidR="00CE73CC" w:rsidRPr="00882BBA">
                <w:rPr>
                  <w:rStyle w:val="Lienhypertexte"/>
                  <w:rFonts w:asciiTheme="majorHAnsi" w:eastAsia="Times New Roman" w:hAnsiTheme="majorHAnsi" w:cstheme="majorHAnsi"/>
                  <w:b/>
                  <w:bCs/>
                  <w:sz w:val="20"/>
                  <w:szCs w:val="20"/>
                  <w:lang w:val="fr-FR" w:eastAsia="en-GB"/>
                </w:rPr>
                <w:t>: https://www.acog.org/-/media/project/acog/acogorg/files/pdfs/clinical-guidance/practice-advisory/covid-19-algorithm.pdf</w:t>
              </w:r>
            </w:hyperlink>
          </w:p>
          <w:p w14:paraId="54F085CA" w14:textId="703EDB20" w:rsidR="00CE73CC" w:rsidRPr="007C2314" w:rsidRDefault="001637EE" w:rsidP="00F8266D">
            <w:pPr>
              <w:numPr>
                <w:ilvl w:val="0"/>
                <w:numId w:val="50"/>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 xml:space="preserve">Les </w:t>
            </w:r>
            <w:r w:rsidR="00CE73CC" w:rsidRPr="007C2314">
              <w:rPr>
                <w:rFonts w:asciiTheme="majorHAnsi" w:eastAsia="Times New Roman" w:hAnsiTheme="majorHAnsi" w:cstheme="majorHAnsi"/>
                <w:sz w:val="20"/>
                <w:szCs w:val="20"/>
                <w:lang w:val="fr-FR" w:eastAsia="en-GB"/>
              </w:rPr>
              <w:t xml:space="preserve">Conseils du NIH </w:t>
            </w:r>
            <w:hyperlink r:id="rId132" w:history="1">
              <w:r w:rsidR="00CE73CC" w:rsidRPr="007C2314">
                <w:rPr>
                  <w:rStyle w:val="Lienhypertexte"/>
                  <w:rFonts w:asciiTheme="majorHAnsi" w:eastAsia="Times New Roman" w:hAnsiTheme="majorHAnsi" w:cstheme="majorHAnsi"/>
                  <w:b/>
                  <w:bCs/>
                  <w:sz w:val="20"/>
                  <w:szCs w:val="20"/>
                  <w:lang w:val="fr-FR" w:eastAsia="en-GB"/>
                </w:rPr>
                <w:t>: https://www.covid19treatmentguidelines.nih.gov/overview/pregnancy-and-post-delivery/</w:t>
              </w:r>
            </w:hyperlink>
          </w:p>
          <w:p w14:paraId="2A4973BF" w14:textId="0C08C364" w:rsidR="00CE73CC" w:rsidRPr="007C2314" w:rsidRDefault="001637EE" w:rsidP="00F8266D">
            <w:pPr>
              <w:numPr>
                <w:ilvl w:val="0"/>
                <w:numId w:val="50"/>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 xml:space="preserve">Le </w:t>
            </w:r>
            <w:r w:rsidR="00CE73CC" w:rsidRPr="007C2314">
              <w:rPr>
                <w:rFonts w:asciiTheme="majorHAnsi" w:eastAsia="Times New Roman" w:hAnsiTheme="majorHAnsi" w:cstheme="majorHAnsi"/>
                <w:sz w:val="20"/>
                <w:szCs w:val="20"/>
                <w:lang w:val="fr-FR" w:eastAsia="en-GB"/>
              </w:rPr>
              <w:t xml:space="preserve">Guide des Centres de contrôle et de prévention des maladies (CDC) </w:t>
            </w:r>
            <w:hyperlink r:id="rId133" w:history="1">
              <w:r w:rsidR="00CE73CC" w:rsidRPr="007C2314">
                <w:rPr>
                  <w:rStyle w:val="Lienhypertexte"/>
                  <w:rFonts w:asciiTheme="majorHAnsi" w:eastAsia="Times New Roman" w:hAnsiTheme="majorHAnsi" w:cstheme="majorHAnsi"/>
                  <w:b/>
                  <w:bCs/>
                  <w:sz w:val="20"/>
                  <w:szCs w:val="20"/>
                  <w:lang w:val="fr-FR" w:eastAsia="en-GB"/>
                </w:rPr>
                <w:t>: https://www.cdc.gov/coronavirus/2019-ncov/hcp/inpatient-obstetric-healthcare-guidance.html</w:t>
              </w:r>
            </w:hyperlink>
          </w:p>
          <w:p w14:paraId="5EEA264D" w14:textId="7ECA1346" w:rsidR="00CE73CC" w:rsidRPr="00882BBA" w:rsidRDefault="001637EE" w:rsidP="00F8266D">
            <w:pPr>
              <w:numPr>
                <w:ilvl w:val="0"/>
                <w:numId w:val="50"/>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 xml:space="preserve">Les </w:t>
            </w:r>
            <w:r w:rsidR="00CE73CC" w:rsidRPr="00882BBA">
              <w:rPr>
                <w:rFonts w:asciiTheme="majorHAnsi" w:eastAsia="Times New Roman" w:hAnsiTheme="majorHAnsi" w:cstheme="majorHAnsi"/>
                <w:sz w:val="20"/>
                <w:szCs w:val="20"/>
                <w:lang w:val="fr-FR" w:eastAsia="en-GB"/>
              </w:rPr>
              <w:t xml:space="preserve">Conseils de l'American </w:t>
            </w:r>
            <w:proofErr w:type="spellStart"/>
            <w:r w:rsidR="00CE73CC" w:rsidRPr="00882BBA">
              <w:rPr>
                <w:rFonts w:asciiTheme="majorHAnsi" w:eastAsia="Times New Roman" w:hAnsiTheme="majorHAnsi" w:cstheme="majorHAnsi"/>
                <w:sz w:val="20"/>
                <w:szCs w:val="20"/>
                <w:lang w:val="fr-FR" w:eastAsia="en-GB"/>
              </w:rPr>
              <w:t>College</w:t>
            </w:r>
            <w:proofErr w:type="spellEnd"/>
            <w:r w:rsidR="00CE73CC" w:rsidRPr="00882BBA">
              <w:rPr>
                <w:rFonts w:asciiTheme="majorHAnsi" w:eastAsia="Times New Roman" w:hAnsiTheme="majorHAnsi" w:cstheme="majorHAnsi"/>
                <w:sz w:val="20"/>
                <w:szCs w:val="20"/>
                <w:lang w:val="fr-FR" w:eastAsia="en-GB"/>
              </w:rPr>
              <w:t xml:space="preserve"> of </w:t>
            </w:r>
            <w:proofErr w:type="spellStart"/>
            <w:r w:rsidR="00CE73CC" w:rsidRPr="00882BBA">
              <w:rPr>
                <w:rFonts w:asciiTheme="majorHAnsi" w:eastAsia="Times New Roman" w:hAnsiTheme="majorHAnsi" w:cstheme="majorHAnsi"/>
                <w:sz w:val="20"/>
                <w:szCs w:val="20"/>
                <w:lang w:val="fr-FR" w:eastAsia="en-GB"/>
              </w:rPr>
              <w:t>Obstetricians</w:t>
            </w:r>
            <w:proofErr w:type="spellEnd"/>
            <w:r w:rsidR="00CE73CC" w:rsidRPr="00882BBA">
              <w:rPr>
                <w:rFonts w:asciiTheme="majorHAnsi" w:eastAsia="Times New Roman" w:hAnsiTheme="majorHAnsi" w:cstheme="majorHAnsi"/>
                <w:sz w:val="20"/>
                <w:szCs w:val="20"/>
                <w:lang w:val="fr-FR" w:eastAsia="en-GB"/>
              </w:rPr>
              <w:t xml:space="preserve"> and </w:t>
            </w:r>
            <w:proofErr w:type="spellStart"/>
            <w:r w:rsidR="00CE73CC" w:rsidRPr="00882BBA">
              <w:rPr>
                <w:rFonts w:asciiTheme="majorHAnsi" w:eastAsia="Times New Roman" w:hAnsiTheme="majorHAnsi" w:cstheme="majorHAnsi"/>
                <w:sz w:val="20"/>
                <w:szCs w:val="20"/>
                <w:lang w:val="fr-FR" w:eastAsia="en-GB"/>
              </w:rPr>
              <w:t>Gynecologists</w:t>
            </w:r>
            <w:proofErr w:type="spellEnd"/>
            <w:r w:rsidR="00CE73CC" w:rsidRPr="00882BBA">
              <w:rPr>
                <w:rFonts w:asciiTheme="majorHAnsi" w:eastAsia="Times New Roman" w:hAnsiTheme="majorHAnsi" w:cstheme="majorHAnsi"/>
                <w:sz w:val="20"/>
                <w:szCs w:val="20"/>
                <w:lang w:val="fr-FR" w:eastAsia="en-GB"/>
              </w:rPr>
              <w:t xml:space="preserve"> (ACOG) </w:t>
            </w:r>
            <w:hyperlink r:id="rId134" w:history="1">
              <w:r w:rsidR="00CE73CC" w:rsidRPr="00882BBA">
                <w:rPr>
                  <w:rStyle w:val="Lienhypertexte"/>
                  <w:rFonts w:asciiTheme="majorHAnsi" w:eastAsia="Times New Roman" w:hAnsiTheme="majorHAnsi" w:cstheme="majorHAnsi"/>
                  <w:b/>
                  <w:bCs/>
                  <w:sz w:val="20"/>
                  <w:szCs w:val="20"/>
                  <w:lang w:val="fr-FR" w:eastAsia="en-GB"/>
                </w:rPr>
                <w:t>: https://www.acog.org/clinical/clinical-guidance/practice-advisory/articles/2020/03/novel-coronavirus-2019</w:t>
              </w:r>
            </w:hyperlink>
          </w:p>
          <w:p w14:paraId="57CC2F7D" w14:textId="4FC83E40" w:rsidR="00CE73CC" w:rsidRPr="007C2314" w:rsidRDefault="001637EE" w:rsidP="00F8266D">
            <w:pPr>
              <w:numPr>
                <w:ilvl w:val="0"/>
                <w:numId w:val="50"/>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 xml:space="preserve">Le </w:t>
            </w:r>
            <w:r w:rsidR="00CE73CC" w:rsidRPr="007C2314">
              <w:rPr>
                <w:rFonts w:asciiTheme="majorHAnsi" w:eastAsia="Times New Roman" w:hAnsiTheme="majorHAnsi" w:cstheme="majorHAnsi"/>
                <w:sz w:val="20"/>
                <w:szCs w:val="20"/>
                <w:lang w:val="fr-FR" w:eastAsia="en-GB"/>
              </w:rPr>
              <w:t xml:space="preserve">Guide de la Société pour la médecine fœto-maternelle </w:t>
            </w:r>
            <w:hyperlink r:id="rId135" w:history="1">
              <w:r w:rsidR="00CE73CC" w:rsidRPr="007C2314">
                <w:rPr>
                  <w:rStyle w:val="Lienhypertexte"/>
                  <w:rFonts w:asciiTheme="majorHAnsi" w:eastAsia="Times New Roman" w:hAnsiTheme="majorHAnsi" w:cstheme="majorHAnsi"/>
                  <w:b/>
                  <w:bCs/>
                  <w:sz w:val="20"/>
                  <w:szCs w:val="20"/>
                  <w:lang w:val="fr-FR" w:eastAsia="en-GB"/>
                </w:rPr>
                <w:t>: https://www.smfm.org/covid19</w:t>
              </w:r>
            </w:hyperlink>
          </w:p>
          <w:p w14:paraId="4A8E4EC9" w14:textId="77777777" w:rsidR="00CE73CC" w:rsidRPr="007C2314" w:rsidRDefault="00CE73CC" w:rsidP="00CE73CC">
            <w:pPr>
              <w:spacing w:before="8" w:after="8"/>
              <w:rPr>
                <w:rFonts w:asciiTheme="majorHAnsi" w:eastAsia="Times New Roman" w:hAnsiTheme="majorHAnsi" w:cstheme="majorHAnsi"/>
                <w:b/>
                <w:bCs/>
                <w:sz w:val="20"/>
                <w:szCs w:val="20"/>
                <w:lang w:val="fr-FR" w:eastAsia="en-GB"/>
              </w:rPr>
            </w:pPr>
          </w:p>
          <w:p w14:paraId="4F46AE3E" w14:textId="6FE9FE89" w:rsidR="00CE73CC" w:rsidRPr="00CE73CC" w:rsidRDefault="00510351" w:rsidP="00CE73CC">
            <w:pPr>
              <w:spacing w:before="8" w:after="8"/>
              <w:rPr>
                <w:rFonts w:asciiTheme="majorHAnsi" w:eastAsia="Times New Roman" w:hAnsiTheme="majorHAnsi" w:cstheme="majorHAnsi"/>
                <w:sz w:val="20"/>
                <w:szCs w:val="20"/>
                <w:lang w:eastAsia="en-GB"/>
              </w:rPr>
            </w:pPr>
            <w:proofErr w:type="spellStart"/>
            <w:r>
              <w:rPr>
                <w:rFonts w:asciiTheme="majorHAnsi" w:eastAsia="Times New Roman" w:hAnsiTheme="majorHAnsi" w:cstheme="majorHAnsi"/>
                <w:b/>
                <w:bCs/>
                <w:sz w:val="20"/>
                <w:szCs w:val="20"/>
                <w:lang w:eastAsia="en-GB"/>
              </w:rPr>
              <w:t>Recommand</w:t>
            </w:r>
            <w:r w:rsidR="00CE73CC" w:rsidRPr="00CE73CC">
              <w:rPr>
                <w:rFonts w:asciiTheme="majorHAnsi" w:eastAsia="Times New Roman" w:hAnsiTheme="majorHAnsi" w:cstheme="majorHAnsi"/>
                <w:b/>
                <w:bCs/>
                <w:sz w:val="20"/>
                <w:szCs w:val="20"/>
                <w:lang w:eastAsia="en-GB"/>
              </w:rPr>
              <w:t>ation</w:t>
            </w:r>
            <w:r w:rsidR="001637EE">
              <w:rPr>
                <w:rFonts w:asciiTheme="majorHAnsi" w:eastAsia="Times New Roman" w:hAnsiTheme="majorHAnsi" w:cstheme="majorHAnsi"/>
                <w:b/>
                <w:bCs/>
                <w:sz w:val="20"/>
                <w:szCs w:val="20"/>
                <w:lang w:eastAsia="en-GB"/>
              </w:rPr>
              <w:t>s</w:t>
            </w:r>
            <w:proofErr w:type="spellEnd"/>
            <w:r w:rsidR="00CE73CC" w:rsidRPr="00CE73CC">
              <w:rPr>
                <w:rFonts w:asciiTheme="majorHAnsi" w:eastAsia="Times New Roman" w:hAnsiTheme="majorHAnsi" w:cstheme="majorHAnsi"/>
                <w:b/>
                <w:bCs/>
                <w:sz w:val="20"/>
                <w:szCs w:val="20"/>
                <w:lang w:eastAsia="en-GB"/>
              </w:rPr>
              <w:t xml:space="preserve"> </w:t>
            </w:r>
            <w:proofErr w:type="spellStart"/>
            <w:proofErr w:type="gramStart"/>
            <w:r w:rsidR="00CE73CC" w:rsidRPr="00CE73CC">
              <w:rPr>
                <w:rFonts w:asciiTheme="majorHAnsi" w:eastAsia="Times New Roman" w:hAnsiTheme="majorHAnsi" w:cstheme="majorHAnsi"/>
                <w:b/>
                <w:bCs/>
                <w:sz w:val="20"/>
                <w:szCs w:val="20"/>
                <w:lang w:eastAsia="en-GB"/>
              </w:rPr>
              <w:t>canadienne</w:t>
            </w:r>
            <w:r w:rsidR="001637EE">
              <w:rPr>
                <w:rFonts w:asciiTheme="majorHAnsi" w:eastAsia="Times New Roman" w:hAnsiTheme="majorHAnsi" w:cstheme="majorHAnsi"/>
                <w:b/>
                <w:bCs/>
                <w:sz w:val="20"/>
                <w:szCs w:val="20"/>
                <w:lang w:eastAsia="en-GB"/>
              </w:rPr>
              <w:t>s</w:t>
            </w:r>
            <w:proofErr w:type="spellEnd"/>
            <w:r w:rsidR="00CE73CC" w:rsidRPr="00CE73CC">
              <w:rPr>
                <w:rFonts w:asciiTheme="majorHAnsi" w:eastAsia="Times New Roman" w:hAnsiTheme="majorHAnsi" w:cstheme="majorHAnsi"/>
                <w:b/>
                <w:bCs/>
                <w:sz w:val="20"/>
                <w:szCs w:val="20"/>
                <w:lang w:eastAsia="en-GB"/>
              </w:rPr>
              <w:t xml:space="preserve"> :</w:t>
            </w:r>
            <w:proofErr w:type="gramEnd"/>
          </w:p>
          <w:p w14:paraId="65976693" w14:textId="36590254" w:rsidR="00CE73CC" w:rsidRPr="007C2314" w:rsidRDefault="001637EE" w:rsidP="00F8266D">
            <w:pPr>
              <w:numPr>
                <w:ilvl w:val="0"/>
                <w:numId w:val="51"/>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b/>
                <w:bCs/>
                <w:sz w:val="20"/>
                <w:szCs w:val="20"/>
                <w:lang w:val="fr-FR" w:eastAsia="en-GB"/>
              </w:rPr>
              <w:lastRenderedPageBreak/>
              <w:t xml:space="preserve">Sont disponibles sur le site de la </w:t>
            </w:r>
            <w:r w:rsidR="00CE73CC" w:rsidRPr="007C2314">
              <w:rPr>
                <w:rFonts w:asciiTheme="majorHAnsi" w:eastAsia="Times New Roman" w:hAnsiTheme="majorHAnsi" w:cstheme="majorHAnsi"/>
                <w:b/>
                <w:bCs/>
                <w:sz w:val="20"/>
                <w:szCs w:val="20"/>
                <w:lang w:val="fr-FR" w:eastAsia="en-GB"/>
              </w:rPr>
              <w:t>Société des obstétriciens et gynécologues du Canada à l'</w:t>
            </w:r>
            <w:r w:rsidR="00CE73CC" w:rsidRPr="007C2314">
              <w:rPr>
                <w:rFonts w:asciiTheme="majorHAnsi" w:eastAsia="Times New Roman" w:hAnsiTheme="majorHAnsi" w:cstheme="majorHAnsi"/>
                <w:sz w:val="20"/>
                <w:szCs w:val="20"/>
                <w:lang w:val="fr-FR" w:eastAsia="en-GB"/>
              </w:rPr>
              <w:t xml:space="preserve">adresse suivante </w:t>
            </w:r>
            <w:hyperlink r:id="rId136" w:history="1">
              <w:r w:rsidR="00CE73CC" w:rsidRPr="007C2314">
                <w:rPr>
                  <w:rStyle w:val="Lienhypertexte"/>
                  <w:rFonts w:asciiTheme="majorHAnsi" w:eastAsia="Times New Roman" w:hAnsiTheme="majorHAnsi" w:cstheme="majorHAnsi"/>
                  <w:b/>
                  <w:bCs/>
                  <w:sz w:val="20"/>
                  <w:szCs w:val="20"/>
                  <w:lang w:val="fr-FR" w:eastAsia="en-GB"/>
                </w:rPr>
                <w:t>: https://sogc.org/common/Uploaded%20files/COVID-19_algorithm_VP_March%2017_EN2_rev.pdf</w:t>
              </w:r>
            </w:hyperlink>
          </w:p>
          <w:p w14:paraId="28F8FC6B" w14:textId="77777777" w:rsidR="00CE73CC" w:rsidRPr="007C2314" w:rsidRDefault="00CE73CC" w:rsidP="00CE73CC">
            <w:pPr>
              <w:spacing w:before="8" w:after="8"/>
              <w:rPr>
                <w:rFonts w:asciiTheme="majorHAnsi" w:eastAsia="Times New Roman" w:hAnsiTheme="majorHAnsi" w:cstheme="majorHAnsi"/>
                <w:b/>
                <w:bCs/>
                <w:sz w:val="20"/>
                <w:szCs w:val="20"/>
                <w:lang w:val="fr-FR" w:eastAsia="en-GB"/>
              </w:rPr>
            </w:pPr>
          </w:p>
          <w:p w14:paraId="7C46FE60" w14:textId="181EB7A6" w:rsidR="00CE73CC" w:rsidRPr="007C2314" w:rsidRDefault="00510351" w:rsidP="00CE73CC">
            <w:p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b/>
                <w:bCs/>
                <w:sz w:val="20"/>
                <w:szCs w:val="20"/>
                <w:lang w:val="fr-FR" w:eastAsia="en-GB"/>
              </w:rPr>
              <w:t>Recommand</w:t>
            </w:r>
            <w:r w:rsidR="00CE73CC" w:rsidRPr="007C2314">
              <w:rPr>
                <w:rFonts w:asciiTheme="majorHAnsi" w:eastAsia="Times New Roman" w:hAnsiTheme="majorHAnsi" w:cstheme="majorHAnsi"/>
                <w:b/>
                <w:bCs/>
                <w:sz w:val="20"/>
                <w:szCs w:val="20"/>
                <w:lang w:val="fr-FR" w:eastAsia="en-GB"/>
              </w:rPr>
              <w:t>ation</w:t>
            </w:r>
            <w:r w:rsidR="001637EE">
              <w:rPr>
                <w:rFonts w:asciiTheme="majorHAnsi" w:eastAsia="Times New Roman" w:hAnsiTheme="majorHAnsi" w:cstheme="majorHAnsi"/>
                <w:b/>
                <w:bCs/>
                <w:sz w:val="20"/>
                <w:szCs w:val="20"/>
                <w:lang w:val="fr-FR" w:eastAsia="en-GB"/>
              </w:rPr>
              <w:t>s</w:t>
            </w:r>
            <w:r w:rsidR="00CE73CC" w:rsidRPr="007C2314">
              <w:rPr>
                <w:rFonts w:asciiTheme="majorHAnsi" w:eastAsia="Times New Roman" w:hAnsiTheme="majorHAnsi" w:cstheme="majorHAnsi"/>
                <w:b/>
                <w:bCs/>
                <w:sz w:val="20"/>
                <w:szCs w:val="20"/>
                <w:lang w:val="fr-FR" w:eastAsia="en-GB"/>
              </w:rPr>
              <w:t xml:space="preserve"> australienne et néo-zélandaise</w:t>
            </w:r>
            <w:r w:rsidR="001637EE">
              <w:rPr>
                <w:rFonts w:asciiTheme="majorHAnsi" w:eastAsia="Times New Roman" w:hAnsiTheme="majorHAnsi" w:cstheme="majorHAnsi"/>
                <w:b/>
                <w:bCs/>
                <w:sz w:val="20"/>
                <w:szCs w:val="20"/>
                <w:lang w:val="fr-FR" w:eastAsia="en-GB"/>
              </w:rPr>
              <w:t xml:space="preserve">s à </w:t>
            </w:r>
            <w:proofErr w:type="gramStart"/>
            <w:r w:rsidR="001637EE">
              <w:rPr>
                <w:rFonts w:asciiTheme="majorHAnsi" w:eastAsia="Times New Roman" w:hAnsiTheme="majorHAnsi" w:cstheme="majorHAnsi"/>
                <w:b/>
                <w:bCs/>
                <w:sz w:val="20"/>
                <w:szCs w:val="20"/>
                <w:lang w:val="fr-FR" w:eastAsia="en-GB"/>
              </w:rPr>
              <w:t xml:space="preserve">retrouver </w:t>
            </w:r>
            <w:r w:rsidR="00CE73CC" w:rsidRPr="007C2314">
              <w:rPr>
                <w:rFonts w:asciiTheme="majorHAnsi" w:eastAsia="Times New Roman" w:hAnsiTheme="majorHAnsi" w:cstheme="majorHAnsi"/>
                <w:b/>
                <w:bCs/>
                <w:sz w:val="20"/>
                <w:szCs w:val="20"/>
                <w:lang w:val="fr-FR" w:eastAsia="en-GB"/>
              </w:rPr>
              <w:t xml:space="preserve"> :</w:t>
            </w:r>
            <w:proofErr w:type="gramEnd"/>
          </w:p>
          <w:p w14:paraId="4A999512" w14:textId="1B16F9BE" w:rsidR="00CE73CC" w:rsidRPr="00CE73CC" w:rsidRDefault="00CE73CC" w:rsidP="00F8266D">
            <w:pPr>
              <w:numPr>
                <w:ilvl w:val="0"/>
                <w:numId w:val="52"/>
              </w:numPr>
              <w:spacing w:before="8" w:after="8"/>
              <w:rPr>
                <w:rFonts w:asciiTheme="majorHAnsi" w:eastAsia="Times New Roman" w:hAnsiTheme="majorHAnsi" w:cstheme="majorHAnsi"/>
                <w:sz w:val="20"/>
                <w:szCs w:val="20"/>
                <w:lang w:eastAsia="en-GB"/>
              </w:rPr>
            </w:pPr>
            <w:r w:rsidRPr="00CE73CC">
              <w:rPr>
                <w:rFonts w:asciiTheme="majorHAnsi" w:eastAsia="Times New Roman" w:hAnsiTheme="majorHAnsi" w:cstheme="majorHAnsi"/>
                <w:b/>
                <w:bCs/>
                <w:sz w:val="20"/>
                <w:szCs w:val="20"/>
                <w:lang w:eastAsia="en-GB"/>
              </w:rPr>
              <w:t xml:space="preserve">RANZCOG </w:t>
            </w:r>
            <w:r w:rsidRPr="00CE73CC">
              <w:rPr>
                <w:rFonts w:asciiTheme="majorHAnsi" w:eastAsia="Times New Roman" w:hAnsiTheme="majorHAnsi" w:cstheme="majorHAnsi"/>
                <w:sz w:val="20"/>
                <w:szCs w:val="20"/>
                <w:lang w:eastAsia="en-GB"/>
              </w:rPr>
              <w:t xml:space="preserve">(Royal Australian and New Zealand College of Obstetricians and Gynaecologists) </w:t>
            </w:r>
            <w:r w:rsidR="00510351">
              <w:rPr>
                <w:rFonts w:asciiTheme="majorHAnsi" w:eastAsia="Times New Roman" w:hAnsiTheme="majorHAnsi" w:cstheme="majorHAnsi"/>
                <w:sz w:val="20"/>
                <w:szCs w:val="20"/>
                <w:lang w:eastAsia="en-GB"/>
              </w:rPr>
              <w:t>:</w:t>
            </w:r>
            <w:hyperlink r:id="rId137" w:history="1">
              <w:r w:rsidRPr="00CE73CC">
                <w:rPr>
                  <w:rStyle w:val="Lienhypertexte"/>
                  <w:rFonts w:asciiTheme="majorHAnsi" w:eastAsia="Times New Roman" w:hAnsiTheme="majorHAnsi" w:cstheme="majorHAnsi"/>
                  <w:b/>
                  <w:bCs/>
                  <w:sz w:val="20"/>
                  <w:szCs w:val="20"/>
                  <w:lang w:eastAsia="en-GB"/>
                </w:rPr>
                <w:t xml:space="preserve">https://ranzcog.edu.au/RANZCOG_SITE/media/RANZCOG-MEDIA/Women's%20Health/Global%20Health/RANZCOG-COVID-19-Guide-for-Resource-limited-Environments.pdf </w:t>
              </w:r>
            </w:hyperlink>
            <w:r w:rsidRPr="00CE73CC">
              <w:rPr>
                <w:rFonts w:asciiTheme="majorHAnsi" w:eastAsia="Times New Roman" w:hAnsiTheme="majorHAnsi" w:cstheme="majorHAnsi"/>
                <w:sz w:val="20"/>
                <w:szCs w:val="20"/>
                <w:lang w:eastAsia="en-GB"/>
              </w:rPr>
              <w:t>(page10).</w:t>
            </w:r>
          </w:p>
          <w:p w14:paraId="3E68DD0D" w14:textId="77777777" w:rsidR="00CE73CC" w:rsidRDefault="00CE73CC" w:rsidP="00CE73CC">
            <w:pPr>
              <w:spacing w:before="8" w:after="8"/>
              <w:rPr>
                <w:rFonts w:asciiTheme="majorHAnsi" w:eastAsia="Times New Roman" w:hAnsiTheme="majorHAnsi" w:cstheme="majorHAnsi"/>
                <w:b/>
                <w:bCs/>
                <w:sz w:val="20"/>
                <w:szCs w:val="20"/>
                <w:lang w:eastAsia="en-GB"/>
              </w:rPr>
            </w:pPr>
          </w:p>
          <w:p w14:paraId="00F8B879" w14:textId="2BDC15E6" w:rsidR="00CE73CC" w:rsidRPr="00CE73CC" w:rsidRDefault="00510351" w:rsidP="00CE73CC">
            <w:pPr>
              <w:spacing w:before="8" w:after="8"/>
              <w:rPr>
                <w:rFonts w:asciiTheme="majorHAnsi" w:eastAsia="Times New Roman" w:hAnsiTheme="majorHAnsi" w:cstheme="majorHAnsi"/>
                <w:sz w:val="20"/>
                <w:szCs w:val="20"/>
                <w:lang w:eastAsia="en-GB"/>
              </w:rPr>
            </w:pPr>
            <w:proofErr w:type="spellStart"/>
            <w:r>
              <w:rPr>
                <w:rFonts w:asciiTheme="majorHAnsi" w:eastAsia="Times New Roman" w:hAnsiTheme="majorHAnsi" w:cstheme="majorHAnsi"/>
                <w:b/>
                <w:bCs/>
                <w:sz w:val="20"/>
                <w:szCs w:val="20"/>
                <w:lang w:eastAsia="en-GB"/>
              </w:rPr>
              <w:t>Recommandation</w:t>
            </w:r>
            <w:proofErr w:type="spellEnd"/>
            <w:r w:rsidR="00CE73CC" w:rsidRPr="00CE73CC">
              <w:rPr>
                <w:rFonts w:asciiTheme="majorHAnsi" w:eastAsia="Times New Roman" w:hAnsiTheme="majorHAnsi" w:cstheme="majorHAnsi"/>
                <w:b/>
                <w:bCs/>
                <w:sz w:val="20"/>
                <w:szCs w:val="20"/>
                <w:lang w:eastAsia="en-GB"/>
              </w:rPr>
              <w:t xml:space="preserve"> </w:t>
            </w:r>
            <w:proofErr w:type="spellStart"/>
            <w:r w:rsidR="00CE73CC" w:rsidRPr="00CE73CC">
              <w:rPr>
                <w:rFonts w:asciiTheme="majorHAnsi" w:eastAsia="Times New Roman" w:hAnsiTheme="majorHAnsi" w:cstheme="majorHAnsi"/>
                <w:b/>
                <w:bCs/>
                <w:sz w:val="20"/>
                <w:szCs w:val="20"/>
                <w:lang w:eastAsia="en-GB"/>
              </w:rPr>
              <w:t>mondiale</w:t>
            </w:r>
            <w:proofErr w:type="spellEnd"/>
          </w:p>
          <w:p w14:paraId="4AFACF83" w14:textId="3540D699" w:rsidR="00CE73CC" w:rsidRPr="002C4644" w:rsidRDefault="004F2D50" w:rsidP="00510351">
            <w:pPr>
              <w:numPr>
                <w:ilvl w:val="0"/>
                <w:numId w:val="53"/>
              </w:numPr>
              <w:spacing w:before="8" w:after="8"/>
              <w:rPr>
                <w:rFonts w:asciiTheme="majorHAnsi" w:eastAsia="Times New Roman" w:hAnsiTheme="majorHAnsi" w:cstheme="majorHAnsi"/>
                <w:sz w:val="20"/>
                <w:szCs w:val="20"/>
                <w:lang w:eastAsia="en-GB"/>
              </w:rPr>
            </w:pPr>
            <w:hyperlink r:id="rId138" w:anchor="resources-for-clinicians" w:history="1">
              <w:r w:rsidR="00CE73CC" w:rsidRPr="002C4644">
                <w:rPr>
                  <w:rStyle w:val="Lienhypertexte"/>
                  <w:rFonts w:asciiTheme="majorHAnsi" w:eastAsia="Times New Roman" w:hAnsiTheme="majorHAnsi" w:cstheme="majorHAnsi"/>
                  <w:b/>
                  <w:bCs/>
                  <w:sz w:val="20"/>
                  <w:szCs w:val="20"/>
                  <w:lang w:eastAsia="en-GB"/>
                </w:rPr>
                <w:t xml:space="preserve">https://marcesociety.com/covid-19-perinatal-mental-health-resources/#resources-for-clinicians </w:t>
              </w:r>
            </w:hyperlink>
          </w:p>
        </w:tc>
      </w:tr>
      <w:tr w:rsidR="00947326" w:rsidRPr="007C2314" w14:paraId="54A0BA1B" w14:textId="77777777" w:rsidTr="00AC59C3">
        <w:tc>
          <w:tcPr>
            <w:tcW w:w="3402" w:type="dxa"/>
            <w:tcBorders>
              <w:top w:val="nil"/>
              <w:left w:val="single" w:sz="48" w:space="0" w:color="E2F2FF"/>
              <w:bottom w:val="nil"/>
              <w:right w:val="nil"/>
            </w:tcBorders>
            <w:shd w:val="clear" w:color="auto" w:fill="E3F3FF"/>
          </w:tcPr>
          <w:p w14:paraId="4E4E1535" w14:textId="77777777" w:rsidR="00947326" w:rsidRPr="002C4644" w:rsidRDefault="00947326" w:rsidP="00556ECC">
            <w:pPr>
              <w:spacing w:before="8" w:after="8"/>
              <w:rPr>
                <w:rFonts w:asciiTheme="majorHAnsi" w:hAnsiTheme="majorHAnsi" w:cstheme="majorHAnsi"/>
                <w:b/>
                <w:bCs/>
                <w:sz w:val="20"/>
                <w:szCs w:val="20"/>
              </w:rPr>
            </w:pPr>
          </w:p>
        </w:tc>
        <w:tc>
          <w:tcPr>
            <w:tcW w:w="11446" w:type="dxa"/>
            <w:tcBorders>
              <w:top w:val="nil"/>
              <w:left w:val="nil"/>
              <w:bottom w:val="nil"/>
              <w:right w:val="single" w:sz="48" w:space="0" w:color="E2F2FF"/>
            </w:tcBorders>
            <w:shd w:val="clear" w:color="auto" w:fill="E3F3FF"/>
          </w:tcPr>
          <w:p w14:paraId="24907337" w14:textId="77777777" w:rsidR="00947326" w:rsidRPr="002C4644" w:rsidRDefault="00947326" w:rsidP="00AC59C3">
            <w:pPr>
              <w:spacing w:before="8" w:after="8"/>
              <w:rPr>
                <w:rFonts w:asciiTheme="majorHAnsi" w:eastAsia="Times New Roman" w:hAnsiTheme="majorHAnsi" w:cstheme="majorHAnsi"/>
                <w:sz w:val="20"/>
                <w:szCs w:val="20"/>
                <w:lang w:eastAsia="en-GB"/>
              </w:rPr>
            </w:pPr>
          </w:p>
        </w:tc>
      </w:tr>
    </w:tbl>
    <w:p w14:paraId="7BEF29D7" w14:textId="36CC882F" w:rsidR="003E2D52" w:rsidRPr="002C4644" w:rsidRDefault="003E2D52" w:rsidP="006A2B82">
      <w:pPr>
        <w:spacing w:before="8" w:after="8" w:line="240" w:lineRule="auto"/>
        <w:ind w:right="-643"/>
        <w:rPr>
          <w:rFonts w:asciiTheme="majorHAnsi" w:hAnsiTheme="majorHAnsi" w:cstheme="majorHAnsi"/>
          <w:sz w:val="18"/>
          <w:szCs w:val="18"/>
        </w:rPr>
      </w:pPr>
    </w:p>
    <w:p w14:paraId="5F9132E9" w14:textId="22FADE17" w:rsidR="00152E18" w:rsidRPr="002C4644" w:rsidRDefault="00152E18" w:rsidP="00152E18">
      <w:pPr>
        <w:spacing w:before="8" w:after="8" w:line="276" w:lineRule="auto"/>
        <w:ind w:right="-643"/>
        <w:rPr>
          <w:rFonts w:asciiTheme="majorHAnsi" w:hAnsiTheme="majorHAnsi" w:cstheme="majorHAnsi"/>
          <w:sz w:val="18"/>
          <w:szCs w:val="18"/>
        </w:rPr>
      </w:pPr>
    </w:p>
    <w:sectPr w:rsidR="00152E18" w:rsidRPr="002C4644" w:rsidSect="007134B1">
      <w:footerReference w:type="even" r:id="rId139"/>
      <w:footerReference w:type="default" r:id="rId140"/>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5C03A" w14:textId="77777777" w:rsidR="00C94438" w:rsidRDefault="00C94438" w:rsidP="005414C1">
      <w:pPr>
        <w:spacing w:after="0" w:line="240" w:lineRule="auto"/>
      </w:pPr>
      <w:r>
        <w:separator/>
      </w:r>
    </w:p>
  </w:endnote>
  <w:endnote w:type="continuationSeparator" w:id="0">
    <w:p w14:paraId="43C86E9D" w14:textId="77777777" w:rsidR="00C94438" w:rsidRDefault="00C94438"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075009710"/>
      <w:docPartObj>
        <w:docPartGallery w:val="Page Numbers (Bottom of Page)"/>
        <w:docPartUnique/>
      </w:docPartObj>
    </w:sdtPr>
    <w:sdtContent>
      <w:p w14:paraId="092D4CA6" w14:textId="673B6736" w:rsidR="004F2D50" w:rsidRDefault="004F2D50" w:rsidP="002C574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3CB4BF1" w14:textId="77777777" w:rsidR="004F2D50" w:rsidRDefault="004F2D50" w:rsidP="007134B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937130657"/>
      <w:docPartObj>
        <w:docPartGallery w:val="Page Numbers (Bottom of Page)"/>
        <w:docPartUnique/>
      </w:docPartObj>
    </w:sdtPr>
    <w:sdtContent>
      <w:p w14:paraId="50B03577" w14:textId="1019D99E" w:rsidR="004F2D50" w:rsidRDefault="004F2D50" w:rsidP="002C574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9C048A9" w14:textId="77777777" w:rsidR="004F2D50" w:rsidRDefault="004F2D50" w:rsidP="007134B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4D209" w14:textId="77777777" w:rsidR="00C94438" w:rsidRDefault="00C94438" w:rsidP="005414C1">
      <w:pPr>
        <w:spacing w:after="0" w:line="240" w:lineRule="auto"/>
      </w:pPr>
      <w:r>
        <w:separator/>
      </w:r>
    </w:p>
  </w:footnote>
  <w:footnote w:type="continuationSeparator" w:id="0">
    <w:p w14:paraId="370FB679" w14:textId="77777777" w:rsidR="00C94438" w:rsidRDefault="00C94438"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07CA"/>
    <w:multiLevelType w:val="multilevel"/>
    <w:tmpl w:val="0A1C49E4"/>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 w15:restartNumberingAfterBreak="0">
    <w:nsid w:val="00B248E8"/>
    <w:multiLevelType w:val="multilevel"/>
    <w:tmpl w:val="3CA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81E45"/>
    <w:multiLevelType w:val="multilevel"/>
    <w:tmpl w:val="FE10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6635"/>
    <w:multiLevelType w:val="multilevel"/>
    <w:tmpl w:val="898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B7BFB"/>
    <w:multiLevelType w:val="multilevel"/>
    <w:tmpl w:val="26B8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42F2D"/>
    <w:multiLevelType w:val="multilevel"/>
    <w:tmpl w:val="24401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40A68"/>
    <w:multiLevelType w:val="multilevel"/>
    <w:tmpl w:val="E29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457C5"/>
    <w:multiLevelType w:val="multilevel"/>
    <w:tmpl w:val="C944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9272E"/>
    <w:multiLevelType w:val="multilevel"/>
    <w:tmpl w:val="9E4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90D6F"/>
    <w:multiLevelType w:val="multilevel"/>
    <w:tmpl w:val="0C4C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56A3F"/>
    <w:multiLevelType w:val="multilevel"/>
    <w:tmpl w:val="A5E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112CC"/>
    <w:multiLevelType w:val="multilevel"/>
    <w:tmpl w:val="BEC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93C85"/>
    <w:multiLevelType w:val="multilevel"/>
    <w:tmpl w:val="082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A115E"/>
    <w:multiLevelType w:val="multilevel"/>
    <w:tmpl w:val="EAE4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F15F8"/>
    <w:multiLevelType w:val="multilevel"/>
    <w:tmpl w:val="E9D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A6199"/>
    <w:multiLevelType w:val="multilevel"/>
    <w:tmpl w:val="D1C2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46DA8"/>
    <w:multiLevelType w:val="multilevel"/>
    <w:tmpl w:val="275C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70702"/>
    <w:multiLevelType w:val="multilevel"/>
    <w:tmpl w:val="216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969D3"/>
    <w:multiLevelType w:val="multilevel"/>
    <w:tmpl w:val="1C3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61A40"/>
    <w:multiLevelType w:val="multilevel"/>
    <w:tmpl w:val="7D8C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04015"/>
    <w:multiLevelType w:val="multilevel"/>
    <w:tmpl w:val="65D2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D1393"/>
    <w:multiLevelType w:val="multilevel"/>
    <w:tmpl w:val="6340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FA5979"/>
    <w:multiLevelType w:val="multilevel"/>
    <w:tmpl w:val="6B1EB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23DC7"/>
    <w:multiLevelType w:val="multilevel"/>
    <w:tmpl w:val="66A0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27F7E"/>
    <w:multiLevelType w:val="multilevel"/>
    <w:tmpl w:val="CC1C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5978CF"/>
    <w:multiLevelType w:val="multilevel"/>
    <w:tmpl w:val="F06C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3497A"/>
    <w:multiLevelType w:val="multilevel"/>
    <w:tmpl w:val="08A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0076DA"/>
    <w:multiLevelType w:val="multilevel"/>
    <w:tmpl w:val="C7B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0A446E"/>
    <w:multiLevelType w:val="multilevel"/>
    <w:tmpl w:val="04D0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31C9D"/>
    <w:multiLevelType w:val="multilevel"/>
    <w:tmpl w:val="AFAA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A482A"/>
    <w:multiLevelType w:val="multilevel"/>
    <w:tmpl w:val="84C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6B5204"/>
    <w:multiLevelType w:val="multilevel"/>
    <w:tmpl w:val="67B6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A0A5E"/>
    <w:multiLevelType w:val="multilevel"/>
    <w:tmpl w:val="D56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31470"/>
    <w:multiLevelType w:val="hybridMultilevel"/>
    <w:tmpl w:val="75D02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BC4511"/>
    <w:multiLevelType w:val="multilevel"/>
    <w:tmpl w:val="B85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0D7BA0"/>
    <w:multiLevelType w:val="multilevel"/>
    <w:tmpl w:val="E3F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D91681"/>
    <w:multiLevelType w:val="multilevel"/>
    <w:tmpl w:val="1E6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B6571"/>
    <w:multiLevelType w:val="multilevel"/>
    <w:tmpl w:val="ECF8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3395E"/>
    <w:multiLevelType w:val="multilevel"/>
    <w:tmpl w:val="13B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1140E7"/>
    <w:multiLevelType w:val="multilevel"/>
    <w:tmpl w:val="6404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309A3"/>
    <w:multiLevelType w:val="multilevel"/>
    <w:tmpl w:val="CD70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D532BC"/>
    <w:multiLevelType w:val="multilevel"/>
    <w:tmpl w:val="0DEC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846FC"/>
    <w:multiLevelType w:val="multilevel"/>
    <w:tmpl w:val="D362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351DE"/>
    <w:multiLevelType w:val="multilevel"/>
    <w:tmpl w:val="E6B2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B56CA1"/>
    <w:multiLevelType w:val="multilevel"/>
    <w:tmpl w:val="423C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AD15C7"/>
    <w:multiLevelType w:val="multilevel"/>
    <w:tmpl w:val="29E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6C1D43"/>
    <w:multiLevelType w:val="multilevel"/>
    <w:tmpl w:val="8EF02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046E2"/>
    <w:multiLevelType w:val="multilevel"/>
    <w:tmpl w:val="FDD2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3D7EAE"/>
    <w:multiLevelType w:val="multilevel"/>
    <w:tmpl w:val="5664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D72DF6"/>
    <w:multiLevelType w:val="multilevel"/>
    <w:tmpl w:val="F0F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FD5133"/>
    <w:multiLevelType w:val="multilevel"/>
    <w:tmpl w:val="9BB0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46"/>
  </w:num>
  <w:num w:numId="3">
    <w:abstractNumId w:val="11"/>
  </w:num>
  <w:num w:numId="4">
    <w:abstractNumId w:val="23"/>
  </w:num>
  <w:num w:numId="5">
    <w:abstractNumId w:val="1"/>
  </w:num>
  <w:num w:numId="6">
    <w:abstractNumId w:val="15"/>
  </w:num>
  <w:num w:numId="7">
    <w:abstractNumId w:val="48"/>
  </w:num>
  <w:num w:numId="8">
    <w:abstractNumId w:val="29"/>
  </w:num>
  <w:num w:numId="9">
    <w:abstractNumId w:val="19"/>
  </w:num>
  <w:num w:numId="10">
    <w:abstractNumId w:val="3"/>
  </w:num>
  <w:num w:numId="11">
    <w:abstractNumId w:val="18"/>
  </w:num>
  <w:num w:numId="12">
    <w:abstractNumId w:val="30"/>
  </w:num>
  <w:num w:numId="13">
    <w:abstractNumId w:val="31"/>
  </w:num>
  <w:num w:numId="14">
    <w:abstractNumId w:val="50"/>
  </w:num>
  <w:num w:numId="15">
    <w:abstractNumId w:val="37"/>
  </w:num>
  <w:num w:numId="16">
    <w:abstractNumId w:val="17"/>
  </w:num>
  <w:num w:numId="17">
    <w:abstractNumId w:val="32"/>
  </w:num>
  <w:num w:numId="18">
    <w:abstractNumId w:val="22"/>
  </w:num>
  <w:num w:numId="19">
    <w:abstractNumId w:val="22"/>
  </w:num>
  <w:num w:numId="20">
    <w:abstractNumId w:val="39"/>
  </w:num>
  <w:num w:numId="21">
    <w:abstractNumId w:val="36"/>
  </w:num>
  <w:num w:numId="22">
    <w:abstractNumId w:val="41"/>
  </w:num>
  <w:num w:numId="23">
    <w:abstractNumId w:val="5"/>
  </w:num>
  <w:num w:numId="24">
    <w:abstractNumId w:val="5"/>
  </w:num>
  <w:num w:numId="25">
    <w:abstractNumId w:val="13"/>
  </w:num>
  <w:num w:numId="26">
    <w:abstractNumId w:val="44"/>
  </w:num>
  <w:num w:numId="27">
    <w:abstractNumId w:val="43"/>
  </w:num>
  <w:num w:numId="28">
    <w:abstractNumId w:val="42"/>
  </w:num>
  <w:num w:numId="29">
    <w:abstractNumId w:val="27"/>
  </w:num>
  <w:num w:numId="30">
    <w:abstractNumId w:val="12"/>
  </w:num>
  <w:num w:numId="31">
    <w:abstractNumId w:val="34"/>
  </w:num>
  <w:num w:numId="32">
    <w:abstractNumId w:val="26"/>
  </w:num>
  <w:num w:numId="33">
    <w:abstractNumId w:val="49"/>
  </w:num>
  <w:num w:numId="34">
    <w:abstractNumId w:val="16"/>
  </w:num>
  <w:num w:numId="35">
    <w:abstractNumId w:val="45"/>
  </w:num>
  <w:num w:numId="36">
    <w:abstractNumId w:val="40"/>
  </w:num>
  <w:num w:numId="37">
    <w:abstractNumId w:val="20"/>
  </w:num>
  <w:num w:numId="38">
    <w:abstractNumId w:val="2"/>
  </w:num>
  <w:num w:numId="39">
    <w:abstractNumId w:val="0"/>
  </w:num>
  <w:num w:numId="40">
    <w:abstractNumId w:val="47"/>
  </w:num>
  <w:num w:numId="41">
    <w:abstractNumId w:val="38"/>
  </w:num>
  <w:num w:numId="42">
    <w:abstractNumId w:val="25"/>
  </w:num>
  <w:num w:numId="43">
    <w:abstractNumId w:val="35"/>
  </w:num>
  <w:num w:numId="44">
    <w:abstractNumId w:val="21"/>
  </w:num>
  <w:num w:numId="45">
    <w:abstractNumId w:val="8"/>
  </w:num>
  <w:num w:numId="46">
    <w:abstractNumId w:val="28"/>
  </w:num>
  <w:num w:numId="47">
    <w:abstractNumId w:val="6"/>
  </w:num>
  <w:num w:numId="48">
    <w:abstractNumId w:val="4"/>
  </w:num>
  <w:num w:numId="49">
    <w:abstractNumId w:val="10"/>
  </w:num>
  <w:num w:numId="50">
    <w:abstractNumId w:val="7"/>
  </w:num>
  <w:num w:numId="51">
    <w:abstractNumId w:val="24"/>
  </w:num>
  <w:num w:numId="52">
    <w:abstractNumId w:val="9"/>
  </w:num>
  <w:num w:numId="53">
    <w:abstractNumId w:val="14"/>
  </w:num>
  <w:num w:numId="54">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6B"/>
    <w:rsid w:val="00006EC1"/>
    <w:rsid w:val="00030A3D"/>
    <w:rsid w:val="00050A0B"/>
    <w:rsid w:val="000838F1"/>
    <w:rsid w:val="000A6B77"/>
    <w:rsid w:val="000B4E2F"/>
    <w:rsid w:val="000C2F04"/>
    <w:rsid w:val="000E6DF9"/>
    <w:rsid w:val="000F7E38"/>
    <w:rsid w:val="001249C1"/>
    <w:rsid w:val="0012717D"/>
    <w:rsid w:val="00131D51"/>
    <w:rsid w:val="00152E18"/>
    <w:rsid w:val="00160C17"/>
    <w:rsid w:val="001629AD"/>
    <w:rsid w:val="001637EE"/>
    <w:rsid w:val="001768BC"/>
    <w:rsid w:val="00187C81"/>
    <w:rsid w:val="001C4D81"/>
    <w:rsid w:val="001E1AEC"/>
    <w:rsid w:val="001F17E4"/>
    <w:rsid w:val="001F62C5"/>
    <w:rsid w:val="0020529D"/>
    <w:rsid w:val="00214D30"/>
    <w:rsid w:val="00220A1E"/>
    <w:rsid w:val="00277B66"/>
    <w:rsid w:val="002919EC"/>
    <w:rsid w:val="0029236D"/>
    <w:rsid w:val="0029275F"/>
    <w:rsid w:val="002961AD"/>
    <w:rsid w:val="002A4F98"/>
    <w:rsid w:val="002C4644"/>
    <w:rsid w:val="002C574B"/>
    <w:rsid w:val="002D1FFB"/>
    <w:rsid w:val="003062DA"/>
    <w:rsid w:val="0034708D"/>
    <w:rsid w:val="00353288"/>
    <w:rsid w:val="0036050D"/>
    <w:rsid w:val="00383A1C"/>
    <w:rsid w:val="00387E13"/>
    <w:rsid w:val="00396D0C"/>
    <w:rsid w:val="003A509C"/>
    <w:rsid w:val="003A6E68"/>
    <w:rsid w:val="003C35F3"/>
    <w:rsid w:val="003D525E"/>
    <w:rsid w:val="003E2D52"/>
    <w:rsid w:val="004270D7"/>
    <w:rsid w:val="0043581B"/>
    <w:rsid w:val="00445BD1"/>
    <w:rsid w:val="00454033"/>
    <w:rsid w:val="00465A19"/>
    <w:rsid w:val="00466707"/>
    <w:rsid w:val="004777FC"/>
    <w:rsid w:val="00491ED1"/>
    <w:rsid w:val="00496568"/>
    <w:rsid w:val="004A0B5F"/>
    <w:rsid w:val="004A77D4"/>
    <w:rsid w:val="004D3C4C"/>
    <w:rsid w:val="004F2D50"/>
    <w:rsid w:val="004F6D26"/>
    <w:rsid w:val="00505B96"/>
    <w:rsid w:val="00510351"/>
    <w:rsid w:val="0051169C"/>
    <w:rsid w:val="00531B08"/>
    <w:rsid w:val="005414C1"/>
    <w:rsid w:val="00547037"/>
    <w:rsid w:val="00551EB8"/>
    <w:rsid w:val="0055362F"/>
    <w:rsid w:val="00556ECC"/>
    <w:rsid w:val="00557DF1"/>
    <w:rsid w:val="00561D2C"/>
    <w:rsid w:val="00567488"/>
    <w:rsid w:val="005775BF"/>
    <w:rsid w:val="0058434C"/>
    <w:rsid w:val="005A2551"/>
    <w:rsid w:val="005C0539"/>
    <w:rsid w:val="005C0F35"/>
    <w:rsid w:val="005C5FAC"/>
    <w:rsid w:val="005D2FC0"/>
    <w:rsid w:val="005F0438"/>
    <w:rsid w:val="005F1396"/>
    <w:rsid w:val="005F3A92"/>
    <w:rsid w:val="00634BB8"/>
    <w:rsid w:val="0066302C"/>
    <w:rsid w:val="00682B04"/>
    <w:rsid w:val="00684D8C"/>
    <w:rsid w:val="0069453A"/>
    <w:rsid w:val="006A2B82"/>
    <w:rsid w:val="006B5887"/>
    <w:rsid w:val="006D1318"/>
    <w:rsid w:val="006D6E85"/>
    <w:rsid w:val="006E671B"/>
    <w:rsid w:val="00706B7E"/>
    <w:rsid w:val="007134B1"/>
    <w:rsid w:val="00722151"/>
    <w:rsid w:val="007305A8"/>
    <w:rsid w:val="00743168"/>
    <w:rsid w:val="0075262E"/>
    <w:rsid w:val="00762C9F"/>
    <w:rsid w:val="00767ACF"/>
    <w:rsid w:val="007A0940"/>
    <w:rsid w:val="007B3C2B"/>
    <w:rsid w:val="007B5002"/>
    <w:rsid w:val="007B776F"/>
    <w:rsid w:val="007C2314"/>
    <w:rsid w:val="007C5873"/>
    <w:rsid w:val="007D4C89"/>
    <w:rsid w:val="007F11CD"/>
    <w:rsid w:val="007F57ED"/>
    <w:rsid w:val="008021B0"/>
    <w:rsid w:val="00810629"/>
    <w:rsid w:val="00811A79"/>
    <w:rsid w:val="00813899"/>
    <w:rsid w:val="00825F7E"/>
    <w:rsid w:val="00827FC9"/>
    <w:rsid w:val="00830A7D"/>
    <w:rsid w:val="008339A4"/>
    <w:rsid w:val="0084188C"/>
    <w:rsid w:val="00841BB5"/>
    <w:rsid w:val="00845AF5"/>
    <w:rsid w:val="00882BBA"/>
    <w:rsid w:val="0088338C"/>
    <w:rsid w:val="008A0631"/>
    <w:rsid w:val="008A1D16"/>
    <w:rsid w:val="008A6E54"/>
    <w:rsid w:val="008C7ABD"/>
    <w:rsid w:val="008D20E4"/>
    <w:rsid w:val="008D2856"/>
    <w:rsid w:val="008F3F6B"/>
    <w:rsid w:val="00902ED2"/>
    <w:rsid w:val="00916CF2"/>
    <w:rsid w:val="00922110"/>
    <w:rsid w:val="0094174C"/>
    <w:rsid w:val="00944D67"/>
    <w:rsid w:val="00947326"/>
    <w:rsid w:val="00952DEA"/>
    <w:rsid w:val="00982F86"/>
    <w:rsid w:val="0099409F"/>
    <w:rsid w:val="009B565E"/>
    <w:rsid w:val="009D4683"/>
    <w:rsid w:val="009D6738"/>
    <w:rsid w:val="009E538D"/>
    <w:rsid w:val="009E5724"/>
    <w:rsid w:val="00A0052F"/>
    <w:rsid w:val="00A063D4"/>
    <w:rsid w:val="00A1533D"/>
    <w:rsid w:val="00A26512"/>
    <w:rsid w:val="00A360B0"/>
    <w:rsid w:val="00A40E59"/>
    <w:rsid w:val="00A41BE7"/>
    <w:rsid w:val="00A537E8"/>
    <w:rsid w:val="00A861E1"/>
    <w:rsid w:val="00A9779D"/>
    <w:rsid w:val="00AB65AA"/>
    <w:rsid w:val="00AC446F"/>
    <w:rsid w:val="00AC59C3"/>
    <w:rsid w:val="00AD12E7"/>
    <w:rsid w:val="00AD45F1"/>
    <w:rsid w:val="00B01E2D"/>
    <w:rsid w:val="00B07C04"/>
    <w:rsid w:val="00B12D50"/>
    <w:rsid w:val="00B133A7"/>
    <w:rsid w:val="00B1509F"/>
    <w:rsid w:val="00B40B1E"/>
    <w:rsid w:val="00B45E14"/>
    <w:rsid w:val="00B67653"/>
    <w:rsid w:val="00B67FCF"/>
    <w:rsid w:val="00B76879"/>
    <w:rsid w:val="00B9052F"/>
    <w:rsid w:val="00BC0ADE"/>
    <w:rsid w:val="00BD38C6"/>
    <w:rsid w:val="00BE531C"/>
    <w:rsid w:val="00BF02B4"/>
    <w:rsid w:val="00C073D5"/>
    <w:rsid w:val="00C104FC"/>
    <w:rsid w:val="00C134AF"/>
    <w:rsid w:val="00C223BC"/>
    <w:rsid w:val="00C349DA"/>
    <w:rsid w:val="00C44283"/>
    <w:rsid w:val="00C47B60"/>
    <w:rsid w:val="00C76AEE"/>
    <w:rsid w:val="00C94438"/>
    <w:rsid w:val="00CA680A"/>
    <w:rsid w:val="00CB6BDD"/>
    <w:rsid w:val="00CD0475"/>
    <w:rsid w:val="00CD2373"/>
    <w:rsid w:val="00CE73CC"/>
    <w:rsid w:val="00CF6A54"/>
    <w:rsid w:val="00D1068D"/>
    <w:rsid w:val="00D2634B"/>
    <w:rsid w:val="00D7471B"/>
    <w:rsid w:val="00D917A3"/>
    <w:rsid w:val="00D92A12"/>
    <w:rsid w:val="00DA22B5"/>
    <w:rsid w:val="00DA2974"/>
    <w:rsid w:val="00DA7FC0"/>
    <w:rsid w:val="00DD7145"/>
    <w:rsid w:val="00DD741D"/>
    <w:rsid w:val="00DF21CB"/>
    <w:rsid w:val="00DF55C0"/>
    <w:rsid w:val="00E1441A"/>
    <w:rsid w:val="00E14431"/>
    <w:rsid w:val="00E42559"/>
    <w:rsid w:val="00E5023F"/>
    <w:rsid w:val="00E57A82"/>
    <w:rsid w:val="00E811F3"/>
    <w:rsid w:val="00E830E3"/>
    <w:rsid w:val="00EA23A0"/>
    <w:rsid w:val="00EA3CC7"/>
    <w:rsid w:val="00EB1F08"/>
    <w:rsid w:val="00EB249F"/>
    <w:rsid w:val="00EB450E"/>
    <w:rsid w:val="00EC4F9E"/>
    <w:rsid w:val="00EC67A7"/>
    <w:rsid w:val="00EF4C82"/>
    <w:rsid w:val="00EF6363"/>
    <w:rsid w:val="00F01E1E"/>
    <w:rsid w:val="00F0402A"/>
    <w:rsid w:val="00F30AC0"/>
    <w:rsid w:val="00F75021"/>
    <w:rsid w:val="00F8266D"/>
    <w:rsid w:val="00FA0E1E"/>
    <w:rsid w:val="00FD2AB0"/>
    <w:rsid w:val="00FD5C09"/>
    <w:rsid w:val="00FE038A"/>
    <w:rsid w:val="00FE7439"/>
    <w:rsid w:val="00FE7D10"/>
    <w:rsid w:val="00FF4E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2974"/>
    <w:rPr>
      <w:color w:val="0563C1" w:themeColor="hyperlink"/>
      <w:u w:val="single"/>
    </w:rPr>
  </w:style>
  <w:style w:type="character" w:styleId="Mentionnonrsolue">
    <w:name w:val="Unresolved Mention"/>
    <w:basedOn w:val="Policepardfaut"/>
    <w:uiPriority w:val="99"/>
    <w:semiHidden/>
    <w:unhideWhenUsed/>
    <w:rsid w:val="00DA2974"/>
    <w:rPr>
      <w:color w:val="605E5C"/>
      <w:shd w:val="clear" w:color="auto" w:fill="E1DFDD"/>
    </w:rPr>
  </w:style>
  <w:style w:type="character" w:styleId="Lienhypertextesuivivisit">
    <w:name w:val="FollowedHyperlink"/>
    <w:basedOn w:val="Policepardfaut"/>
    <w:uiPriority w:val="99"/>
    <w:semiHidden/>
    <w:unhideWhenUsed/>
    <w:rsid w:val="009D4683"/>
    <w:rPr>
      <w:color w:val="954F72" w:themeColor="followedHyperlink"/>
      <w:u w:val="single"/>
    </w:rPr>
  </w:style>
  <w:style w:type="paragraph" w:styleId="Paragraphedeliste">
    <w:name w:val="List Paragraph"/>
    <w:basedOn w:val="Normal"/>
    <w:uiPriority w:val="34"/>
    <w:qFormat/>
    <w:rsid w:val="005414C1"/>
    <w:pPr>
      <w:ind w:left="720"/>
      <w:contextualSpacing/>
    </w:pPr>
  </w:style>
  <w:style w:type="paragraph" w:styleId="En-tte">
    <w:name w:val="header"/>
    <w:basedOn w:val="Normal"/>
    <w:link w:val="En-tteCar"/>
    <w:uiPriority w:val="99"/>
    <w:unhideWhenUsed/>
    <w:rsid w:val="005414C1"/>
    <w:pPr>
      <w:tabs>
        <w:tab w:val="center" w:pos="4513"/>
        <w:tab w:val="right" w:pos="9026"/>
      </w:tabs>
      <w:spacing w:after="0" w:line="240" w:lineRule="auto"/>
    </w:pPr>
  </w:style>
  <w:style w:type="character" w:customStyle="1" w:styleId="En-tteCar">
    <w:name w:val="En-tête Car"/>
    <w:basedOn w:val="Policepardfaut"/>
    <w:link w:val="En-tte"/>
    <w:uiPriority w:val="99"/>
    <w:rsid w:val="005414C1"/>
  </w:style>
  <w:style w:type="paragraph" w:styleId="Pieddepage">
    <w:name w:val="footer"/>
    <w:basedOn w:val="Normal"/>
    <w:link w:val="PieddepageCar"/>
    <w:uiPriority w:val="99"/>
    <w:unhideWhenUsed/>
    <w:rsid w:val="005414C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414C1"/>
  </w:style>
  <w:style w:type="character" w:styleId="Numrodepage">
    <w:name w:val="page number"/>
    <w:basedOn w:val="Policepardfaut"/>
    <w:uiPriority w:val="99"/>
    <w:semiHidden/>
    <w:unhideWhenUsed/>
    <w:rsid w:val="008339A4"/>
  </w:style>
  <w:style w:type="paragraph" w:styleId="Textedebulles">
    <w:name w:val="Balloon Text"/>
    <w:basedOn w:val="Normal"/>
    <w:link w:val="TextedebullesCar"/>
    <w:uiPriority w:val="99"/>
    <w:semiHidden/>
    <w:unhideWhenUsed/>
    <w:rsid w:val="00A063D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063D4"/>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9B565E"/>
    <w:rPr>
      <w:sz w:val="16"/>
      <w:szCs w:val="16"/>
    </w:rPr>
  </w:style>
  <w:style w:type="paragraph" w:styleId="Commentaire">
    <w:name w:val="annotation text"/>
    <w:basedOn w:val="Normal"/>
    <w:link w:val="CommentaireCar"/>
    <w:uiPriority w:val="99"/>
    <w:semiHidden/>
    <w:unhideWhenUsed/>
    <w:rsid w:val="009B565E"/>
    <w:pPr>
      <w:spacing w:line="240" w:lineRule="auto"/>
    </w:pPr>
    <w:rPr>
      <w:sz w:val="20"/>
      <w:szCs w:val="20"/>
    </w:rPr>
  </w:style>
  <w:style w:type="character" w:customStyle="1" w:styleId="CommentaireCar">
    <w:name w:val="Commentaire Car"/>
    <w:basedOn w:val="Policepardfaut"/>
    <w:link w:val="Commentaire"/>
    <w:uiPriority w:val="99"/>
    <w:semiHidden/>
    <w:rsid w:val="009B565E"/>
    <w:rPr>
      <w:sz w:val="20"/>
      <w:szCs w:val="20"/>
    </w:rPr>
  </w:style>
  <w:style w:type="paragraph" w:styleId="Objetducommentaire">
    <w:name w:val="annotation subject"/>
    <w:basedOn w:val="Commentaire"/>
    <w:next w:val="Commentaire"/>
    <w:link w:val="ObjetducommentaireCar"/>
    <w:uiPriority w:val="99"/>
    <w:semiHidden/>
    <w:unhideWhenUsed/>
    <w:rsid w:val="009B565E"/>
    <w:rPr>
      <w:b/>
      <w:bCs/>
    </w:rPr>
  </w:style>
  <w:style w:type="character" w:customStyle="1" w:styleId="ObjetducommentaireCar">
    <w:name w:val="Objet du commentaire Car"/>
    <w:basedOn w:val="CommentaireCar"/>
    <w:link w:val="Objetducommentaire"/>
    <w:uiPriority w:val="99"/>
    <w:semiHidden/>
    <w:rsid w:val="009B565E"/>
    <w:rPr>
      <w:b/>
      <w:bCs/>
      <w:sz w:val="20"/>
      <w:szCs w:val="20"/>
    </w:rPr>
  </w:style>
  <w:style w:type="paragraph" w:styleId="Rvision">
    <w:name w:val="Revision"/>
    <w:hidden/>
    <w:uiPriority w:val="99"/>
    <w:semiHidden/>
    <w:rsid w:val="00FA0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5716">
      <w:bodyDiv w:val="1"/>
      <w:marLeft w:val="0"/>
      <w:marRight w:val="0"/>
      <w:marTop w:val="0"/>
      <w:marBottom w:val="0"/>
      <w:divBdr>
        <w:top w:val="none" w:sz="0" w:space="0" w:color="auto"/>
        <w:left w:val="none" w:sz="0" w:space="0" w:color="auto"/>
        <w:bottom w:val="none" w:sz="0" w:space="0" w:color="auto"/>
        <w:right w:val="none" w:sz="0" w:space="0" w:color="auto"/>
      </w:divBdr>
    </w:div>
    <w:div w:id="54739272">
      <w:bodyDiv w:val="1"/>
      <w:marLeft w:val="0"/>
      <w:marRight w:val="0"/>
      <w:marTop w:val="0"/>
      <w:marBottom w:val="0"/>
      <w:divBdr>
        <w:top w:val="none" w:sz="0" w:space="0" w:color="auto"/>
        <w:left w:val="none" w:sz="0" w:space="0" w:color="auto"/>
        <w:bottom w:val="none" w:sz="0" w:space="0" w:color="auto"/>
        <w:right w:val="none" w:sz="0" w:space="0" w:color="auto"/>
      </w:divBdr>
    </w:div>
    <w:div w:id="61025443">
      <w:bodyDiv w:val="1"/>
      <w:marLeft w:val="0"/>
      <w:marRight w:val="0"/>
      <w:marTop w:val="0"/>
      <w:marBottom w:val="0"/>
      <w:divBdr>
        <w:top w:val="none" w:sz="0" w:space="0" w:color="auto"/>
        <w:left w:val="none" w:sz="0" w:space="0" w:color="auto"/>
        <w:bottom w:val="none" w:sz="0" w:space="0" w:color="auto"/>
        <w:right w:val="none" w:sz="0" w:space="0" w:color="auto"/>
      </w:divBdr>
    </w:div>
    <w:div w:id="68616928">
      <w:bodyDiv w:val="1"/>
      <w:marLeft w:val="0"/>
      <w:marRight w:val="0"/>
      <w:marTop w:val="0"/>
      <w:marBottom w:val="0"/>
      <w:divBdr>
        <w:top w:val="none" w:sz="0" w:space="0" w:color="auto"/>
        <w:left w:val="none" w:sz="0" w:space="0" w:color="auto"/>
        <w:bottom w:val="none" w:sz="0" w:space="0" w:color="auto"/>
        <w:right w:val="none" w:sz="0" w:space="0" w:color="auto"/>
      </w:divBdr>
    </w:div>
    <w:div w:id="82799991">
      <w:bodyDiv w:val="1"/>
      <w:marLeft w:val="0"/>
      <w:marRight w:val="0"/>
      <w:marTop w:val="0"/>
      <w:marBottom w:val="0"/>
      <w:divBdr>
        <w:top w:val="none" w:sz="0" w:space="0" w:color="auto"/>
        <w:left w:val="none" w:sz="0" w:space="0" w:color="auto"/>
        <w:bottom w:val="none" w:sz="0" w:space="0" w:color="auto"/>
        <w:right w:val="none" w:sz="0" w:space="0" w:color="auto"/>
      </w:divBdr>
    </w:div>
    <w:div w:id="90705453">
      <w:bodyDiv w:val="1"/>
      <w:marLeft w:val="0"/>
      <w:marRight w:val="0"/>
      <w:marTop w:val="0"/>
      <w:marBottom w:val="0"/>
      <w:divBdr>
        <w:top w:val="none" w:sz="0" w:space="0" w:color="auto"/>
        <w:left w:val="none" w:sz="0" w:space="0" w:color="auto"/>
        <w:bottom w:val="none" w:sz="0" w:space="0" w:color="auto"/>
        <w:right w:val="none" w:sz="0" w:space="0" w:color="auto"/>
      </w:divBdr>
    </w:div>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65947630">
      <w:bodyDiv w:val="1"/>
      <w:marLeft w:val="0"/>
      <w:marRight w:val="0"/>
      <w:marTop w:val="0"/>
      <w:marBottom w:val="0"/>
      <w:divBdr>
        <w:top w:val="none" w:sz="0" w:space="0" w:color="auto"/>
        <w:left w:val="none" w:sz="0" w:space="0" w:color="auto"/>
        <w:bottom w:val="none" w:sz="0" w:space="0" w:color="auto"/>
        <w:right w:val="none" w:sz="0" w:space="0" w:color="auto"/>
      </w:divBdr>
    </w:div>
    <w:div w:id="221791723">
      <w:bodyDiv w:val="1"/>
      <w:marLeft w:val="0"/>
      <w:marRight w:val="0"/>
      <w:marTop w:val="0"/>
      <w:marBottom w:val="0"/>
      <w:divBdr>
        <w:top w:val="none" w:sz="0" w:space="0" w:color="auto"/>
        <w:left w:val="none" w:sz="0" w:space="0" w:color="auto"/>
        <w:bottom w:val="none" w:sz="0" w:space="0" w:color="auto"/>
        <w:right w:val="none" w:sz="0" w:space="0" w:color="auto"/>
      </w:divBdr>
    </w:div>
    <w:div w:id="223687858">
      <w:bodyDiv w:val="1"/>
      <w:marLeft w:val="0"/>
      <w:marRight w:val="0"/>
      <w:marTop w:val="0"/>
      <w:marBottom w:val="0"/>
      <w:divBdr>
        <w:top w:val="none" w:sz="0" w:space="0" w:color="auto"/>
        <w:left w:val="none" w:sz="0" w:space="0" w:color="auto"/>
        <w:bottom w:val="none" w:sz="0" w:space="0" w:color="auto"/>
        <w:right w:val="none" w:sz="0" w:space="0" w:color="auto"/>
      </w:divBdr>
    </w:div>
    <w:div w:id="228925609">
      <w:bodyDiv w:val="1"/>
      <w:marLeft w:val="0"/>
      <w:marRight w:val="0"/>
      <w:marTop w:val="0"/>
      <w:marBottom w:val="0"/>
      <w:divBdr>
        <w:top w:val="none" w:sz="0" w:space="0" w:color="auto"/>
        <w:left w:val="none" w:sz="0" w:space="0" w:color="auto"/>
        <w:bottom w:val="none" w:sz="0" w:space="0" w:color="auto"/>
        <w:right w:val="none" w:sz="0" w:space="0" w:color="auto"/>
      </w:divBdr>
    </w:div>
    <w:div w:id="259527379">
      <w:bodyDiv w:val="1"/>
      <w:marLeft w:val="0"/>
      <w:marRight w:val="0"/>
      <w:marTop w:val="0"/>
      <w:marBottom w:val="0"/>
      <w:divBdr>
        <w:top w:val="none" w:sz="0" w:space="0" w:color="auto"/>
        <w:left w:val="none" w:sz="0" w:space="0" w:color="auto"/>
        <w:bottom w:val="none" w:sz="0" w:space="0" w:color="auto"/>
        <w:right w:val="none" w:sz="0" w:space="0" w:color="auto"/>
      </w:divBdr>
    </w:div>
    <w:div w:id="274562992">
      <w:bodyDiv w:val="1"/>
      <w:marLeft w:val="0"/>
      <w:marRight w:val="0"/>
      <w:marTop w:val="0"/>
      <w:marBottom w:val="0"/>
      <w:divBdr>
        <w:top w:val="none" w:sz="0" w:space="0" w:color="auto"/>
        <w:left w:val="none" w:sz="0" w:space="0" w:color="auto"/>
        <w:bottom w:val="none" w:sz="0" w:space="0" w:color="auto"/>
        <w:right w:val="none" w:sz="0" w:space="0" w:color="auto"/>
      </w:divBdr>
    </w:div>
    <w:div w:id="291450217">
      <w:bodyDiv w:val="1"/>
      <w:marLeft w:val="0"/>
      <w:marRight w:val="0"/>
      <w:marTop w:val="0"/>
      <w:marBottom w:val="0"/>
      <w:divBdr>
        <w:top w:val="none" w:sz="0" w:space="0" w:color="auto"/>
        <w:left w:val="none" w:sz="0" w:space="0" w:color="auto"/>
        <w:bottom w:val="none" w:sz="0" w:space="0" w:color="auto"/>
        <w:right w:val="none" w:sz="0" w:space="0" w:color="auto"/>
      </w:divBdr>
    </w:div>
    <w:div w:id="317802670">
      <w:bodyDiv w:val="1"/>
      <w:marLeft w:val="0"/>
      <w:marRight w:val="0"/>
      <w:marTop w:val="0"/>
      <w:marBottom w:val="0"/>
      <w:divBdr>
        <w:top w:val="none" w:sz="0" w:space="0" w:color="auto"/>
        <w:left w:val="none" w:sz="0" w:space="0" w:color="auto"/>
        <w:bottom w:val="none" w:sz="0" w:space="0" w:color="auto"/>
        <w:right w:val="none" w:sz="0" w:space="0" w:color="auto"/>
      </w:divBdr>
    </w:div>
    <w:div w:id="342249442">
      <w:bodyDiv w:val="1"/>
      <w:marLeft w:val="0"/>
      <w:marRight w:val="0"/>
      <w:marTop w:val="0"/>
      <w:marBottom w:val="0"/>
      <w:divBdr>
        <w:top w:val="none" w:sz="0" w:space="0" w:color="auto"/>
        <w:left w:val="none" w:sz="0" w:space="0" w:color="auto"/>
        <w:bottom w:val="none" w:sz="0" w:space="0" w:color="auto"/>
        <w:right w:val="none" w:sz="0" w:space="0" w:color="auto"/>
      </w:divBdr>
    </w:div>
    <w:div w:id="388187558">
      <w:bodyDiv w:val="1"/>
      <w:marLeft w:val="0"/>
      <w:marRight w:val="0"/>
      <w:marTop w:val="0"/>
      <w:marBottom w:val="0"/>
      <w:divBdr>
        <w:top w:val="none" w:sz="0" w:space="0" w:color="auto"/>
        <w:left w:val="none" w:sz="0" w:space="0" w:color="auto"/>
        <w:bottom w:val="none" w:sz="0" w:space="0" w:color="auto"/>
        <w:right w:val="none" w:sz="0" w:space="0" w:color="auto"/>
      </w:divBdr>
    </w:div>
    <w:div w:id="391395054">
      <w:bodyDiv w:val="1"/>
      <w:marLeft w:val="0"/>
      <w:marRight w:val="0"/>
      <w:marTop w:val="0"/>
      <w:marBottom w:val="0"/>
      <w:divBdr>
        <w:top w:val="none" w:sz="0" w:space="0" w:color="auto"/>
        <w:left w:val="none" w:sz="0" w:space="0" w:color="auto"/>
        <w:bottom w:val="none" w:sz="0" w:space="0" w:color="auto"/>
        <w:right w:val="none" w:sz="0" w:space="0" w:color="auto"/>
      </w:divBdr>
    </w:div>
    <w:div w:id="434860792">
      <w:bodyDiv w:val="1"/>
      <w:marLeft w:val="0"/>
      <w:marRight w:val="0"/>
      <w:marTop w:val="0"/>
      <w:marBottom w:val="0"/>
      <w:divBdr>
        <w:top w:val="none" w:sz="0" w:space="0" w:color="auto"/>
        <w:left w:val="none" w:sz="0" w:space="0" w:color="auto"/>
        <w:bottom w:val="none" w:sz="0" w:space="0" w:color="auto"/>
        <w:right w:val="none" w:sz="0" w:space="0" w:color="auto"/>
      </w:divBdr>
    </w:div>
    <w:div w:id="458106315">
      <w:bodyDiv w:val="1"/>
      <w:marLeft w:val="0"/>
      <w:marRight w:val="0"/>
      <w:marTop w:val="0"/>
      <w:marBottom w:val="0"/>
      <w:divBdr>
        <w:top w:val="none" w:sz="0" w:space="0" w:color="auto"/>
        <w:left w:val="none" w:sz="0" w:space="0" w:color="auto"/>
        <w:bottom w:val="none" w:sz="0" w:space="0" w:color="auto"/>
        <w:right w:val="none" w:sz="0" w:space="0" w:color="auto"/>
      </w:divBdr>
    </w:div>
    <w:div w:id="523174908">
      <w:bodyDiv w:val="1"/>
      <w:marLeft w:val="0"/>
      <w:marRight w:val="0"/>
      <w:marTop w:val="0"/>
      <w:marBottom w:val="0"/>
      <w:divBdr>
        <w:top w:val="none" w:sz="0" w:space="0" w:color="auto"/>
        <w:left w:val="none" w:sz="0" w:space="0" w:color="auto"/>
        <w:bottom w:val="none" w:sz="0" w:space="0" w:color="auto"/>
        <w:right w:val="none" w:sz="0" w:space="0" w:color="auto"/>
      </w:divBdr>
    </w:div>
    <w:div w:id="625890617">
      <w:bodyDiv w:val="1"/>
      <w:marLeft w:val="0"/>
      <w:marRight w:val="0"/>
      <w:marTop w:val="0"/>
      <w:marBottom w:val="0"/>
      <w:divBdr>
        <w:top w:val="none" w:sz="0" w:space="0" w:color="auto"/>
        <w:left w:val="none" w:sz="0" w:space="0" w:color="auto"/>
        <w:bottom w:val="none" w:sz="0" w:space="0" w:color="auto"/>
        <w:right w:val="none" w:sz="0" w:space="0" w:color="auto"/>
      </w:divBdr>
    </w:div>
    <w:div w:id="639457240">
      <w:bodyDiv w:val="1"/>
      <w:marLeft w:val="0"/>
      <w:marRight w:val="0"/>
      <w:marTop w:val="0"/>
      <w:marBottom w:val="0"/>
      <w:divBdr>
        <w:top w:val="none" w:sz="0" w:space="0" w:color="auto"/>
        <w:left w:val="none" w:sz="0" w:space="0" w:color="auto"/>
        <w:bottom w:val="none" w:sz="0" w:space="0" w:color="auto"/>
        <w:right w:val="none" w:sz="0" w:space="0" w:color="auto"/>
      </w:divBdr>
    </w:div>
    <w:div w:id="650645725">
      <w:bodyDiv w:val="1"/>
      <w:marLeft w:val="0"/>
      <w:marRight w:val="0"/>
      <w:marTop w:val="0"/>
      <w:marBottom w:val="0"/>
      <w:divBdr>
        <w:top w:val="none" w:sz="0" w:space="0" w:color="auto"/>
        <w:left w:val="none" w:sz="0" w:space="0" w:color="auto"/>
        <w:bottom w:val="none" w:sz="0" w:space="0" w:color="auto"/>
        <w:right w:val="none" w:sz="0" w:space="0" w:color="auto"/>
      </w:divBdr>
    </w:div>
    <w:div w:id="664355142">
      <w:bodyDiv w:val="1"/>
      <w:marLeft w:val="0"/>
      <w:marRight w:val="0"/>
      <w:marTop w:val="0"/>
      <w:marBottom w:val="0"/>
      <w:divBdr>
        <w:top w:val="none" w:sz="0" w:space="0" w:color="auto"/>
        <w:left w:val="none" w:sz="0" w:space="0" w:color="auto"/>
        <w:bottom w:val="none" w:sz="0" w:space="0" w:color="auto"/>
        <w:right w:val="none" w:sz="0" w:space="0" w:color="auto"/>
      </w:divBdr>
    </w:div>
    <w:div w:id="670958993">
      <w:bodyDiv w:val="1"/>
      <w:marLeft w:val="0"/>
      <w:marRight w:val="0"/>
      <w:marTop w:val="0"/>
      <w:marBottom w:val="0"/>
      <w:divBdr>
        <w:top w:val="none" w:sz="0" w:space="0" w:color="auto"/>
        <w:left w:val="none" w:sz="0" w:space="0" w:color="auto"/>
        <w:bottom w:val="none" w:sz="0" w:space="0" w:color="auto"/>
        <w:right w:val="none" w:sz="0" w:space="0" w:color="auto"/>
      </w:divBdr>
    </w:div>
    <w:div w:id="716441095">
      <w:bodyDiv w:val="1"/>
      <w:marLeft w:val="0"/>
      <w:marRight w:val="0"/>
      <w:marTop w:val="0"/>
      <w:marBottom w:val="0"/>
      <w:divBdr>
        <w:top w:val="none" w:sz="0" w:space="0" w:color="auto"/>
        <w:left w:val="none" w:sz="0" w:space="0" w:color="auto"/>
        <w:bottom w:val="none" w:sz="0" w:space="0" w:color="auto"/>
        <w:right w:val="none" w:sz="0" w:space="0" w:color="auto"/>
      </w:divBdr>
    </w:div>
    <w:div w:id="752433047">
      <w:bodyDiv w:val="1"/>
      <w:marLeft w:val="0"/>
      <w:marRight w:val="0"/>
      <w:marTop w:val="0"/>
      <w:marBottom w:val="0"/>
      <w:divBdr>
        <w:top w:val="none" w:sz="0" w:space="0" w:color="auto"/>
        <w:left w:val="none" w:sz="0" w:space="0" w:color="auto"/>
        <w:bottom w:val="none" w:sz="0" w:space="0" w:color="auto"/>
        <w:right w:val="none" w:sz="0" w:space="0" w:color="auto"/>
      </w:divBdr>
    </w:div>
    <w:div w:id="753235571">
      <w:bodyDiv w:val="1"/>
      <w:marLeft w:val="0"/>
      <w:marRight w:val="0"/>
      <w:marTop w:val="0"/>
      <w:marBottom w:val="0"/>
      <w:divBdr>
        <w:top w:val="none" w:sz="0" w:space="0" w:color="auto"/>
        <w:left w:val="none" w:sz="0" w:space="0" w:color="auto"/>
        <w:bottom w:val="none" w:sz="0" w:space="0" w:color="auto"/>
        <w:right w:val="none" w:sz="0" w:space="0" w:color="auto"/>
      </w:divBdr>
    </w:div>
    <w:div w:id="754400578">
      <w:bodyDiv w:val="1"/>
      <w:marLeft w:val="0"/>
      <w:marRight w:val="0"/>
      <w:marTop w:val="0"/>
      <w:marBottom w:val="0"/>
      <w:divBdr>
        <w:top w:val="none" w:sz="0" w:space="0" w:color="auto"/>
        <w:left w:val="none" w:sz="0" w:space="0" w:color="auto"/>
        <w:bottom w:val="none" w:sz="0" w:space="0" w:color="auto"/>
        <w:right w:val="none" w:sz="0" w:space="0" w:color="auto"/>
      </w:divBdr>
    </w:div>
    <w:div w:id="767584716">
      <w:bodyDiv w:val="1"/>
      <w:marLeft w:val="0"/>
      <w:marRight w:val="0"/>
      <w:marTop w:val="0"/>
      <w:marBottom w:val="0"/>
      <w:divBdr>
        <w:top w:val="none" w:sz="0" w:space="0" w:color="auto"/>
        <w:left w:val="none" w:sz="0" w:space="0" w:color="auto"/>
        <w:bottom w:val="none" w:sz="0" w:space="0" w:color="auto"/>
        <w:right w:val="none" w:sz="0" w:space="0" w:color="auto"/>
      </w:divBdr>
    </w:div>
    <w:div w:id="795222366">
      <w:bodyDiv w:val="1"/>
      <w:marLeft w:val="0"/>
      <w:marRight w:val="0"/>
      <w:marTop w:val="0"/>
      <w:marBottom w:val="0"/>
      <w:divBdr>
        <w:top w:val="none" w:sz="0" w:space="0" w:color="auto"/>
        <w:left w:val="none" w:sz="0" w:space="0" w:color="auto"/>
        <w:bottom w:val="none" w:sz="0" w:space="0" w:color="auto"/>
        <w:right w:val="none" w:sz="0" w:space="0" w:color="auto"/>
      </w:divBdr>
    </w:div>
    <w:div w:id="832835210">
      <w:bodyDiv w:val="1"/>
      <w:marLeft w:val="0"/>
      <w:marRight w:val="0"/>
      <w:marTop w:val="0"/>
      <w:marBottom w:val="0"/>
      <w:divBdr>
        <w:top w:val="none" w:sz="0" w:space="0" w:color="auto"/>
        <w:left w:val="none" w:sz="0" w:space="0" w:color="auto"/>
        <w:bottom w:val="none" w:sz="0" w:space="0" w:color="auto"/>
        <w:right w:val="none" w:sz="0" w:space="0" w:color="auto"/>
      </w:divBdr>
    </w:div>
    <w:div w:id="871307781">
      <w:bodyDiv w:val="1"/>
      <w:marLeft w:val="0"/>
      <w:marRight w:val="0"/>
      <w:marTop w:val="0"/>
      <w:marBottom w:val="0"/>
      <w:divBdr>
        <w:top w:val="none" w:sz="0" w:space="0" w:color="auto"/>
        <w:left w:val="none" w:sz="0" w:space="0" w:color="auto"/>
        <w:bottom w:val="none" w:sz="0" w:space="0" w:color="auto"/>
        <w:right w:val="none" w:sz="0" w:space="0" w:color="auto"/>
      </w:divBdr>
    </w:div>
    <w:div w:id="903874075">
      <w:bodyDiv w:val="1"/>
      <w:marLeft w:val="0"/>
      <w:marRight w:val="0"/>
      <w:marTop w:val="0"/>
      <w:marBottom w:val="0"/>
      <w:divBdr>
        <w:top w:val="none" w:sz="0" w:space="0" w:color="auto"/>
        <w:left w:val="none" w:sz="0" w:space="0" w:color="auto"/>
        <w:bottom w:val="none" w:sz="0" w:space="0" w:color="auto"/>
        <w:right w:val="none" w:sz="0" w:space="0" w:color="auto"/>
      </w:divBdr>
    </w:div>
    <w:div w:id="962421580">
      <w:bodyDiv w:val="1"/>
      <w:marLeft w:val="0"/>
      <w:marRight w:val="0"/>
      <w:marTop w:val="0"/>
      <w:marBottom w:val="0"/>
      <w:divBdr>
        <w:top w:val="none" w:sz="0" w:space="0" w:color="auto"/>
        <w:left w:val="none" w:sz="0" w:space="0" w:color="auto"/>
        <w:bottom w:val="none" w:sz="0" w:space="0" w:color="auto"/>
        <w:right w:val="none" w:sz="0" w:space="0" w:color="auto"/>
      </w:divBdr>
    </w:div>
    <w:div w:id="1022516458">
      <w:bodyDiv w:val="1"/>
      <w:marLeft w:val="0"/>
      <w:marRight w:val="0"/>
      <w:marTop w:val="0"/>
      <w:marBottom w:val="0"/>
      <w:divBdr>
        <w:top w:val="none" w:sz="0" w:space="0" w:color="auto"/>
        <w:left w:val="none" w:sz="0" w:space="0" w:color="auto"/>
        <w:bottom w:val="none" w:sz="0" w:space="0" w:color="auto"/>
        <w:right w:val="none" w:sz="0" w:space="0" w:color="auto"/>
      </w:divBdr>
    </w:div>
    <w:div w:id="1029726027">
      <w:bodyDiv w:val="1"/>
      <w:marLeft w:val="0"/>
      <w:marRight w:val="0"/>
      <w:marTop w:val="0"/>
      <w:marBottom w:val="0"/>
      <w:divBdr>
        <w:top w:val="none" w:sz="0" w:space="0" w:color="auto"/>
        <w:left w:val="none" w:sz="0" w:space="0" w:color="auto"/>
        <w:bottom w:val="none" w:sz="0" w:space="0" w:color="auto"/>
        <w:right w:val="none" w:sz="0" w:space="0" w:color="auto"/>
      </w:divBdr>
    </w:div>
    <w:div w:id="1049577041">
      <w:bodyDiv w:val="1"/>
      <w:marLeft w:val="0"/>
      <w:marRight w:val="0"/>
      <w:marTop w:val="0"/>
      <w:marBottom w:val="0"/>
      <w:divBdr>
        <w:top w:val="none" w:sz="0" w:space="0" w:color="auto"/>
        <w:left w:val="none" w:sz="0" w:space="0" w:color="auto"/>
        <w:bottom w:val="none" w:sz="0" w:space="0" w:color="auto"/>
        <w:right w:val="none" w:sz="0" w:space="0" w:color="auto"/>
      </w:divBdr>
    </w:div>
    <w:div w:id="1070272525">
      <w:bodyDiv w:val="1"/>
      <w:marLeft w:val="0"/>
      <w:marRight w:val="0"/>
      <w:marTop w:val="0"/>
      <w:marBottom w:val="0"/>
      <w:divBdr>
        <w:top w:val="none" w:sz="0" w:space="0" w:color="auto"/>
        <w:left w:val="none" w:sz="0" w:space="0" w:color="auto"/>
        <w:bottom w:val="none" w:sz="0" w:space="0" w:color="auto"/>
        <w:right w:val="none" w:sz="0" w:space="0" w:color="auto"/>
      </w:divBdr>
    </w:div>
    <w:div w:id="1070806300">
      <w:bodyDiv w:val="1"/>
      <w:marLeft w:val="0"/>
      <w:marRight w:val="0"/>
      <w:marTop w:val="0"/>
      <w:marBottom w:val="0"/>
      <w:divBdr>
        <w:top w:val="none" w:sz="0" w:space="0" w:color="auto"/>
        <w:left w:val="none" w:sz="0" w:space="0" w:color="auto"/>
        <w:bottom w:val="none" w:sz="0" w:space="0" w:color="auto"/>
        <w:right w:val="none" w:sz="0" w:space="0" w:color="auto"/>
      </w:divBdr>
    </w:div>
    <w:div w:id="1115713779">
      <w:bodyDiv w:val="1"/>
      <w:marLeft w:val="0"/>
      <w:marRight w:val="0"/>
      <w:marTop w:val="0"/>
      <w:marBottom w:val="0"/>
      <w:divBdr>
        <w:top w:val="none" w:sz="0" w:space="0" w:color="auto"/>
        <w:left w:val="none" w:sz="0" w:space="0" w:color="auto"/>
        <w:bottom w:val="none" w:sz="0" w:space="0" w:color="auto"/>
        <w:right w:val="none" w:sz="0" w:space="0" w:color="auto"/>
      </w:divBdr>
    </w:div>
    <w:div w:id="1154645278">
      <w:bodyDiv w:val="1"/>
      <w:marLeft w:val="0"/>
      <w:marRight w:val="0"/>
      <w:marTop w:val="0"/>
      <w:marBottom w:val="0"/>
      <w:divBdr>
        <w:top w:val="none" w:sz="0" w:space="0" w:color="auto"/>
        <w:left w:val="none" w:sz="0" w:space="0" w:color="auto"/>
        <w:bottom w:val="none" w:sz="0" w:space="0" w:color="auto"/>
        <w:right w:val="none" w:sz="0" w:space="0" w:color="auto"/>
      </w:divBdr>
    </w:div>
    <w:div w:id="1183545701">
      <w:bodyDiv w:val="1"/>
      <w:marLeft w:val="0"/>
      <w:marRight w:val="0"/>
      <w:marTop w:val="0"/>
      <w:marBottom w:val="0"/>
      <w:divBdr>
        <w:top w:val="none" w:sz="0" w:space="0" w:color="auto"/>
        <w:left w:val="none" w:sz="0" w:space="0" w:color="auto"/>
        <w:bottom w:val="none" w:sz="0" w:space="0" w:color="auto"/>
        <w:right w:val="none" w:sz="0" w:space="0" w:color="auto"/>
      </w:divBdr>
    </w:div>
    <w:div w:id="1189756251">
      <w:bodyDiv w:val="1"/>
      <w:marLeft w:val="0"/>
      <w:marRight w:val="0"/>
      <w:marTop w:val="0"/>
      <w:marBottom w:val="0"/>
      <w:divBdr>
        <w:top w:val="none" w:sz="0" w:space="0" w:color="auto"/>
        <w:left w:val="none" w:sz="0" w:space="0" w:color="auto"/>
        <w:bottom w:val="none" w:sz="0" w:space="0" w:color="auto"/>
        <w:right w:val="none" w:sz="0" w:space="0" w:color="auto"/>
      </w:divBdr>
    </w:div>
    <w:div w:id="1190334617">
      <w:bodyDiv w:val="1"/>
      <w:marLeft w:val="0"/>
      <w:marRight w:val="0"/>
      <w:marTop w:val="0"/>
      <w:marBottom w:val="0"/>
      <w:divBdr>
        <w:top w:val="none" w:sz="0" w:space="0" w:color="auto"/>
        <w:left w:val="none" w:sz="0" w:space="0" w:color="auto"/>
        <w:bottom w:val="none" w:sz="0" w:space="0" w:color="auto"/>
        <w:right w:val="none" w:sz="0" w:space="0" w:color="auto"/>
      </w:divBdr>
    </w:div>
    <w:div w:id="1214197576">
      <w:bodyDiv w:val="1"/>
      <w:marLeft w:val="0"/>
      <w:marRight w:val="0"/>
      <w:marTop w:val="0"/>
      <w:marBottom w:val="0"/>
      <w:divBdr>
        <w:top w:val="none" w:sz="0" w:space="0" w:color="auto"/>
        <w:left w:val="none" w:sz="0" w:space="0" w:color="auto"/>
        <w:bottom w:val="none" w:sz="0" w:space="0" w:color="auto"/>
        <w:right w:val="none" w:sz="0" w:space="0" w:color="auto"/>
      </w:divBdr>
    </w:div>
    <w:div w:id="1228569023">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56592827">
      <w:bodyDiv w:val="1"/>
      <w:marLeft w:val="0"/>
      <w:marRight w:val="0"/>
      <w:marTop w:val="0"/>
      <w:marBottom w:val="0"/>
      <w:divBdr>
        <w:top w:val="none" w:sz="0" w:space="0" w:color="auto"/>
        <w:left w:val="none" w:sz="0" w:space="0" w:color="auto"/>
        <w:bottom w:val="none" w:sz="0" w:space="0" w:color="auto"/>
        <w:right w:val="none" w:sz="0" w:space="0" w:color="auto"/>
      </w:divBdr>
    </w:div>
    <w:div w:id="1318072864">
      <w:bodyDiv w:val="1"/>
      <w:marLeft w:val="0"/>
      <w:marRight w:val="0"/>
      <w:marTop w:val="0"/>
      <w:marBottom w:val="0"/>
      <w:divBdr>
        <w:top w:val="none" w:sz="0" w:space="0" w:color="auto"/>
        <w:left w:val="none" w:sz="0" w:space="0" w:color="auto"/>
        <w:bottom w:val="none" w:sz="0" w:space="0" w:color="auto"/>
        <w:right w:val="none" w:sz="0" w:space="0" w:color="auto"/>
      </w:divBdr>
    </w:div>
    <w:div w:id="1324747822">
      <w:bodyDiv w:val="1"/>
      <w:marLeft w:val="0"/>
      <w:marRight w:val="0"/>
      <w:marTop w:val="0"/>
      <w:marBottom w:val="0"/>
      <w:divBdr>
        <w:top w:val="none" w:sz="0" w:space="0" w:color="auto"/>
        <w:left w:val="none" w:sz="0" w:space="0" w:color="auto"/>
        <w:bottom w:val="none" w:sz="0" w:space="0" w:color="auto"/>
        <w:right w:val="none" w:sz="0" w:space="0" w:color="auto"/>
      </w:divBdr>
    </w:div>
    <w:div w:id="1373383218">
      <w:bodyDiv w:val="1"/>
      <w:marLeft w:val="0"/>
      <w:marRight w:val="0"/>
      <w:marTop w:val="0"/>
      <w:marBottom w:val="0"/>
      <w:divBdr>
        <w:top w:val="none" w:sz="0" w:space="0" w:color="auto"/>
        <w:left w:val="none" w:sz="0" w:space="0" w:color="auto"/>
        <w:bottom w:val="none" w:sz="0" w:space="0" w:color="auto"/>
        <w:right w:val="none" w:sz="0" w:space="0" w:color="auto"/>
      </w:divBdr>
    </w:div>
    <w:div w:id="1389066595">
      <w:bodyDiv w:val="1"/>
      <w:marLeft w:val="0"/>
      <w:marRight w:val="0"/>
      <w:marTop w:val="0"/>
      <w:marBottom w:val="0"/>
      <w:divBdr>
        <w:top w:val="none" w:sz="0" w:space="0" w:color="auto"/>
        <w:left w:val="none" w:sz="0" w:space="0" w:color="auto"/>
        <w:bottom w:val="none" w:sz="0" w:space="0" w:color="auto"/>
        <w:right w:val="none" w:sz="0" w:space="0" w:color="auto"/>
      </w:divBdr>
    </w:div>
    <w:div w:id="1399014786">
      <w:bodyDiv w:val="1"/>
      <w:marLeft w:val="0"/>
      <w:marRight w:val="0"/>
      <w:marTop w:val="0"/>
      <w:marBottom w:val="0"/>
      <w:divBdr>
        <w:top w:val="none" w:sz="0" w:space="0" w:color="auto"/>
        <w:left w:val="none" w:sz="0" w:space="0" w:color="auto"/>
        <w:bottom w:val="none" w:sz="0" w:space="0" w:color="auto"/>
        <w:right w:val="none" w:sz="0" w:space="0" w:color="auto"/>
      </w:divBdr>
    </w:div>
    <w:div w:id="1424690169">
      <w:bodyDiv w:val="1"/>
      <w:marLeft w:val="0"/>
      <w:marRight w:val="0"/>
      <w:marTop w:val="0"/>
      <w:marBottom w:val="0"/>
      <w:divBdr>
        <w:top w:val="none" w:sz="0" w:space="0" w:color="auto"/>
        <w:left w:val="none" w:sz="0" w:space="0" w:color="auto"/>
        <w:bottom w:val="none" w:sz="0" w:space="0" w:color="auto"/>
        <w:right w:val="none" w:sz="0" w:space="0" w:color="auto"/>
      </w:divBdr>
    </w:div>
    <w:div w:id="1494447105">
      <w:bodyDiv w:val="1"/>
      <w:marLeft w:val="0"/>
      <w:marRight w:val="0"/>
      <w:marTop w:val="0"/>
      <w:marBottom w:val="0"/>
      <w:divBdr>
        <w:top w:val="none" w:sz="0" w:space="0" w:color="auto"/>
        <w:left w:val="none" w:sz="0" w:space="0" w:color="auto"/>
        <w:bottom w:val="none" w:sz="0" w:space="0" w:color="auto"/>
        <w:right w:val="none" w:sz="0" w:space="0" w:color="auto"/>
      </w:divBdr>
    </w:div>
    <w:div w:id="1495602990">
      <w:bodyDiv w:val="1"/>
      <w:marLeft w:val="0"/>
      <w:marRight w:val="0"/>
      <w:marTop w:val="0"/>
      <w:marBottom w:val="0"/>
      <w:divBdr>
        <w:top w:val="none" w:sz="0" w:space="0" w:color="auto"/>
        <w:left w:val="none" w:sz="0" w:space="0" w:color="auto"/>
        <w:bottom w:val="none" w:sz="0" w:space="0" w:color="auto"/>
        <w:right w:val="none" w:sz="0" w:space="0" w:color="auto"/>
      </w:divBdr>
    </w:div>
    <w:div w:id="1535999117">
      <w:bodyDiv w:val="1"/>
      <w:marLeft w:val="0"/>
      <w:marRight w:val="0"/>
      <w:marTop w:val="0"/>
      <w:marBottom w:val="0"/>
      <w:divBdr>
        <w:top w:val="none" w:sz="0" w:space="0" w:color="auto"/>
        <w:left w:val="none" w:sz="0" w:space="0" w:color="auto"/>
        <w:bottom w:val="none" w:sz="0" w:space="0" w:color="auto"/>
        <w:right w:val="none" w:sz="0" w:space="0" w:color="auto"/>
      </w:divBdr>
    </w:div>
    <w:div w:id="1547833824">
      <w:bodyDiv w:val="1"/>
      <w:marLeft w:val="0"/>
      <w:marRight w:val="0"/>
      <w:marTop w:val="0"/>
      <w:marBottom w:val="0"/>
      <w:divBdr>
        <w:top w:val="none" w:sz="0" w:space="0" w:color="auto"/>
        <w:left w:val="none" w:sz="0" w:space="0" w:color="auto"/>
        <w:bottom w:val="none" w:sz="0" w:space="0" w:color="auto"/>
        <w:right w:val="none" w:sz="0" w:space="0" w:color="auto"/>
      </w:divBdr>
    </w:div>
    <w:div w:id="1561476329">
      <w:bodyDiv w:val="1"/>
      <w:marLeft w:val="0"/>
      <w:marRight w:val="0"/>
      <w:marTop w:val="0"/>
      <w:marBottom w:val="0"/>
      <w:divBdr>
        <w:top w:val="none" w:sz="0" w:space="0" w:color="auto"/>
        <w:left w:val="none" w:sz="0" w:space="0" w:color="auto"/>
        <w:bottom w:val="none" w:sz="0" w:space="0" w:color="auto"/>
        <w:right w:val="none" w:sz="0" w:space="0" w:color="auto"/>
      </w:divBdr>
    </w:div>
    <w:div w:id="1605963005">
      <w:bodyDiv w:val="1"/>
      <w:marLeft w:val="0"/>
      <w:marRight w:val="0"/>
      <w:marTop w:val="0"/>
      <w:marBottom w:val="0"/>
      <w:divBdr>
        <w:top w:val="none" w:sz="0" w:space="0" w:color="auto"/>
        <w:left w:val="none" w:sz="0" w:space="0" w:color="auto"/>
        <w:bottom w:val="none" w:sz="0" w:space="0" w:color="auto"/>
        <w:right w:val="none" w:sz="0" w:space="0" w:color="auto"/>
      </w:divBdr>
    </w:div>
    <w:div w:id="1615332564">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668557179">
      <w:bodyDiv w:val="1"/>
      <w:marLeft w:val="0"/>
      <w:marRight w:val="0"/>
      <w:marTop w:val="0"/>
      <w:marBottom w:val="0"/>
      <w:divBdr>
        <w:top w:val="none" w:sz="0" w:space="0" w:color="auto"/>
        <w:left w:val="none" w:sz="0" w:space="0" w:color="auto"/>
        <w:bottom w:val="none" w:sz="0" w:space="0" w:color="auto"/>
        <w:right w:val="none" w:sz="0" w:space="0" w:color="auto"/>
      </w:divBdr>
    </w:div>
    <w:div w:id="1681395029">
      <w:bodyDiv w:val="1"/>
      <w:marLeft w:val="0"/>
      <w:marRight w:val="0"/>
      <w:marTop w:val="0"/>
      <w:marBottom w:val="0"/>
      <w:divBdr>
        <w:top w:val="none" w:sz="0" w:space="0" w:color="auto"/>
        <w:left w:val="none" w:sz="0" w:space="0" w:color="auto"/>
        <w:bottom w:val="none" w:sz="0" w:space="0" w:color="auto"/>
        <w:right w:val="none" w:sz="0" w:space="0" w:color="auto"/>
      </w:divBdr>
    </w:div>
    <w:div w:id="1720784518">
      <w:bodyDiv w:val="1"/>
      <w:marLeft w:val="0"/>
      <w:marRight w:val="0"/>
      <w:marTop w:val="0"/>
      <w:marBottom w:val="0"/>
      <w:divBdr>
        <w:top w:val="none" w:sz="0" w:space="0" w:color="auto"/>
        <w:left w:val="none" w:sz="0" w:space="0" w:color="auto"/>
        <w:bottom w:val="none" w:sz="0" w:space="0" w:color="auto"/>
        <w:right w:val="none" w:sz="0" w:space="0" w:color="auto"/>
      </w:divBdr>
    </w:div>
    <w:div w:id="1735153343">
      <w:bodyDiv w:val="1"/>
      <w:marLeft w:val="0"/>
      <w:marRight w:val="0"/>
      <w:marTop w:val="0"/>
      <w:marBottom w:val="0"/>
      <w:divBdr>
        <w:top w:val="none" w:sz="0" w:space="0" w:color="auto"/>
        <w:left w:val="none" w:sz="0" w:space="0" w:color="auto"/>
        <w:bottom w:val="none" w:sz="0" w:space="0" w:color="auto"/>
        <w:right w:val="none" w:sz="0" w:space="0" w:color="auto"/>
      </w:divBdr>
    </w:div>
    <w:div w:id="1747846542">
      <w:bodyDiv w:val="1"/>
      <w:marLeft w:val="0"/>
      <w:marRight w:val="0"/>
      <w:marTop w:val="0"/>
      <w:marBottom w:val="0"/>
      <w:divBdr>
        <w:top w:val="none" w:sz="0" w:space="0" w:color="auto"/>
        <w:left w:val="none" w:sz="0" w:space="0" w:color="auto"/>
        <w:bottom w:val="none" w:sz="0" w:space="0" w:color="auto"/>
        <w:right w:val="none" w:sz="0" w:space="0" w:color="auto"/>
      </w:divBdr>
    </w:div>
    <w:div w:id="1756439884">
      <w:bodyDiv w:val="1"/>
      <w:marLeft w:val="0"/>
      <w:marRight w:val="0"/>
      <w:marTop w:val="0"/>
      <w:marBottom w:val="0"/>
      <w:divBdr>
        <w:top w:val="none" w:sz="0" w:space="0" w:color="auto"/>
        <w:left w:val="none" w:sz="0" w:space="0" w:color="auto"/>
        <w:bottom w:val="none" w:sz="0" w:space="0" w:color="auto"/>
        <w:right w:val="none" w:sz="0" w:space="0" w:color="auto"/>
      </w:divBdr>
    </w:div>
    <w:div w:id="1784183763">
      <w:bodyDiv w:val="1"/>
      <w:marLeft w:val="0"/>
      <w:marRight w:val="0"/>
      <w:marTop w:val="0"/>
      <w:marBottom w:val="0"/>
      <w:divBdr>
        <w:top w:val="none" w:sz="0" w:space="0" w:color="auto"/>
        <w:left w:val="none" w:sz="0" w:space="0" w:color="auto"/>
        <w:bottom w:val="none" w:sz="0" w:space="0" w:color="auto"/>
        <w:right w:val="none" w:sz="0" w:space="0" w:color="auto"/>
      </w:divBdr>
    </w:div>
    <w:div w:id="1819416428">
      <w:bodyDiv w:val="1"/>
      <w:marLeft w:val="0"/>
      <w:marRight w:val="0"/>
      <w:marTop w:val="0"/>
      <w:marBottom w:val="0"/>
      <w:divBdr>
        <w:top w:val="none" w:sz="0" w:space="0" w:color="auto"/>
        <w:left w:val="none" w:sz="0" w:space="0" w:color="auto"/>
        <w:bottom w:val="none" w:sz="0" w:space="0" w:color="auto"/>
        <w:right w:val="none" w:sz="0" w:space="0" w:color="auto"/>
      </w:divBdr>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 w:id="1867325471">
      <w:bodyDiv w:val="1"/>
      <w:marLeft w:val="0"/>
      <w:marRight w:val="0"/>
      <w:marTop w:val="0"/>
      <w:marBottom w:val="0"/>
      <w:divBdr>
        <w:top w:val="none" w:sz="0" w:space="0" w:color="auto"/>
        <w:left w:val="none" w:sz="0" w:space="0" w:color="auto"/>
        <w:bottom w:val="none" w:sz="0" w:space="0" w:color="auto"/>
        <w:right w:val="none" w:sz="0" w:space="0" w:color="auto"/>
      </w:divBdr>
    </w:div>
    <w:div w:id="1885020225">
      <w:bodyDiv w:val="1"/>
      <w:marLeft w:val="0"/>
      <w:marRight w:val="0"/>
      <w:marTop w:val="0"/>
      <w:marBottom w:val="0"/>
      <w:divBdr>
        <w:top w:val="none" w:sz="0" w:space="0" w:color="auto"/>
        <w:left w:val="none" w:sz="0" w:space="0" w:color="auto"/>
        <w:bottom w:val="none" w:sz="0" w:space="0" w:color="auto"/>
        <w:right w:val="none" w:sz="0" w:space="0" w:color="auto"/>
      </w:divBdr>
    </w:div>
    <w:div w:id="1888030476">
      <w:bodyDiv w:val="1"/>
      <w:marLeft w:val="0"/>
      <w:marRight w:val="0"/>
      <w:marTop w:val="0"/>
      <w:marBottom w:val="0"/>
      <w:divBdr>
        <w:top w:val="none" w:sz="0" w:space="0" w:color="auto"/>
        <w:left w:val="none" w:sz="0" w:space="0" w:color="auto"/>
        <w:bottom w:val="none" w:sz="0" w:space="0" w:color="auto"/>
        <w:right w:val="none" w:sz="0" w:space="0" w:color="auto"/>
      </w:divBdr>
    </w:div>
    <w:div w:id="1917546147">
      <w:bodyDiv w:val="1"/>
      <w:marLeft w:val="0"/>
      <w:marRight w:val="0"/>
      <w:marTop w:val="0"/>
      <w:marBottom w:val="0"/>
      <w:divBdr>
        <w:top w:val="none" w:sz="0" w:space="0" w:color="auto"/>
        <w:left w:val="none" w:sz="0" w:space="0" w:color="auto"/>
        <w:bottom w:val="none" w:sz="0" w:space="0" w:color="auto"/>
        <w:right w:val="none" w:sz="0" w:space="0" w:color="auto"/>
      </w:divBdr>
    </w:div>
    <w:div w:id="1957592629">
      <w:bodyDiv w:val="1"/>
      <w:marLeft w:val="0"/>
      <w:marRight w:val="0"/>
      <w:marTop w:val="0"/>
      <w:marBottom w:val="0"/>
      <w:divBdr>
        <w:top w:val="none" w:sz="0" w:space="0" w:color="auto"/>
        <w:left w:val="none" w:sz="0" w:space="0" w:color="auto"/>
        <w:bottom w:val="none" w:sz="0" w:space="0" w:color="auto"/>
        <w:right w:val="none" w:sz="0" w:space="0" w:color="auto"/>
      </w:divBdr>
    </w:div>
    <w:div w:id="1958297159">
      <w:bodyDiv w:val="1"/>
      <w:marLeft w:val="0"/>
      <w:marRight w:val="0"/>
      <w:marTop w:val="0"/>
      <w:marBottom w:val="0"/>
      <w:divBdr>
        <w:top w:val="none" w:sz="0" w:space="0" w:color="auto"/>
        <w:left w:val="none" w:sz="0" w:space="0" w:color="auto"/>
        <w:bottom w:val="none" w:sz="0" w:space="0" w:color="auto"/>
        <w:right w:val="none" w:sz="0" w:space="0" w:color="auto"/>
      </w:divBdr>
    </w:div>
    <w:div w:id="1997175815">
      <w:bodyDiv w:val="1"/>
      <w:marLeft w:val="0"/>
      <w:marRight w:val="0"/>
      <w:marTop w:val="0"/>
      <w:marBottom w:val="0"/>
      <w:divBdr>
        <w:top w:val="none" w:sz="0" w:space="0" w:color="auto"/>
        <w:left w:val="none" w:sz="0" w:space="0" w:color="auto"/>
        <w:bottom w:val="none" w:sz="0" w:space="0" w:color="auto"/>
        <w:right w:val="none" w:sz="0" w:space="0" w:color="auto"/>
      </w:divBdr>
    </w:div>
    <w:div w:id="2123184353">
      <w:bodyDiv w:val="1"/>
      <w:marLeft w:val="0"/>
      <w:marRight w:val="0"/>
      <w:marTop w:val="0"/>
      <w:marBottom w:val="0"/>
      <w:divBdr>
        <w:top w:val="none" w:sz="0" w:space="0" w:color="auto"/>
        <w:left w:val="none" w:sz="0" w:space="0" w:color="auto"/>
        <w:bottom w:val="none" w:sz="0" w:space="0" w:color="auto"/>
        <w:right w:val="none" w:sz="0" w:space="0" w:color="auto"/>
      </w:divBdr>
    </w:div>
    <w:div w:id="213053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peu.ox.ac.uk/assets/downloads/mbrrace-uk/reports/MBRRACE-UK_Maternal_Report_2020_v10_FINAL.pdf" TargetMode="External"/><Relationship Id="rId117" Type="http://schemas.openxmlformats.org/officeDocument/2006/relationships/hyperlink" Target="https://www.gov.uk/government/publications/staying-alert-and-safe-social-distancing/staying-alert-and-safe-social-distancing-after-4-july" TargetMode="External"/><Relationship Id="rId21" Type="http://schemas.openxmlformats.org/officeDocument/2006/relationships/hyperlink" Target="https://ihv.org.uk/for-health-visitors/resources/resource-library-a-z/covid-19-coronavirus-guidance/" TargetMode="External"/><Relationship Id="rId42" Type="http://schemas.openxmlformats.org/officeDocument/2006/relationships/hyperlink" Target="https://www.covid19treatmentguidelines.nih.gov/immune-based-therapy/" TargetMode="External"/><Relationship Id="rId47" Type="http://schemas.openxmlformats.org/officeDocument/2006/relationships/hyperlink" Target="https://oxfordhealthbrc.nihr.ac.uk/our-work/oxppl/table-5-digital-technologies-and-telepsychiatry" TargetMode="External"/><Relationship Id="rId63" Type="http://schemas.openxmlformats.org/officeDocument/2006/relationships/hyperlink" Target="http://www.pandasfoundation.org.uk/" TargetMode="External"/><Relationship Id="rId68" Type="http://schemas.openxmlformats.org/officeDocument/2006/relationships/hyperlink" Target="https://edpsy.org.uk/blog/2020/coronavirus-covid-19-information-for-children-families-and-professionals/" TargetMode="External"/><Relationship Id="rId84" Type="http://schemas.openxmlformats.org/officeDocument/2006/relationships/hyperlink" Target="https://gidgetfoundation.org.au/get-support/covid-19-support/" TargetMode="External"/><Relationship Id="rId89" Type="http://schemas.openxmlformats.org/officeDocument/2006/relationships/hyperlink" Target="https://www.unicef.org/coronavirus/how-talk-your-child-about-coronavirus-covid-19" TargetMode="External"/><Relationship Id="rId112" Type="http://schemas.openxmlformats.org/officeDocument/2006/relationships/hyperlink" Target="https://pregnancy.cochrane.org/news/covid-19-review-national-clinical-practice-guidelines-key-questions-relating-care-pregnant" TargetMode="External"/><Relationship Id="rId133" Type="http://schemas.openxmlformats.org/officeDocument/2006/relationships/hyperlink" Target="https://www.cdc.gov/coronavirus/2019-ncov/hcp/inpatient-obstetric-healthcare-guidance.html" TargetMode="External"/><Relationship Id="rId138" Type="http://schemas.openxmlformats.org/officeDocument/2006/relationships/hyperlink" Target="https://marcesociety.com/covid-19-perinatal-mental-health-resources/" TargetMode="External"/><Relationship Id="rId16" Type="http://schemas.openxmlformats.org/officeDocument/2006/relationships/hyperlink" Target="https://www.npeu.ox.ac.uk/assets/downloads/mbrrace-uk/reports/MBRRACE-UK_Maternal_Report_2020_v10_FINAL.pdf" TargetMode="External"/><Relationship Id="rId107" Type="http://schemas.openxmlformats.org/officeDocument/2006/relationships/hyperlink" Target="https://www.who.int/emergencies/diseases/novel-coronavirus-2019/question-and-answers-hub/q-a-detail/q-a-on-covid-19-and-breastfeeding" TargetMode="External"/><Relationship Id="rId11" Type="http://schemas.openxmlformats.org/officeDocument/2006/relationships/hyperlink" Target="https://www.npeu.ox.ac.uk/assets/downloads/mbrrace-uk/reports/MBRRACE-UK_Maternal_Report_2020_v10_FINAL.pdf" TargetMode="External"/><Relationship Id="rId32" Type="http://schemas.openxmlformats.org/officeDocument/2006/relationships/hyperlink" Target="https://oxfordhealthbrc.nihr.ac.uk/our-work/oxppl/table-5-digital-technologies-and-telepsychiatry/" TargetMode="External"/><Relationship Id="rId37" Type="http://schemas.openxmlformats.org/officeDocument/2006/relationships/hyperlink" Target="https://www.medicinesinpregnancy.org/Medicine--pregnancy/" TargetMode="External"/><Relationship Id="rId53" Type="http://schemas.openxmlformats.org/officeDocument/2006/relationships/hyperlink" Target="https://www.has-sante.fr/jcms/c_1760393/fr/maltraitance-chez-l-enfant-reperage-et-conduite-a-tenir" TargetMode="External"/><Relationship Id="rId58" Type="http://schemas.openxmlformats.org/officeDocument/2006/relationships/hyperlink" Target="https://marcesociety.com/covid-19-perinatal-mental-health-resources/" TargetMode="External"/><Relationship Id="rId74" Type="http://schemas.openxmlformats.org/officeDocument/2006/relationships/hyperlink" Target="https://www.childtrends.org/publications/resources-for-supporting-childrens-emotional-well-being-during-the-covid-19-pandemic" TargetMode="External"/><Relationship Id="rId79" Type="http://schemas.openxmlformats.org/officeDocument/2006/relationships/hyperlink" Target="https://zerotothrive.org/covid-19/" TargetMode="External"/><Relationship Id="rId102" Type="http://schemas.openxmlformats.org/officeDocument/2006/relationships/hyperlink" Target="https://www.who.int/docs/default-source/maternal-health/faqs-breastfeeding-and-covid-19.pdf?sfvrsn=d839e6c0_5" TargetMode="External"/><Relationship Id="rId123" Type="http://schemas.openxmlformats.org/officeDocument/2006/relationships/hyperlink" Target="https://www.gov.uk/government/publications/covid-19-stay-at-home-guidance" TargetMode="External"/><Relationship Id="rId128" Type="http://schemas.openxmlformats.org/officeDocument/2006/relationships/hyperlink" Target="https://www.nejm.org/doi/full/10.1056/nejme2009758" TargetMode="External"/><Relationship Id="rId5" Type="http://schemas.openxmlformats.org/officeDocument/2006/relationships/footnotes" Target="footnotes.xml"/><Relationship Id="rId90" Type="http://schemas.openxmlformats.org/officeDocument/2006/relationships/hyperlink" Target="https://www.who.int/emergencies/diseases/novel-coronavirus-2019/advice-for-public/healthy-parenting" TargetMode="External"/><Relationship Id="rId95"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2" Type="http://schemas.openxmlformats.org/officeDocument/2006/relationships/hyperlink" Target="https://www.unicef.org.uk/babyfriendly/guidance-documents/" TargetMode="External"/><Relationship Id="rId27" Type="http://schemas.openxmlformats.org/officeDocument/2006/relationships/hyperlink" Target="https://www.nice.org.uk/guidance/cg192" TargetMode="External"/><Relationship Id="rId43" Type="http://schemas.openxmlformats.org/officeDocument/2006/relationships/hyperlink" Target="https://www.rcpsych.ac.uk/about-us/responding-to-covid-19/responding-to-covid-19-guidance-for-clinicians/community-and-inpatient-services/covid-19-working-with-vulnerable-patients" TargetMode="External"/><Relationship Id="rId48" Type="http://schemas.openxmlformats.org/officeDocument/2006/relationships/hyperlink" Target="https://oxfordhealthbrc.nihr.ac.uk/our-work/oxppl/domestic-violence-and-abuse/" TargetMode="External"/><Relationship Id="rId64" Type="http://schemas.openxmlformats.org/officeDocument/2006/relationships/hyperlink" Target="https://www.anxietyuk.org.uk/" TargetMode="External"/><Relationship Id="rId69" Type="http://schemas.openxmlformats.org/officeDocument/2006/relationships/hyperlink" Target="https://familiesunderpressure.maudsleycharity.org/" TargetMode="External"/><Relationship Id="rId113" Type="http://schemas.openxmlformats.org/officeDocument/2006/relationships/hyperlink" Target="https://www.burnet.edu.au/projects/435_" TargetMode="External"/><Relationship Id="rId118" Type="http://schemas.openxmlformats.org/officeDocument/2006/relationships/hyperlink" Target="https://www.rcog.org.uk/en/guidelines-research-services/guidelines/coronavirus-pregnancy/" TargetMode="External"/><Relationship Id="rId134" Type="http://schemas.openxmlformats.org/officeDocument/2006/relationships/hyperlink" Target="https://www.acog.org/clinical/clinical-guidance/practice-advisory/articles/2020/03/novel-coronavirus-2019" TargetMode="External"/><Relationship Id="rId139"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 TargetMode="External"/><Relationship Id="rId72" Type="http://schemas.openxmlformats.org/officeDocument/2006/relationships/hyperlink" Target="https://www.acog.org/patient-resources/faqs" TargetMode="External"/><Relationship Id="rId80" Type="http://schemas.openxmlformats.org/officeDocument/2006/relationships/hyperlink" Target="https://www.canada.ca/en/public-health/services/publications/diseases-conditions/pregnancy-advise-mothers.html" TargetMode="External"/><Relationship Id="rId85" Type="http://schemas.openxmlformats.org/officeDocument/2006/relationships/hyperlink" Target="https://www.dropbox.com/sh/oa3z8mkbdgkdbec/AAA4TlIUYpGPMixYjPZz4zn3a?dl=0" TargetMode="External"/><Relationship Id="rId93" Type="http://schemas.openxmlformats.org/officeDocument/2006/relationships/hyperlink" Target="https://www.who.int/emergencies/diseases/novel-coronavirus-2019/question-and-answers-hub/q-a-detail/q-a-on-covid-19-pregnancy-and-childbirth" TargetMode="External"/><Relationship Id="rId98" Type="http://schemas.openxmlformats.org/officeDocument/2006/relationships/hyperlink" Target="https://sogc.org/en/-COVID-19/en/content/COVID-19/COVID-19.aspx?hkey=4e808c0d-555f-4714-8a4a-348b547dc268" TargetMode="External"/><Relationship Id="rId121" Type="http://schemas.openxmlformats.org/officeDocument/2006/relationships/hyperlink" Target="https://sogc.org/en/-COVID-19/en/content/COVID-19/COVID-19.aspx?hkey=4e808c0d-555f-4714-8a4a-348b547dc268"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nhs.uk/oneyou/every-mind-matters/" TargetMode="External"/><Relationship Id="rId17" Type="http://schemas.openxmlformats.org/officeDocument/2006/relationships/hyperlink" Target="https://www.rcpsych.ac.uk/about-us/responding-to-covid-19/responding-to-covid-19-guidance-for-clinicians/community-and-inpatient-services/covid-19-working-with-vulnerable-patients" TargetMode="External"/><Relationship Id="rId25" Type="http://schemas.openxmlformats.org/officeDocument/2006/relationships/hyperlink" Target="https://www.rcog.org.uk/en/guidelines-research-services/guidelines/coronavirus-pregnancy/" TargetMode="External"/><Relationship Id="rId33" Type="http://schemas.openxmlformats.org/officeDocument/2006/relationships/hyperlink" Target="https://www.nice.org.uk/guidance/cg192" TargetMode="External"/><Relationship Id="rId38" Type="http://schemas.openxmlformats.org/officeDocument/2006/relationships/hyperlink" Target="https://www.covid19treatmentguidelines.nih.gov/overview/pregnancy-and-post-delivery/" TargetMode="External"/><Relationship Id="rId46" Type="http://schemas.openxmlformats.org/officeDocument/2006/relationships/hyperlink" Target="https://www.gov.uk/government/publications/coronavirus-covid-19-and-domestic-abuse" TargetMode="External"/><Relationship Id="rId59" Type="http://schemas.openxmlformats.org/officeDocument/2006/relationships/hyperlink" Target="https://www.bipolaruk.org/blog/coronavirus-advice-for-pregnant-women-with-bipolar-disorder" TargetMode="External"/><Relationship Id="rId67" Type="http://schemas.openxmlformats.org/officeDocument/2006/relationships/hyperlink" Target="https://www.nhsinform.scot/illnesses-and-conditions/infections-and-poisoning/coronavirus-covid-19/parents-and-families/coronavirus-covid-19-pregnancy-and-newborn-babies" TargetMode="External"/><Relationship Id="rId103" Type="http://schemas.openxmlformats.org/officeDocument/2006/relationships/hyperlink" Target="https://www.who.int/emergencies/diseases/novel-coronavirus-2019/question-and-answers-hub/q-a-detail/q-a-on-covid-19-and-breastfeeding" TargetMode="External"/><Relationship Id="rId108" Type="http://schemas.openxmlformats.org/officeDocument/2006/relationships/hyperlink" Target="https://www.who.int/docs/default-source/maternal-health/faqs-breastfeeding-and-covid-19.pdf?sfvrsn=d839e6c0_5" TargetMode="External"/><Relationship Id="rId116" Type="http://schemas.openxmlformats.org/officeDocument/2006/relationships/hyperlink" Target="https://www.rcog.org.uk/en/guidelines-research-services/guidelines/coronavirus-pregnancy/covid-19-virus-infection-and-pregnancy/" TargetMode="External"/><Relationship Id="rId124" Type="http://schemas.openxmlformats.org/officeDocument/2006/relationships/hyperlink" Target="https://www.acog.org/-/media/project/acog/acogorg/files/pdfs/clinical-guidance/practice-advisory/covid-19-algorithm.pdf" TargetMode="External"/><Relationship Id="rId129" Type="http://schemas.openxmlformats.org/officeDocument/2006/relationships/hyperlink" Target="https://ihv.org.uk/for-health-visitors/resources/resource-library-a-z/covid-19-coronavirus-guidance/" TargetMode="External"/><Relationship Id="rId137" Type="http://schemas.openxmlformats.org/officeDocument/2006/relationships/hyperlink" Target="https://ranzcog.edu.au/RANZCOG_SITE/media/RANZCOG-MEDIA/Women's%20Health/Global%20Health/RANZCOG-COVID-19-Guide-for-Resource-limited-Environments.pdf" TargetMode="External"/><Relationship Id="rId20" Type="http://schemas.openxmlformats.org/officeDocument/2006/relationships/hyperlink" Target="https://ihv.org.uk/for-health-visitors/resources/resource-library-a-z/covid-19-coronavirus-guidance/" TargetMode="External"/><Relationship Id="rId41" Type="http://schemas.openxmlformats.org/officeDocument/2006/relationships/hyperlink" Target="https://www.covid19treatmentguidelines.nih.gov/antiviral-therapy/" TargetMode="External"/><Relationship Id="rId54" Type="http://schemas.openxmlformats.org/officeDocument/2006/relationships/hyperlink" Target="https://solidarites-sante.gouv.fr/ministere/documentation-et-publications-officielles/rapports/famille-enfance/article/rapport-demarche-de-consensus-sur-les-besoins-fondamentaux-de-l-enfant-en" TargetMode="External"/><Relationship Id="rId62" Type="http://schemas.openxmlformats.org/officeDocument/2006/relationships/hyperlink" Target="https://www.beateatingdisorders.org.uk/coronavirus" TargetMode="External"/><Relationship Id="rId70" Type="http://schemas.openxmlformats.org/officeDocument/2006/relationships/hyperlink" Target="https://emergingminds.org.uk/wp-content/uploads/2020/03/COVID19_advice-for-parents-and-carers_20.3_.pdf" TargetMode="External"/><Relationship Id="rId75" Type="http://schemas.openxmlformats.org/officeDocument/2006/relationships/hyperlink" Target="https://mothertobaby.org/fact-sheets/covid-19/" TargetMode="External"/><Relationship Id="rId83" Type="http://schemas.openxmlformats.org/officeDocument/2006/relationships/hyperlink" Target="https://www.childrens.health.qld.gov.au/covid-19-birdie-virus/" TargetMode="External"/><Relationship Id="rId88" Type="http://schemas.openxmlformats.org/officeDocument/2006/relationships/hyperlink" Target="https://www.unicef.org/serbia/en/pregnancy-breastfeeding-and-coronavirus" TargetMode="External"/><Relationship Id="rId91" Type="http://schemas.openxmlformats.org/officeDocument/2006/relationships/hyperlink" Target="https://marcesociety.com/covid-19-perinatal-mental-health-resources/" TargetMode="External"/><Relationship Id="rId96" Type="http://schemas.openxmlformats.org/officeDocument/2006/relationships/hyperlink" Target="https://www.rcog.org.uk/en/guidelines-research-services/guidelines/coronavirus-pregnancy/" TargetMode="External"/><Relationship Id="rId111" Type="http://schemas.openxmlformats.org/officeDocument/2006/relationships/hyperlink" Target="https://bpsu.org.uk/" TargetMode="External"/><Relationship Id="rId132" Type="http://schemas.openxmlformats.org/officeDocument/2006/relationships/hyperlink" Target="https://www.covid19treatmentguidelines.nih.gov/overview/pregnancy-and-post-delivery/" TargetMode="External"/><Relationship Id="rId14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hs.uk/service-search/find-a-psychological-therapies-service/" TargetMode="External"/><Relationship Id="rId23" Type="http://schemas.openxmlformats.org/officeDocument/2006/relationships/hyperlink" Target="https://www.rcpsych.ac.uk/about-us/responding-to-covid-19/responding-to-covid-19-guidance-for-clinicians/community-and-inpatient-services/covid-19-working-with-vulnerable-patients%22%20/t%20%22_blank%22" TargetMode="External"/><Relationship Id="rId28" Type="http://schemas.openxmlformats.org/officeDocument/2006/relationships/hyperlink" Target="https://www.rcog.org.uk/en/guidelines-research-services/coronavirus-covid-19-pregnancy-and-womens-health/" TargetMode="External"/><Relationship Id="rId36" Type="http://schemas.openxmlformats.org/officeDocument/2006/relationships/hyperlink" Target="https://bnf.nice.org.uk/guidance/prescribing-in-pregnancy.html" TargetMode="External"/><Relationship Id="rId49" Type="http://schemas.openxmlformats.org/officeDocument/2006/relationships/hyperlink" Target="https://www.gov.uk/government/publications/coronavirus-covid-19-and-domestic-abuse" TargetMode="External"/><Relationship Id="rId57" Type="http://schemas.openxmlformats.org/officeDocument/2006/relationships/hyperlink" Target="https://www.rcpsych.ac.uk/about-us/responding-to-covid-19/responding-to-covid-19-guidance-for-clinicians/community-and-inpatient-services/covid-19-working-with-vulnerable-patients" TargetMode="External"/><Relationship Id="rId106" Type="http://schemas.openxmlformats.org/officeDocument/2006/relationships/hyperlink" Target="https://www.cdc.gov/breastfeeding/breastfeeding-special-circumstances/maternal-or-infant-illnesses/covid-19-and-breastfeeding.html" TargetMode="External"/><Relationship Id="rId114" Type="http://schemas.openxmlformats.org/officeDocument/2006/relationships/hyperlink" Target="https://www.gfmer.ch/Guidelines/Maternal_neonatal_infections/Coronavirus.htm" TargetMode="External"/><Relationship Id="rId119" Type="http://schemas.openxmlformats.org/officeDocument/2006/relationships/hyperlink" Target="https://www.rcog.org.uk/globalassets/documents/guidelines/2020-09-10-occupational-health-statement-rcog-rcm-fom.pdf" TargetMode="External"/><Relationship Id="rId127" Type="http://schemas.openxmlformats.org/officeDocument/2006/relationships/hyperlink" Target="https://www.gov.uk/government/news/face-masks-and-coverings-to-be-worn-by-all-nhs-hospital-staff-and-visitors" TargetMode="External"/><Relationship Id="rId10" Type="http://schemas.openxmlformats.org/officeDocument/2006/relationships/hyperlink" Target="https://www.rcog.org.uk/en/guidelines-research-services/guidelines/coronavirus-pregnancy/" TargetMode="External"/><Relationship Id="rId31" Type="http://schemas.openxmlformats.org/officeDocument/2006/relationships/hyperlink" Target="https://oxfordhealthbrc.nihr.ac.uk/our-work/oxppl/table-5-digital-technologies-and-telepsychiatry/" TargetMode="External"/><Relationship Id="rId44" Type="http://schemas.openxmlformats.org/officeDocument/2006/relationships/hyperlink" Target="https://www.rcog.org.uk/en/guidelines-research-services/guidelines/coronavirus-pregnancy/" TargetMode="External"/><Relationship Id="rId52" Type="http://schemas.openxmlformats.org/officeDocument/2006/relationships/hyperlink" Target="https://www.nice.org.uk/guidance/cg192" TargetMode="External"/><Relationship Id="rId60" Type="http://schemas.openxmlformats.org/officeDocument/2006/relationships/hyperlink" Target="https://maternalocd.org/" TargetMode="External"/><Relationship Id="rId65" Type="http://schemas.openxmlformats.org/officeDocument/2006/relationships/hyperlink" Target="https://www.rcpsych.ac.uk/mental-health/treatments-and-wellbeing/perinatal-care-and-covid-19" TargetMode="External"/><Relationship Id="rId73" Type="http://schemas.openxmlformats.org/officeDocument/2006/relationships/hyperlink" Target="https://childmind.org/coping-during-covid-19-resources-for-parents/" TargetMode="External"/><Relationship Id="rId78" Type="http://schemas.openxmlformats.org/officeDocument/2006/relationships/hyperlink" Target="https://wiaimh.org/covid-resources-for-families" TargetMode="External"/><Relationship Id="rId81" Type="http://schemas.openxmlformats.org/officeDocument/2006/relationships/hyperlink" Target="https://www.antenatalandpostnatalpsychology.com.au/covid-19.html" TargetMode="External"/><Relationship Id="rId86" Type="http://schemas.openxmlformats.org/officeDocument/2006/relationships/hyperlink" Target="https://www.dropbox.com/sh/oa3z8mkbdgkdbec/AAA4TlIUYpGPMixYjPZz4zn3a?dl=0" TargetMode="External"/><Relationship Id="rId94" Type="http://schemas.openxmlformats.org/officeDocument/2006/relationships/hyperlink" Target="https://www.gov.uk/government/publications/staying-alert-and-safe-social-distancing/staying-alert-and-safe-social-distancing-after-4-july" TargetMode="External"/><Relationship Id="rId99" Type="http://schemas.openxmlformats.org/officeDocument/2006/relationships/hyperlink" Target="https://www.smfm.org/covidclinical" TargetMode="External"/><Relationship Id="rId101" Type="http://schemas.openxmlformats.org/officeDocument/2006/relationships/hyperlink" Target="https://www.smfm.org/covidclinical" TargetMode="External"/><Relationship Id="rId122" Type="http://schemas.openxmlformats.org/officeDocument/2006/relationships/hyperlink" Target="https://www.rcog.org.uk/en/guidelines-research-services/guidelines/coronavirus-pregnancy/covid-19-virus-infection-and-pregnancy/" TargetMode="External"/><Relationship Id="rId130" Type="http://schemas.openxmlformats.org/officeDocument/2006/relationships/hyperlink" Target="https://ihv.org.uk/for-health-visitors/resources/resource-library-a-z/covid-19-coronavirus-guidance/" TargetMode="External"/><Relationship Id="rId135" Type="http://schemas.openxmlformats.org/officeDocument/2006/relationships/hyperlink" Target="https://www.smfm.org/covid19" TargetMode="External"/><Relationship Id="rId4" Type="http://schemas.openxmlformats.org/officeDocument/2006/relationships/webSettings" Target="webSettings.xml"/><Relationship Id="rId9" Type="http://schemas.openxmlformats.org/officeDocument/2006/relationships/hyperlink" Target="https://www.rcpsych.ac.uk/about-us/responding-to-covid-19/responding-to-covid-19-guidance-for-clinicians/community-and-inpatient-services/covid-19-working-with-vulnerable-patients" TargetMode="External"/><Relationship Id="rId13" Type="http://schemas.openxmlformats.org/officeDocument/2006/relationships/hyperlink" Target="https://www.nhs.uk/service-search/find-a-psychological-therapies-service/" TargetMode="External"/><Relationship Id="rId18" Type="http://schemas.openxmlformats.org/officeDocument/2006/relationships/hyperlink" Target="https://www.rcpsych.ac.uk/improving-care/ccqi/quality-networks-accreditation/perinatal-quality-network/pqn-webinars" TargetMode="External"/><Relationship Id="rId39" Type="http://schemas.openxmlformats.org/officeDocument/2006/relationships/hyperlink" Target="https://oxfordhealthbrc.nihr.ac.uk/our-work/oxppl/table-3-lithium-treatment/" TargetMode="External"/><Relationship Id="rId109" Type="http://schemas.openxmlformats.org/officeDocument/2006/relationships/hyperlink" Target="https://www.canada.ca/en/public-health/services/diseases/2019-novel-coronavirus-infection/health-professionals/interim-guidance-cases-contacts.html" TargetMode="External"/><Relationship Id="rId34" Type="http://schemas.openxmlformats.org/officeDocument/2006/relationships/hyperlink" Target="https://www.rcog.org.uk/en/news/antenatal-care-should-be-standardised-to-the-minimum-targets-set-out-in-new-guidance-say-professional-bodies/" TargetMode="External"/><Relationship Id="rId50" Type="http://schemas.openxmlformats.org/officeDocument/2006/relationships/hyperlink" Target="https://www.vamhn.co.uk/covid-19-resources.html" TargetMode="External"/><Relationship Id="rId55" Type="http://schemas.openxmlformats.org/officeDocument/2006/relationships/hyperlink" Target="https://learning.nspcc.org.uk/safeguarding-child-protection/coronavirus" TargetMode="External"/><Relationship Id="rId76" Type="http://schemas.openxmlformats.org/officeDocument/2006/relationships/hyperlink" Target="http://mothertobabypodcast.libsyn.com/covid-19-in-pregnancy-breastfeeding" TargetMode="External"/><Relationship Id="rId97" Type="http://schemas.openxmlformats.org/officeDocument/2006/relationships/hyperlink" Target="https://www.who.int/emergencies/diseases/novel-coronavirus-2019/question-and-answers-hub/q-a-detail/q-a-on-covid-19-pregnancy-and-childbirth" TargetMode="External"/><Relationship Id="rId104" Type="http://schemas.openxmlformats.org/officeDocument/2006/relationships/hyperlink" Target="https://www.rcog.org.uk/en/guidelines-research-services/guidelines/coronavirus-pregnancy/covid-19-virus-infection-and-pregnancy/" TargetMode="External"/><Relationship Id="rId120" Type="http://schemas.openxmlformats.org/officeDocument/2006/relationships/hyperlink" Target="https://alama.org.uk/covid-19-medical-risk-assessment/pregnancy-and-covid-19/" TargetMode="External"/><Relationship Id="rId125" Type="http://schemas.openxmlformats.org/officeDocument/2006/relationships/hyperlink" Target="https://www.rcog.org.uk/en/guidelines-research-services/guidelines/coronavirus-pregnancy/" TargetMode="External"/><Relationship Id="rId141"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cdc.gov/coronavirus/2019-ncov/need-extra-precautions/pregnancy-breastfeeding.html" TargetMode="External"/><Relationship Id="rId92" Type="http://schemas.openxmlformats.org/officeDocument/2006/relationships/hyperlink" Target="https://www.rcog.org.uk/en/guidelines-research-services/guidelines/coronavirus-pregnancy/" TargetMode="External"/><Relationship Id="rId2" Type="http://schemas.openxmlformats.org/officeDocument/2006/relationships/styles" Target="styles.xml"/><Relationship Id="rId29" Type="http://schemas.openxmlformats.org/officeDocument/2006/relationships/hyperlink" Target="https://www.rcog.org.uk/en/news/antenatal-care-should-be-standardised-to-the-minimum-targets-set-out-in-new-guidance-say-professional-bodies/" TargetMode="External"/><Relationship Id="rId24" Type="http://schemas.openxmlformats.org/officeDocument/2006/relationships/hyperlink" Target="https://www.gov.uk/government/publications/coronavirus-bill-what-it-will-do" TargetMode="External"/><Relationship Id="rId40" Type="http://schemas.openxmlformats.org/officeDocument/2006/relationships/hyperlink" Target="https://oxfordhealthbrc.nihr.ac.uk/our-work/oxppl/table-6-benzodiazepines-and-z-drugs-zopiclone-and-zolpidem/" TargetMode="External"/><Relationship Id="rId45" Type="http://schemas.openxmlformats.org/officeDocument/2006/relationships/hyperlink" Target="https://www.bmj.com/content/369/bmj.m1672" TargetMode="External"/><Relationship Id="rId66" Type="http://schemas.openxmlformats.org/officeDocument/2006/relationships/hyperlink" Target="https://www.rcog.org.uk/en/guidelines-research-services/guidelines/coronavirus-pregnancy/covid-19-virus-infection-and-pregnancy/" TargetMode="External"/><Relationship Id="rId87" Type="http://schemas.openxmlformats.org/officeDocument/2006/relationships/hyperlink" Target="https://www.unicef.org/serbia/en/coronavirus-disease-covid-19-what-parents-should-know" TargetMode="External"/><Relationship Id="rId110" Type="http://schemas.openxmlformats.org/officeDocument/2006/relationships/hyperlink" Target="https://www.gov.uk/guidance/covid-19-paediatric-surveillance" TargetMode="External"/><Relationship Id="rId115" Type="http://schemas.openxmlformats.org/officeDocument/2006/relationships/hyperlink" Target="https://www.rcog.org.uk/en/guidelines-research-services/guidelines/coronavirus-pregnancy/" TargetMode="External"/><Relationship Id="rId131" Type="http://schemas.openxmlformats.org/officeDocument/2006/relationships/hyperlink" Target="https://www.acog.org/-/media/project/acog/acogorg/files/pdfs/clinical-guidance/practice-advisory/covid-19-algorithm.pdf,a" TargetMode="External"/><Relationship Id="rId136" Type="http://schemas.openxmlformats.org/officeDocument/2006/relationships/hyperlink" Target="https://sogc.org/common/Uploaded%20files/COVID-19_algorithm_VP_March%2017_EN2_rev.pdf" TargetMode="External"/><Relationship Id="rId61" Type="http://schemas.openxmlformats.org/officeDocument/2006/relationships/hyperlink" Target="https://www.ocduk.org/ocd-coronavirus-summary/" TargetMode="External"/><Relationship Id="rId82" Type="http://schemas.openxmlformats.org/officeDocument/2006/relationships/hyperlink" Target="https://www.centreforperinatalpsychology.com.au/resources/covid-19-resources/" TargetMode="External"/><Relationship Id="rId19" Type="http://schemas.openxmlformats.org/officeDocument/2006/relationships/hyperlink" Target="https://www.rcpsych.ac.uk/improving-care/ccqi/quality-networks-accreditation/perinatal-quality-network/pqn-webinars" TargetMode="External"/><Relationship Id="rId14" Type="http://schemas.openxmlformats.org/officeDocument/2006/relationships/hyperlink" Target="https://www.nhs.uk/service-search/find-a-psychological-therapies-service/" TargetMode="External"/><Relationship Id="rId30" Type="http://schemas.openxmlformats.org/officeDocument/2006/relationships/hyperlink" Target="https://oxcadatresources.com/" TargetMode="External"/><Relationship Id="rId35" Type="http://schemas.openxmlformats.org/officeDocument/2006/relationships/hyperlink" Target="https://oxcadatresources.com/covid-19-resources/" TargetMode="External"/><Relationship Id="rId56" Type="http://schemas.openxmlformats.org/officeDocument/2006/relationships/hyperlink" Target="https://www.scie.org.uk/care-providers/coronavirus-covid-19/safeguarding/children" TargetMode="External"/><Relationship Id="rId77" Type="http://schemas.openxmlformats.org/officeDocument/2006/relationships/hyperlink" Target="https://www.nctsn.org/resources/parent-caregiver-guide-to-helping-families-cope-with-the-coronavirus-disease-2019" TargetMode="External"/><Relationship Id="rId100" Type="http://schemas.openxmlformats.org/officeDocument/2006/relationships/hyperlink" Target="https://sogc.org/en/-COVID-19/en/content/COVID-19/COVID-19.aspx?hkey=4e808c0d-555f-4714-8a4a-348b547dc268" TargetMode="External"/><Relationship Id="rId105" Type="http://schemas.openxmlformats.org/officeDocument/2006/relationships/hyperlink" Target="https://www.canada.ca/en/public-health/services/diseases/2019-novel-coronavirus-infection/prevention-risks/pregnancy-childbirth-newborn.html" TargetMode="External"/><Relationship Id="rId126" Type="http://schemas.openxmlformats.org/officeDocument/2006/relationships/hyperlink" Target="https://pregnancy.cochrane.org/news/covid-19-review-national-clinical-practice-guidelines-key-questions-relating-care-pregn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8487</Words>
  <Characters>46682</Characters>
  <Application>Microsoft Office Word</Application>
  <DocSecurity>0</DocSecurity>
  <Lines>389</Lines>
  <Paragraphs>110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astrid chevance</cp:lastModifiedBy>
  <cp:revision>3</cp:revision>
  <dcterms:created xsi:type="dcterms:W3CDTF">2021-01-04T17:12:00Z</dcterms:created>
  <dcterms:modified xsi:type="dcterms:W3CDTF">2021-01-04T17:38:00Z</dcterms:modified>
</cp:coreProperties>
</file>